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9"/>
        </w:rPr>
      </w:pPr>
    </w:p>
    <w:p>
      <w:pPr>
        <w:spacing w:before="85"/>
        <w:ind w:left="2949" w:right="0" w:firstLine="0"/>
        <w:jc w:val="left"/>
        <w:rPr>
          <w:b/>
          <w:sz w:val="32"/>
        </w:rPr>
      </w:pPr>
      <w:r>
        <w:rPr>
          <w:b/>
          <w:sz w:val="32"/>
        </w:rPr>
        <w:t>3. COMMON MODULES</w:t>
      </w:r>
    </w:p>
    <w:p>
      <w:pPr>
        <w:pStyle w:val="BodyText"/>
        <w:rPr>
          <w:b/>
          <w:sz w:val="34"/>
        </w:rPr>
      </w:pPr>
    </w:p>
    <w:p>
      <w:pPr>
        <w:pStyle w:val="BodyText"/>
        <w:rPr>
          <w:b/>
          <w:sz w:val="34"/>
        </w:rPr>
      </w:pPr>
    </w:p>
    <w:p>
      <w:pPr>
        <w:pStyle w:val="BodyText"/>
        <w:rPr>
          <w:b/>
          <w:sz w:val="34"/>
        </w:rPr>
      </w:pPr>
    </w:p>
    <w:p>
      <w:pPr>
        <w:pStyle w:val="BodyText"/>
        <w:rPr>
          <w:b/>
          <w:sz w:val="34"/>
        </w:rPr>
      </w:pPr>
    </w:p>
    <w:p>
      <w:pPr>
        <w:pStyle w:val="BodyText"/>
        <w:rPr>
          <w:b/>
          <w:sz w:val="34"/>
        </w:rPr>
      </w:pPr>
    </w:p>
    <w:p>
      <w:pPr>
        <w:pStyle w:val="BodyText"/>
        <w:rPr>
          <w:b/>
          <w:sz w:val="34"/>
        </w:rPr>
      </w:pPr>
    </w:p>
    <w:p>
      <w:pPr>
        <w:pStyle w:val="BodyText"/>
        <w:rPr>
          <w:b/>
          <w:sz w:val="36"/>
        </w:rPr>
      </w:pPr>
    </w:p>
    <w:p>
      <w:pPr>
        <w:pStyle w:val="ListParagraph"/>
        <w:numPr>
          <w:ilvl w:val="1"/>
          <w:numId w:val="1"/>
        </w:numPr>
        <w:tabs>
          <w:tab w:pos="521" w:val="left" w:leader="none"/>
        </w:tabs>
        <w:spacing w:line="240" w:lineRule="auto" w:before="1" w:after="0"/>
        <w:ind w:left="520" w:right="0" w:hanging="420"/>
        <w:jc w:val="left"/>
        <w:rPr>
          <w:b/>
          <w:sz w:val="24"/>
        </w:rPr>
      </w:pPr>
      <w:r>
        <w:rPr>
          <w:b/>
          <w:sz w:val="24"/>
        </w:rPr>
        <w:t>Introduction to the Common</w:t>
      </w:r>
      <w:r>
        <w:rPr>
          <w:b/>
          <w:spacing w:val="-2"/>
          <w:sz w:val="24"/>
        </w:rPr>
        <w:t> </w:t>
      </w:r>
      <w:r>
        <w:rPr>
          <w:b/>
          <w:sz w:val="24"/>
        </w:rPr>
        <w:t>Modules</w:t>
      </w:r>
    </w:p>
    <w:p>
      <w:pPr>
        <w:pStyle w:val="BodyText"/>
        <w:spacing w:before="2"/>
        <w:rPr>
          <w:b/>
          <w:sz w:val="25"/>
        </w:rPr>
      </w:pPr>
    </w:p>
    <w:p>
      <w:pPr>
        <w:pStyle w:val="ListParagraph"/>
        <w:numPr>
          <w:ilvl w:val="1"/>
          <w:numId w:val="1"/>
        </w:numPr>
        <w:tabs>
          <w:tab w:pos="521" w:val="left" w:leader="none"/>
        </w:tabs>
        <w:spacing w:line="240" w:lineRule="auto" w:before="1" w:after="0"/>
        <w:ind w:left="520" w:right="0" w:hanging="420"/>
        <w:jc w:val="left"/>
        <w:rPr>
          <w:b/>
          <w:sz w:val="24"/>
        </w:rPr>
      </w:pPr>
      <w:r>
        <w:rPr>
          <w:b/>
          <w:sz w:val="24"/>
        </w:rPr>
        <w:t>The </w:t>
      </w:r>
      <w:r>
        <w:rPr>
          <w:rFonts w:ascii="Courier New"/>
          <w:b/>
          <w:sz w:val="24"/>
        </w:rPr>
        <w:t>LNKLST</w:t>
      </w:r>
      <w:r>
        <w:rPr>
          <w:rFonts w:ascii="Courier New"/>
          <w:b/>
          <w:spacing w:val="-87"/>
          <w:sz w:val="24"/>
        </w:rPr>
        <w:t> </w:t>
      </w:r>
      <w:r>
        <w:rPr>
          <w:b/>
          <w:sz w:val="24"/>
        </w:rPr>
        <w:t>(Linklist)</w:t>
      </w:r>
    </w:p>
    <w:p>
      <w:pPr>
        <w:pStyle w:val="ListParagraph"/>
        <w:numPr>
          <w:ilvl w:val="1"/>
          <w:numId w:val="1"/>
        </w:numPr>
        <w:tabs>
          <w:tab w:pos="521" w:val="left" w:leader="none"/>
        </w:tabs>
        <w:spacing w:line="240" w:lineRule="auto" w:before="267" w:after="0"/>
        <w:ind w:left="520" w:right="0" w:hanging="420"/>
        <w:jc w:val="left"/>
        <w:rPr>
          <w:b/>
          <w:sz w:val="24"/>
        </w:rPr>
      </w:pPr>
      <w:r>
        <w:rPr>
          <w:b/>
          <w:sz w:val="24"/>
        </w:rPr>
        <w:t>COBOL</w:t>
      </w:r>
      <w:r>
        <w:rPr>
          <w:b/>
          <w:spacing w:val="-1"/>
          <w:sz w:val="24"/>
        </w:rPr>
        <w:t> </w:t>
      </w:r>
      <w:r>
        <w:rPr>
          <w:b/>
          <w:sz w:val="24"/>
        </w:rPr>
        <w:t>Compiler</w:t>
      </w:r>
    </w:p>
    <w:p>
      <w:pPr>
        <w:pStyle w:val="BodyText"/>
        <w:rPr>
          <w:b/>
          <w:sz w:val="24"/>
        </w:rPr>
      </w:pPr>
    </w:p>
    <w:p>
      <w:pPr>
        <w:pStyle w:val="ListParagraph"/>
        <w:numPr>
          <w:ilvl w:val="1"/>
          <w:numId w:val="1"/>
        </w:numPr>
        <w:tabs>
          <w:tab w:pos="521" w:val="left" w:leader="none"/>
        </w:tabs>
        <w:spacing w:line="240" w:lineRule="auto" w:before="0" w:after="0"/>
        <w:ind w:left="520" w:right="0" w:hanging="420"/>
        <w:jc w:val="left"/>
        <w:rPr>
          <w:b/>
          <w:sz w:val="24"/>
        </w:rPr>
      </w:pPr>
      <w:r>
        <w:rPr>
          <w:b/>
          <w:sz w:val="24"/>
        </w:rPr>
        <w:t>High-Level</w:t>
      </w:r>
      <w:r>
        <w:rPr>
          <w:b/>
          <w:spacing w:val="-1"/>
          <w:sz w:val="24"/>
        </w:rPr>
        <w:t> </w:t>
      </w:r>
      <w:r>
        <w:rPr>
          <w:b/>
          <w:sz w:val="24"/>
        </w:rPr>
        <w:t>Assembler</w:t>
      </w:r>
    </w:p>
    <w:p>
      <w:pPr>
        <w:pStyle w:val="BodyText"/>
        <w:rPr>
          <w:b/>
          <w:sz w:val="24"/>
        </w:rPr>
      </w:pPr>
    </w:p>
    <w:p>
      <w:pPr>
        <w:pStyle w:val="ListParagraph"/>
        <w:numPr>
          <w:ilvl w:val="1"/>
          <w:numId w:val="1"/>
        </w:numPr>
        <w:tabs>
          <w:tab w:pos="521" w:val="left" w:leader="none"/>
        </w:tabs>
        <w:spacing w:line="240" w:lineRule="auto" w:before="1" w:after="0"/>
        <w:ind w:left="520" w:right="0" w:hanging="420"/>
        <w:jc w:val="left"/>
        <w:rPr>
          <w:b/>
          <w:sz w:val="24"/>
        </w:rPr>
      </w:pPr>
      <w:r>
        <w:rPr>
          <w:b/>
          <w:sz w:val="24"/>
        </w:rPr>
        <w:t>Binder</w:t>
      </w:r>
    </w:p>
    <w:p>
      <w:pPr>
        <w:pStyle w:val="BodyText"/>
        <w:rPr>
          <w:b/>
          <w:sz w:val="24"/>
        </w:rPr>
      </w:pPr>
    </w:p>
    <w:p>
      <w:pPr>
        <w:pStyle w:val="ListParagraph"/>
        <w:numPr>
          <w:ilvl w:val="1"/>
          <w:numId w:val="1"/>
        </w:numPr>
        <w:tabs>
          <w:tab w:pos="521" w:val="left" w:leader="none"/>
        </w:tabs>
        <w:spacing w:line="240" w:lineRule="auto" w:before="0" w:after="0"/>
        <w:ind w:left="520" w:right="0" w:hanging="420"/>
        <w:jc w:val="left"/>
        <w:rPr>
          <w:b/>
          <w:sz w:val="24"/>
        </w:rPr>
      </w:pPr>
      <w:r>
        <w:rPr>
          <w:b/>
          <w:sz w:val="24"/>
        </w:rPr>
        <w:t>Binding Program</w:t>
      </w:r>
      <w:r>
        <w:rPr>
          <w:b/>
          <w:spacing w:val="-1"/>
          <w:sz w:val="24"/>
        </w:rPr>
        <w:t> </w:t>
      </w:r>
      <w:r>
        <w:rPr>
          <w:b/>
          <w:sz w:val="24"/>
        </w:rPr>
        <w:t>Objects</w:t>
      </w:r>
    </w:p>
    <w:p>
      <w:pPr>
        <w:pStyle w:val="BodyText"/>
        <w:rPr>
          <w:b/>
          <w:sz w:val="24"/>
        </w:rPr>
      </w:pPr>
    </w:p>
    <w:p>
      <w:pPr>
        <w:pStyle w:val="ListParagraph"/>
        <w:numPr>
          <w:ilvl w:val="1"/>
          <w:numId w:val="1"/>
        </w:numPr>
        <w:tabs>
          <w:tab w:pos="521" w:val="left" w:leader="none"/>
        </w:tabs>
        <w:spacing w:line="240" w:lineRule="auto" w:before="0" w:after="0"/>
        <w:ind w:left="520" w:right="0" w:hanging="420"/>
        <w:jc w:val="left"/>
        <w:rPr>
          <w:b/>
          <w:sz w:val="24"/>
        </w:rPr>
      </w:pPr>
      <w:r>
        <w:rPr>
          <w:b/>
          <w:sz w:val="24"/>
        </w:rPr>
        <w:t>How a Program Object is</w:t>
      </w:r>
      <w:r>
        <w:rPr>
          <w:b/>
          <w:spacing w:val="-1"/>
          <w:sz w:val="24"/>
        </w:rPr>
        <w:t> </w:t>
      </w:r>
      <w:r>
        <w:rPr>
          <w:b/>
          <w:sz w:val="24"/>
        </w:rPr>
        <w:t>Created</w:t>
      </w:r>
    </w:p>
    <w:p>
      <w:pPr>
        <w:pStyle w:val="BodyText"/>
        <w:rPr>
          <w:b/>
          <w:sz w:val="24"/>
        </w:rPr>
      </w:pPr>
    </w:p>
    <w:p>
      <w:pPr>
        <w:pStyle w:val="ListParagraph"/>
        <w:numPr>
          <w:ilvl w:val="1"/>
          <w:numId w:val="1"/>
        </w:numPr>
        <w:tabs>
          <w:tab w:pos="521" w:val="left" w:leader="none"/>
        </w:tabs>
        <w:spacing w:line="240" w:lineRule="auto" w:before="0" w:after="0"/>
        <w:ind w:left="520" w:right="0" w:hanging="420"/>
        <w:jc w:val="left"/>
        <w:rPr>
          <w:b/>
          <w:sz w:val="24"/>
        </w:rPr>
      </w:pPr>
      <w:r>
        <w:rPr>
          <w:b/>
          <w:sz w:val="24"/>
        </w:rPr>
        <w:t>The Binder and</w:t>
      </w:r>
      <w:r>
        <w:rPr>
          <w:b/>
          <w:spacing w:val="-3"/>
          <w:sz w:val="24"/>
        </w:rPr>
        <w:t> </w:t>
      </w:r>
      <w:r>
        <w:rPr>
          <w:b/>
          <w:sz w:val="24"/>
        </w:rPr>
        <w:t>Subprograms</w:t>
      </w:r>
    </w:p>
    <w:p>
      <w:pPr>
        <w:pStyle w:val="BodyText"/>
        <w:rPr>
          <w:b/>
          <w:sz w:val="24"/>
        </w:rPr>
      </w:pPr>
    </w:p>
    <w:p>
      <w:pPr>
        <w:pStyle w:val="ListParagraph"/>
        <w:numPr>
          <w:ilvl w:val="1"/>
          <w:numId w:val="1"/>
        </w:numPr>
        <w:tabs>
          <w:tab w:pos="521" w:val="left" w:leader="none"/>
        </w:tabs>
        <w:spacing w:line="240" w:lineRule="auto" w:before="0" w:after="0"/>
        <w:ind w:left="520" w:right="0" w:hanging="420"/>
        <w:jc w:val="left"/>
        <w:rPr>
          <w:b/>
          <w:sz w:val="24"/>
        </w:rPr>
      </w:pPr>
      <w:r>
        <w:rPr>
          <w:b/>
          <w:sz w:val="24"/>
        </w:rPr>
        <w:t>The Fetch</w:t>
      </w:r>
      <w:r>
        <w:rPr>
          <w:b/>
          <w:spacing w:val="-2"/>
          <w:sz w:val="24"/>
        </w:rPr>
        <w:t> </w:t>
      </w:r>
      <w:r>
        <w:rPr>
          <w:b/>
          <w:sz w:val="24"/>
        </w:rPr>
        <w:t>Step</w:t>
      </w:r>
    </w:p>
    <w:p>
      <w:pPr>
        <w:spacing w:after="0" w:line="240" w:lineRule="auto"/>
        <w:jc w:val="left"/>
        <w:rPr>
          <w:sz w:val="24"/>
        </w:rPr>
        <w:sectPr>
          <w:footerReference w:type="default" r:id="rId5"/>
          <w:type w:val="continuous"/>
          <w:pgSz w:w="12240" w:h="15840"/>
          <w:pgMar w:footer="763" w:top="1500" w:bottom="960" w:left="1340" w:right="1320"/>
          <w:pgNumType w:start="1"/>
        </w:sectPr>
      </w:pPr>
    </w:p>
    <w:p>
      <w:pPr>
        <w:pStyle w:val="Heading1"/>
        <w:numPr>
          <w:ilvl w:val="1"/>
          <w:numId w:val="2"/>
        </w:numPr>
        <w:tabs>
          <w:tab w:pos="593" w:val="left" w:leader="none"/>
        </w:tabs>
        <w:spacing w:line="240" w:lineRule="auto" w:before="60" w:after="0"/>
        <w:ind w:left="592" w:right="0" w:hanging="492"/>
        <w:jc w:val="both"/>
      </w:pPr>
      <w:r>
        <w:rPr/>
        <w:t>Introduction to the Common</w:t>
      </w:r>
      <w:r>
        <w:rPr>
          <w:spacing w:val="-1"/>
        </w:rPr>
        <w:t> </w:t>
      </w:r>
      <w:r>
        <w:rPr/>
        <w:t>Modules</w:t>
      </w:r>
    </w:p>
    <w:p>
      <w:pPr>
        <w:pStyle w:val="BodyText"/>
        <w:spacing w:before="253"/>
        <w:ind w:left="100" w:right="114"/>
        <w:jc w:val="both"/>
      </w:pPr>
      <w:r>
        <w:rPr/>
        <w:t>Nearly every mainframe programmer will access and use the COBOL compiler and the binder (new to many older mainframe programmers, the binder contains both the loader and the linkage editor) at some time</w:t>
      </w:r>
      <w:r>
        <w:rPr>
          <w:spacing w:val="-8"/>
        </w:rPr>
        <w:t> </w:t>
      </w:r>
      <w:r>
        <w:rPr/>
        <w:t>in</w:t>
      </w:r>
      <w:r>
        <w:rPr>
          <w:spacing w:val="-9"/>
        </w:rPr>
        <w:t> </w:t>
      </w:r>
      <w:r>
        <w:rPr/>
        <w:t>their</w:t>
      </w:r>
      <w:r>
        <w:rPr>
          <w:spacing w:val="-8"/>
        </w:rPr>
        <w:t> </w:t>
      </w:r>
      <w:r>
        <w:rPr/>
        <w:t>career.</w:t>
      </w:r>
      <w:r>
        <w:rPr>
          <w:spacing w:val="38"/>
        </w:rPr>
        <w:t> </w:t>
      </w:r>
      <w:r>
        <w:rPr/>
        <w:t>In</w:t>
      </w:r>
      <w:r>
        <w:rPr>
          <w:spacing w:val="-9"/>
        </w:rPr>
        <w:t> </w:t>
      </w:r>
      <w:r>
        <w:rPr/>
        <w:t>fact,</w:t>
      </w:r>
      <w:r>
        <w:rPr>
          <w:spacing w:val="-9"/>
        </w:rPr>
        <w:t> </w:t>
      </w:r>
      <w:r>
        <w:rPr/>
        <w:t>many</w:t>
      </w:r>
      <w:r>
        <w:rPr>
          <w:spacing w:val="-7"/>
        </w:rPr>
        <w:t> </w:t>
      </w:r>
      <w:r>
        <w:rPr/>
        <w:t>access</w:t>
      </w:r>
      <w:r>
        <w:rPr>
          <w:spacing w:val="-7"/>
        </w:rPr>
        <w:t> </w:t>
      </w:r>
      <w:r>
        <w:rPr/>
        <w:t>both</w:t>
      </w:r>
      <w:r>
        <w:rPr>
          <w:spacing w:val="-8"/>
        </w:rPr>
        <w:t> </w:t>
      </w:r>
      <w:r>
        <w:rPr/>
        <w:t>daily.</w:t>
      </w:r>
      <w:r>
        <w:rPr>
          <w:spacing w:val="38"/>
        </w:rPr>
        <w:t> </w:t>
      </w:r>
      <w:r>
        <w:rPr/>
        <w:t>Depending</w:t>
      </w:r>
      <w:r>
        <w:rPr>
          <w:spacing w:val="-9"/>
        </w:rPr>
        <w:t> </w:t>
      </w:r>
      <w:r>
        <w:rPr/>
        <w:t>on</w:t>
      </w:r>
      <w:r>
        <w:rPr>
          <w:spacing w:val="-11"/>
        </w:rPr>
        <w:t> </w:t>
      </w:r>
      <w:r>
        <w:rPr/>
        <w:t>their</w:t>
      </w:r>
      <w:r>
        <w:rPr>
          <w:spacing w:val="-8"/>
        </w:rPr>
        <w:t> </w:t>
      </w:r>
      <w:r>
        <w:rPr/>
        <w:t>responsibilities,</w:t>
      </w:r>
      <w:r>
        <w:rPr>
          <w:spacing w:val="-11"/>
        </w:rPr>
        <w:t> </w:t>
      </w:r>
      <w:r>
        <w:rPr/>
        <w:t>some</w:t>
      </w:r>
      <w:r>
        <w:rPr>
          <w:spacing w:val="-8"/>
        </w:rPr>
        <w:t> </w:t>
      </w:r>
      <w:r>
        <w:rPr/>
        <w:t>of</w:t>
      </w:r>
      <w:r>
        <w:rPr>
          <w:spacing w:val="-10"/>
        </w:rPr>
        <w:t> </w:t>
      </w:r>
      <w:r>
        <w:rPr/>
        <w:t>the</w:t>
      </w:r>
      <w:r>
        <w:rPr>
          <w:spacing w:val="-11"/>
        </w:rPr>
        <w:t> </w:t>
      </w:r>
      <w:r>
        <w:rPr/>
        <w:t>lucky ones will even access the high-level assembler once in a while. We often refer to these three modules as "common modules" because they are so commonly</w:t>
      </w:r>
      <w:r>
        <w:rPr>
          <w:spacing w:val="-9"/>
        </w:rPr>
        <w:t> </w:t>
      </w:r>
      <w:r>
        <w:rPr/>
        <w:t>used.</w:t>
      </w:r>
    </w:p>
    <w:p>
      <w:pPr>
        <w:pStyle w:val="BodyText"/>
        <w:spacing w:before="10"/>
        <w:rPr>
          <w:sz w:val="21"/>
        </w:rPr>
      </w:pPr>
    </w:p>
    <w:p>
      <w:pPr>
        <w:pStyle w:val="BodyText"/>
        <w:ind w:left="100" w:right="113"/>
        <w:jc w:val="both"/>
      </w:pPr>
      <w:r>
        <w:rPr/>
        <w:t>Most</w:t>
      </w:r>
      <w:r>
        <w:rPr>
          <w:spacing w:val="-4"/>
        </w:rPr>
        <w:t> </w:t>
      </w:r>
      <w:r>
        <w:rPr/>
        <w:t>installations</w:t>
      </w:r>
      <w:r>
        <w:rPr>
          <w:spacing w:val="-6"/>
        </w:rPr>
        <w:t> </w:t>
      </w:r>
      <w:r>
        <w:rPr/>
        <w:t>have</w:t>
      </w:r>
      <w:r>
        <w:rPr>
          <w:spacing w:val="-5"/>
        </w:rPr>
        <w:t> </w:t>
      </w:r>
      <w:r>
        <w:rPr/>
        <w:t>user-defined</w:t>
      </w:r>
      <w:r>
        <w:rPr>
          <w:spacing w:val="-3"/>
        </w:rPr>
        <w:t> </w:t>
      </w:r>
      <w:r>
        <w:rPr/>
        <w:t>JCL</w:t>
      </w:r>
      <w:r>
        <w:rPr>
          <w:spacing w:val="-5"/>
        </w:rPr>
        <w:t> </w:t>
      </w:r>
      <w:r>
        <w:rPr/>
        <w:t>procedures</w:t>
      </w:r>
      <w:r>
        <w:rPr>
          <w:spacing w:val="-4"/>
        </w:rPr>
        <w:t> </w:t>
      </w:r>
      <w:r>
        <w:rPr/>
        <w:t>and</w:t>
      </w:r>
      <w:r>
        <w:rPr>
          <w:spacing w:val="-4"/>
        </w:rPr>
        <w:t> </w:t>
      </w:r>
      <w:r>
        <w:rPr/>
        <w:t>offer</w:t>
      </w:r>
      <w:r>
        <w:rPr>
          <w:spacing w:val="-3"/>
        </w:rPr>
        <w:t> </w:t>
      </w:r>
      <w:r>
        <w:rPr/>
        <w:t>IBM’s</w:t>
      </w:r>
      <w:r>
        <w:rPr>
          <w:spacing w:val="-3"/>
        </w:rPr>
        <w:t> </w:t>
      </w:r>
      <w:r>
        <w:rPr/>
        <w:t>standard</w:t>
      </w:r>
      <w:r>
        <w:rPr>
          <w:spacing w:val="-4"/>
        </w:rPr>
        <w:t> </w:t>
      </w:r>
      <w:r>
        <w:rPr/>
        <w:t>procedures</w:t>
      </w:r>
      <w:r>
        <w:rPr>
          <w:spacing w:val="-6"/>
        </w:rPr>
        <w:t> </w:t>
      </w:r>
      <w:r>
        <w:rPr/>
        <w:t>to,</w:t>
      </w:r>
      <w:r>
        <w:rPr>
          <w:spacing w:val="-4"/>
        </w:rPr>
        <w:t> </w:t>
      </w:r>
      <w:r>
        <w:rPr/>
        <w:t>for</w:t>
      </w:r>
      <w:r>
        <w:rPr>
          <w:spacing w:val="-3"/>
        </w:rPr>
        <w:t> </w:t>
      </w:r>
      <w:r>
        <w:rPr/>
        <w:t>example, compile a COBOL program and then send it through the binder to create an executable program object in a</w:t>
      </w:r>
      <w:r>
        <w:rPr>
          <w:spacing w:val="-6"/>
        </w:rPr>
        <w:t> </w:t>
      </w:r>
      <w:r>
        <w:rPr/>
        <w:t>subsequent</w:t>
      </w:r>
      <w:r>
        <w:rPr>
          <w:spacing w:val="-6"/>
        </w:rPr>
        <w:t> </w:t>
      </w:r>
      <w:r>
        <w:rPr/>
        <w:t>job</w:t>
      </w:r>
      <w:r>
        <w:rPr>
          <w:spacing w:val="-5"/>
        </w:rPr>
        <w:t> </w:t>
      </w:r>
      <w:r>
        <w:rPr/>
        <w:t>step.</w:t>
      </w:r>
      <w:r>
        <w:rPr>
          <w:spacing w:val="40"/>
        </w:rPr>
        <w:t> </w:t>
      </w:r>
      <w:r>
        <w:rPr/>
        <w:t>A</w:t>
      </w:r>
      <w:r>
        <w:rPr>
          <w:spacing w:val="-9"/>
        </w:rPr>
        <w:t> </w:t>
      </w:r>
      <w:r>
        <w:rPr/>
        <w:t>fetch</w:t>
      </w:r>
      <w:r>
        <w:rPr>
          <w:spacing w:val="-5"/>
        </w:rPr>
        <w:t> </w:t>
      </w:r>
      <w:r>
        <w:rPr/>
        <w:t>step</w:t>
      </w:r>
      <w:r>
        <w:rPr>
          <w:spacing w:val="-7"/>
        </w:rPr>
        <w:t> </w:t>
      </w:r>
      <w:r>
        <w:rPr/>
        <w:t>of</w:t>
      </w:r>
      <w:r>
        <w:rPr>
          <w:spacing w:val="-4"/>
        </w:rPr>
        <w:t> </w:t>
      </w:r>
      <w:r>
        <w:rPr/>
        <w:t>any</w:t>
      </w:r>
      <w:r>
        <w:rPr>
          <w:spacing w:val="-6"/>
        </w:rPr>
        <w:t> </w:t>
      </w:r>
      <w:r>
        <w:rPr/>
        <w:t>job</w:t>
      </w:r>
      <w:r>
        <w:rPr>
          <w:spacing w:val="-5"/>
        </w:rPr>
        <w:t> </w:t>
      </w:r>
      <w:r>
        <w:rPr/>
        <w:t>can</w:t>
      </w:r>
      <w:r>
        <w:rPr>
          <w:spacing w:val="-8"/>
        </w:rPr>
        <w:t> </w:t>
      </w:r>
      <w:r>
        <w:rPr/>
        <w:t>then</w:t>
      </w:r>
      <w:r>
        <w:rPr>
          <w:spacing w:val="-8"/>
        </w:rPr>
        <w:t> </w:t>
      </w:r>
      <w:r>
        <w:rPr/>
        <w:t>execute</w:t>
      </w:r>
      <w:r>
        <w:rPr>
          <w:spacing w:val="-7"/>
        </w:rPr>
        <w:t> </w:t>
      </w:r>
      <w:r>
        <w:rPr/>
        <w:t>the</w:t>
      </w:r>
      <w:r>
        <w:rPr>
          <w:spacing w:val="-5"/>
        </w:rPr>
        <w:t> </w:t>
      </w:r>
      <w:r>
        <w:rPr/>
        <w:t>program</w:t>
      </w:r>
      <w:r>
        <w:rPr>
          <w:spacing w:val="-5"/>
        </w:rPr>
        <w:t> </w:t>
      </w:r>
      <w:r>
        <w:rPr/>
        <w:t>object</w:t>
      </w:r>
      <w:r>
        <w:rPr>
          <w:spacing w:val="-7"/>
        </w:rPr>
        <w:t> </w:t>
      </w:r>
      <w:r>
        <w:rPr/>
        <w:t>created</w:t>
      </w:r>
      <w:r>
        <w:rPr>
          <w:spacing w:val="-7"/>
        </w:rPr>
        <w:t> </w:t>
      </w:r>
      <w:r>
        <w:rPr/>
        <w:t>in</w:t>
      </w:r>
      <w:r>
        <w:rPr>
          <w:spacing w:val="-8"/>
        </w:rPr>
        <w:t> </w:t>
      </w:r>
      <w:r>
        <w:rPr/>
        <w:t>the</w:t>
      </w:r>
      <w:r>
        <w:rPr>
          <w:spacing w:val="-7"/>
        </w:rPr>
        <w:t> </w:t>
      </w:r>
      <w:r>
        <w:rPr/>
        <w:t>two</w:t>
      </w:r>
      <w:r>
        <w:rPr>
          <w:spacing w:val="-6"/>
        </w:rPr>
        <w:t> </w:t>
      </w:r>
      <w:r>
        <w:rPr/>
        <w:t>steps mentioned above. These three steps, i.e., COBOL compiler followed by the binder step followed by the fetch and execute of the program object, are commonly used in this class. Why? Because it is believed critical</w:t>
      </w:r>
      <w:r>
        <w:rPr>
          <w:spacing w:val="-6"/>
        </w:rPr>
        <w:t> </w:t>
      </w:r>
      <w:r>
        <w:rPr/>
        <w:t>that</w:t>
      </w:r>
      <w:r>
        <w:rPr>
          <w:spacing w:val="-3"/>
        </w:rPr>
        <w:t> </w:t>
      </w:r>
      <w:r>
        <w:rPr/>
        <w:t>all</w:t>
      </w:r>
      <w:r>
        <w:rPr>
          <w:spacing w:val="-5"/>
        </w:rPr>
        <w:t> </w:t>
      </w:r>
      <w:r>
        <w:rPr/>
        <w:t>mainframe</w:t>
      </w:r>
      <w:r>
        <w:rPr>
          <w:spacing w:val="-7"/>
        </w:rPr>
        <w:t> </w:t>
      </w:r>
      <w:r>
        <w:rPr/>
        <w:t>programmers</w:t>
      </w:r>
      <w:r>
        <w:rPr>
          <w:spacing w:val="-7"/>
        </w:rPr>
        <w:t> </w:t>
      </w:r>
      <w:r>
        <w:rPr/>
        <w:t>know</w:t>
      </w:r>
      <w:r>
        <w:rPr>
          <w:spacing w:val="-7"/>
        </w:rPr>
        <w:t> </w:t>
      </w:r>
      <w:r>
        <w:rPr/>
        <w:t>how</w:t>
      </w:r>
      <w:r>
        <w:rPr>
          <w:spacing w:val="-8"/>
        </w:rPr>
        <w:t> </w:t>
      </w:r>
      <w:r>
        <w:rPr/>
        <w:t>to</w:t>
      </w:r>
      <w:r>
        <w:rPr>
          <w:spacing w:val="-6"/>
        </w:rPr>
        <w:t> </w:t>
      </w:r>
      <w:r>
        <w:rPr/>
        <w:t>implement</w:t>
      </w:r>
      <w:r>
        <w:rPr>
          <w:spacing w:val="-6"/>
        </w:rPr>
        <w:t> </w:t>
      </w:r>
      <w:r>
        <w:rPr/>
        <w:t>the</w:t>
      </w:r>
      <w:r>
        <w:rPr>
          <w:spacing w:val="-3"/>
        </w:rPr>
        <w:t> </w:t>
      </w:r>
      <w:r>
        <w:rPr/>
        <w:t>three</w:t>
      </w:r>
      <w:r>
        <w:rPr>
          <w:spacing w:val="-5"/>
        </w:rPr>
        <w:t> </w:t>
      </w:r>
      <w:r>
        <w:rPr/>
        <w:t>common</w:t>
      </w:r>
      <w:r>
        <w:rPr>
          <w:spacing w:val="-5"/>
        </w:rPr>
        <w:t> </w:t>
      </w:r>
      <w:r>
        <w:rPr/>
        <w:t>modules</w:t>
      </w:r>
      <w:r>
        <w:rPr>
          <w:spacing w:val="-5"/>
        </w:rPr>
        <w:t> </w:t>
      </w:r>
      <w:r>
        <w:rPr/>
        <w:t>without</w:t>
      </w:r>
      <w:r>
        <w:rPr>
          <w:spacing w:val="-6"/>
        </w:rPr>
        <w:t> </w:t>
      </w:r>
      <w:r>
        <w:rPr/>
        <w:t>using pre-defined JCL</w:t>
      </w:r>
      <w:r>
        <w:rPr>
          <w:spacing w:val="-2"/>
        </w:rPr>
        <w:t> </w:t>
      </w:r>
      <w:r>
        <w:rPr/>
        <w:t>procedures.</w:t>
      </w:r>
    </w:p>
    <w:p>
      <w:pPr>
        <w:pStyle w:val="BodyText"/>
      </w:pPr>
    </w:p>
    <w:p>
      <w:pPr>
        <w:pStyle w:val="BodyText"/>
        <w:ind w:left="100" w:right="113"/>
        <w:jc w:val="both"/>
      </w:pPr>
      <w:r>
        <w:rPr/>
        <w:t>To that end, the three common modules are presented here, each with its basic JCL requirements. The student will learn the names of the modules, which DD cards are required to successfully utilize the modules, and what each of the DD cards represents to each of the three respective common modules.</w:t>
      </w:r>
    </w:p>
    <w:p>
      <w:pPr>
        <w:pStyle w:val="BodyText"/>
        <w:spacing w:before="1"/>
      </w:pPr>
    </w:p>
    <w:p>
      <w:pPr>
        <w:pStyle w:val="BodyText"/>
        <w:ind w:left="100" w:right="114"/>
        <w:jc w:val="both"/>
      </w:pPr>
      <w:r>
        <w:rPr/>
        <w:t>Please</w:t>
      </w:r>
      <w:r>
        <w:rPr>
          <w:spacing w:val="-4"/>
        </w:rPr>
        <w:t> </w:t>
      </w:r>
      <w:r>
        <w:rPr/>
        <w:t>note</w:t>
      </w:r>
      <w:r>
        <w:rPr>
          <w:spacing w:val="-6"/>
        </w:rPr>
        <w:t> </w:t>
      </w:r>
      <w:r>
        <w:rPr/>
        <w:t>that</w:t>
      </w:r>
      <w:r>
        <w:rPr>
          <w:spacing w:val="-5"/>
        </w:rPr>
        <w:t> </w:t>
      </w:r>
      <w:r>
        <w:rPr/>
        <w:t>the</w:t>
      </w:r>
      <w:r>
        <w:rPr>
          <w:spacing w:val="-6"/>
        </w:rPr>
        <w:t> </w:t>
      </w:r>
      <w:r>
        <w:rPr/>
        <w:t>term</w:t>
      </w:r>
      <w:r>
        <w:rPr>
          <w:spacing w:val="-5"/>
        </w:rPr>
        <w:t> </w:t>
      </w:r>
      <w:r>
        <w:rPr/>
        <w:t>"load</w:t>
      </w:r>
      <w:r>
        <w:rPr>
          <w:spacing w:val="-6"/>
        </w:rPr>
        <w:t> </w:t>
      </w:r>
      <w:r>
        <w:rPr/>
        <w:t>module"</w:t>
      </w:r>
      <w:r>
        <w:rPr>
          <w:spacing w:val="-5"/>
        </w:rPr>
        <w:t> </w:t>
      </w:r>
      <w:r>
        <w:rPr/>
        <w:t>may</w:t>
      </w:r>
      <w:r>
        <w:rPr>
          <w:spacing w:val="-3"/>
        </w:rPr>
        <w:t> </w:t>
      </w:r>
      <w:r>
        <w:rPr/>
        <w:t>be</w:t>
      </w:r>
      <w:r>
        <w:rPr>
          <w:spacing w:val="-3"/>
        </w:rPr>
        <w:t> </w:t>
      </w:r>
      <w:r>
        <w:rPr/>
        <w:t>accidentally</w:t>
      </w:r>
      <w:r>
        <w:rPr>
          <w:spacing w:val="-5"/>
        </w:rPr>
        <w:t> </w:t>
      </w:r>
      <w:r>
        <w:rPr/>
        <w:t>used</w:t>
      </w:r>
      <w:r>
        <w:rPr>
          <w:spacing w:val="-6"/>
        </w:rPr>
        <w:t> </w:t>
      </w:r>
      <w:r>
        <w:rPr/>
        <w:t>when</w:t>
      </w:r>
      <w:r>
        <w:rPr>
          <w:spacing w:val="-6"/>
        </w:rPr>
        <w:t> </w:t>
      </w:r>
      <w:r>
        <w:rPr/>
        <w:t>referring</w:t>
      </w:r>
      <w:r>
        <w:rPr>
          <w:spacing w:val="-4"/>
        </w:rPr>
        <w:t> </w:t>
      </w:r>
      <w:r>
        <w:rPr/>
        <w:t>to</w:t>
      </w:r>
      <w:r>
        <w:rPr>
          <w:spacing w:val="-4"/>
        </w:rPr>
        <w:t> </w:t>
      </w:r>
      <w:r>
        <w:rPr/>
        <w:t>a</w:t>
      </w:r>
      <w:r>
        <w:rPr>
          <w:spacing w:val="-6"/>
        </w:rPr>
        <w:t> </w:t>
      </w:r>
      <w:r>
        <w:rPr/>
        <w:t>"program</w:t>
      </w:r>
      <w:r>
        <w:rPr>
          <w:spacing w:val="-3"/>
        </w:rPr>
        <w:t> </w:t>
      </w:r>
      <w:r>
        <w:rPr/>
        <w:t>object"</w:t>
      </w:r>
      <w:r>
        <w:rPr>
          <w:spacing w:val="-3"/>
        </w:rPr>
        <w:t> </w:t>
      </w:r>
      <w:r>
        <w:rPr/>
        <w:t>but this should be avoided whenever</w:t>
      </w:r>
      <w:r>
        <w:rPr>
          <w:spacing w:val="-3"/>
        </w:rPr>
        <w:t> </w:t>
      </w:r>
      <w:r>
        <w:rPr/>
        <w:t>possible.</w:t>
      </w:r>
    </w:p>
    <w:p>
      <w:pPr>
        <w:spacing w:after="0"/>
        <w:jc w:val="both"/>
        <w:sectPr>
          <w:pgSz w:w="12240" w:h="15840"/>
          <w:pgMar w:header="0" w:footer="763" w:top="1380" w:bottom="960" w:left="1340" w:right="1320"/>
        </w:sectPr>
      </w:pPr>
    </w:p>
    <w:p>
      <w:pPr>
        <w:pStyle w:val="Heading1"/>
        <w:numPr>
          <w:ilvl w:val="1"/>
          <w:numId w:val="2"/>
        </w:numPr>
        <w:tabs>
          <w:tab w:pos="593" w:val="left" w:leader="none"/>
        </w:tabs>
        <w:spacing w:line="240" w:lineRule="auto" w:before="94" w:after="0"/>
        <w:ind w:left="592" w:right="0" w:hanging="492"/>
        <w:jc w:val="left"/>
      </w:pPr>
      <w:r>
        <w:rPr/>
        <w:t>The </w:t>
      </w:r>
      <w:r>
        <w:rPr>
          <w:rFonts w:ascii="Courier New"/>
        </w:rPr>
        <w:t>LNKLST</w:t>
      </w:r>
      <w:r>
        <w:rPr>
          <w:rFonts w:ascii="Courier New"/>
          <w:spacing w:val="-101"/>
        </w:rPr>
        <w:t> </w:t>
      </w:r>
      <w:r>
        <w:rPr/>
        <w:t>(Linklist)</w:t>
      </w:r>
    </w:p>
    <w:p>
      <w:pPr>
        <w:pStyle w:val="BodyText"/>
        <w:spacing w:before="5"/>
        <w:rPr>
          <w:b/>
          <w:sz w:val="27"/>
        </w:rPr>
      </w:pPr>
    </w:p>
    <w:p>
      <w:pPr>
        <w:pStyle w:val="BodyText"/>
        <w:spacing w:line="237" w:lineRule="auto"/>
        <w:ind w:left="100" w:right="114"/>
        <w:jc w:val="both"/>
      </w:pPr>
      <w:r>
        <w:rPr/>
        <w:t>At many installations, there is a collection of commonly used program objects stored in a concatenation</w:t>
      </w:r>
      <w:r>
        <w:rPr>
          <w:spacing w:val="-37"/>
        </w:rPr>
        <w:t> </w:t>
      </w:r>
      <w:r>
        <w:rPr/>
        <w:t>of system</w:t>
      </w:r>
      <w:r>
        <w:rPr>
          <w:spacing w:val="-11"/>
        </w:rPr>
        <w:t> </w:t>
      </w:r>
      <w:r>
        <w:rPr/>
        <w:t>and</w:t>
      </w:r>
      <w:r>
        <w:rPr>
          <w:spacing w:val="-12"/>
        </w:rPr>
        <w:t> </w:t>
      </w:r>
      <w:r>
        <w:rPr/>
        <w:t>user-defined</w:t>
      </w:r>
      <w:r>
        <w:rPr>
          <w:spacing w:val="-8"/>
        </w:rPr>
        <w:t> </w:t>
      </w:r>
      <w:r>
        <w:rPr/>
        <w:t>PDSE</w:t>
      </w:r>
      <w:r>
        <w:rPr>
          <w:spacing w:val="-10"/>
        </w:rPr>
        <w:t> </w:t>
      </w:r>
      <w:r>
        <w:rPr/>
        <w:t>load</w:t>
      </w:r>
      <w:r>
        <w:rPr>
          <w:spacing w:val="-11"/>
        </w:rPr>
        <w:t> </w:t>
      </w:r>
      <w:r>
        <w:rPr/>
        <w:t>libraries</w:t>
      </w:r>
      <w:r>
        <w:rPr>
          <w:spacing w:val="-11"/>
        </w:rPr>
        <w:t> </w:t>
      </w:r>
      <w:r>
        <w:rPr/>
        <w:t>known</w:t>
      </w:r>
      <w:r>
        <w:rPr>
          <w:spacing w:val="-12"/>
        </w:rPr>
        <w:t> </w:t>
      </w:r>
      <w:r>
        <w:rPr/>
        <w:t>as</w:t>
      </w:r>
      <w:r>
        <w:rPr>
          <w:spacing w:val="-10"/>
        </w:rPr>
        <w:t> </w:t>
      </w:r>
      <w:r>
        <w:rPr/>
        <w:t>the</w:t>
      </w:r>
      <w:r>
        <w:rPr>
          <w:spacing w:val="-8"/>
        </w:rPr>
        <w:t> </w:t>
      </w:r>
      <w:r>
        <w:rPr>
          <w:rFonts w:ascii="Courier New"/>
          <w:sz w:val="20"/>
        </w:rPr>
        <w:t>LNKLST</w:t>
      </w:r>
      <w:r>
        <w:rPr/>
        <w:t>,</w:t>
      </w:r>
      <w:r>
        <w:rPr>
          <w:spacing w:val="-11"/>
        </w:rPr>
        <w:t> </w:t>
      </w:r>
      <w:r>
        <w:rPr/>
        <w:t>or</w:t>
      </w:r>
      <w:r>
        <w:rPr>
          <w:spacing w:val="-11"/>
        </w:rPr>
        <w:t> </w:t>
      </w:r>
      <w:r>
        <w:rPr/>
        <w:t>"Linklist".</w:t>
      </w:r>
      <w:r>
        <w:rPr>
          <w:spacing w:val="35"/>
        </w:rPr>
        <w:t> </w:t>
      </w:r>
      <w:r>
        <w:rPr>
          <w:rFonts w:ascii="Courier New"/>
          <w:sz w:val="20"/>
        </w:rPr>
        <w:t>LNKLST</w:t>
      </w:r>
      <w:r>
        <w:rPr>
          <w:rFonts w:ascii="Courier New"/>
          <w:spacing w:val="-73"/>
          <w:sz w:val="20"/>
        </w:rPr>
        <w:t> </w:t>
      </w:r>
      <w:r>
        <w:rPr/>
        <w:t>allows</w:t>
      </w:r>
      <w:r>
        <w:rPr>
          <w:spacing w:val="-11"/>
        </w:rPr>
        <w:t> </w:t>
      </w:r>
      <w:r>
        <w:rPr/>
        <w:t>common modules to be accessed and used without having to specify where they are stored. The </w:t>
      </w:r>
      <w:r>
        <w:rPr>
          <w:rFonts w:ascii="Courier New"/>
          <w:sz w:val="20"/>
        </w:rPr>
        <w:t>LNKLST </w:t>
      </w:r>
      <w:r>
        <w:rPr/>
        <w:t>is part of IBM's </w:t>
      </w:r>
      <w:r>
        <w:rPr>
          <w:rFonts w:ascii="Courier New"/>
          <w:sz w:val="20"/>
        </w:rPr>
        <w:t>SYS1.LINKLIB</w:t>
      </w:r>
      <w:r>
        <w:rPr>
          <w:rFonts w:ascii="Courier New"/>
          <w:spacing w:val="-80"/>
          <w:sz w:val="20"/>
        </w:rPr>
        <w:t> </w:t>
      </w:r>
      <w:r>
        <w:rPr/>
        <w:t>which, on the mainframe, is the main software library.</w:t>
      </w:r>
    </w:p>
    <w:p>
      <w:pPr>
        <w:pStyle w:val="BodyText"/>
        <w:spacing w:before="6"/>
        <w:rPr>
          <w:sz w:val="21"/>
        </w:rPr>
      </w:pPr>
    </w:p>
    <w:p>
      <w:pPr>
        <w:pStyle w:val="BodyText"/>
        <w:spacing w:line="237" w:lineRule="auto"/>
        <w:ind w:left="100" w:right="111"/>
        <w:jc w:val="both"/>
      </w:pPr>
      <w:r>
        <w:rPr/>
        <w:t>Use</w:t>
      </w:r>
      <w:r>
        <w:rPr>
          <w:spacing w:val="-8"/>
        </w:rPr>
        <w:t> </w:t>
      </w:r>
      <w:r>
        <w:rPr/>
        <w:t>of</w:t>
      </w:r>
      <w:r>
        <w:rPr>
          <w:spacing w:val="-10"/>
        </w:rPr>
        <w:t> </w:t>
      </w:r>
      <w:r>
        <w:rPr/>
        <w:t>a</w:t>
      </w:r>
      <w:r>
        <w:rPr>
          <w:spacing w:val="-7"/>
        </w:rPr>
        <w:t> </w:t>
      </w:r>
      <w:r>
        <w:rPr>
          <w:rFonts w:ascii="Courier New"/>
          <w:sz w:val="20"/>
        </w:rPr>
        <w:t>LNKLST</w:t>
      </w:r>
      <w:r>
        <w:rPr>
          <w:rFonts w:ascii="Courier New"/>
          <w:spacing w:val="-75"/>
          <w:sz w:val="20"/>
        </w:rPr>
        <w:t> </w:t>
      </w:r>
      <w:r>
        <w:rPr/>
        <w:t>allows</w:t>
      </w:r>
      <w:r>
        <w:rPr>
          <w:spacing w:val="-10"/>
        </w:rPr>
        <w:t> </w:t>
      </w:r>
      <w:r>
        <w:rPr/>
        <w:t>the</w:t>
      </w:r>
      <w:r>
        <w:rPr>
          <w:spacing w:val="-11"/>
        </w:rPr>
        <w:t> </w:t>
      </w:r>
      <w:r>
        <w:rPr/>
        <w:t>omission</w:t>
      </w:r>
      <w:r>
        <w:rPr>
          <w:spacing w:val="-10"/>
        </w:rPr>
        <w:t> </w:t>
      </w:r>
      <w:r>
        <w:rPr/>
        <w:t>of</w:t>
      </w:r>
      <w:r>
        <w:rPr>
          <w:spacing w:val="-10"/>
        </w:rPr>
        <w:t> </w:t>
      </w:r>
      <w:r>
        <w:rPr/>
        <w:t>a</w:t>
      </w:r>
      <w:r>
        <w:rPr>
          <w:spacing w:val="-5"/>
        </w:rPr>
        <w:t> </w:t>
      </w:r>
      <w:r>
        <w:rPr>
          <w:rFonts w:ascii="Courier New"/>
          <w:sz w:val="20"/>
        </w:rPr>
        <w:t>STEPLIB</w:t>
      </w:r>
      <w:r>
        <w:rPr>
          <w:rFonts w:ascii="Courier New"/>
          <w:spacing w:val="-75"/>
          <w:sz w:val="20"/>
        </w:rPr>
        <w:t> </w:t>
      </w:r>
      <w:r>
        <w:rPr/>
        <w:t>from</w:t>
      </w:r>
      <w:r>
        <w:rPr>
          <w:spacing w:val="-7"/>
        </w:rPr>
        <w:t> </w:t>
      </w:r>
      <w:r>
        <w:rPr/>
        <w:t>a</w:t>
      </w:r>
      <w:r>
        <w:rPr>
          <w:spacing w:val="-11"/>
        </w:rPr>
        <w:t> </w:t>
      </w:r>
      <w:r>
        <w:rPr/>
        <w:t>job</w:t>
      </w:r>
      <w:r>
        <w:rPr>
          <w:spacing w:val="-10"/>
        </w:rPr>
        <w:t> </w:t>
      </w:r>
      <w:r>
        <w:rPr/>
        <w:t>step</w:t>
      </w:r>
      <w:r>
        <w:rPr>
          <w:spacing w:val="-11"/>
        </w:rPr>
        <w:t> </w:t>
      </w:r>
      <w:r>
        <w:rPr/>
        <w:t>executing</w:t>
      </w:r>
      <w:r>
        <w:rPr>
          <w:spacing w:val="-10"/>
        </w:rPr>
        <w:t> </w:t>
      </w:r>
      <w:r>
        <w:rPr/>
        <w:t>any</w:t>
      </w:r>
      <w:r>
        <w:rPr>
          <w:spacing w:val="-11"/>
        </w:rPr>
        <w:t> </w:t>
      </w:r>
      <w:r>
        <w:rPr/>
        <w:t>one</w:t>
      </w:r>
      <w:r>
        <w:rPr>
          <w:spacing w:val="-7"/>
        </w:rPr>
        <w:t> </w:t>
      </w:r>
      <w:r>
        <w:rPr/>
        <w:t>of</w:t>
      </w:r>
      <w:r>
        <w:rPr>
          <w:spacing w:val="-8"/>
        </w:rPr>
        <w:t> </w:t>
      </w:r>
      <w:r>
        <w:rPr/>
        <w:t>the</w:t>
      </w:r>
      <w:r>
        <w:rPr>
          <w:spacing w:val="-8"/>
        </w:rPr>
        <w:t> </w:t>
      </w:r>
      <w:r>
        <w:rPr/>
        <w:t>three</w:t>
      </w:r>
      <w:r>
        <w:rPr>
          <w:spacing w:val="-10"/>
        </w:rPr>
        <w:t> </w:t>
      </w:r>
      <w:r>
        <w:rPr/>
        <w:t>common modules, and many others not described here. Nothing need be specified in JCL to have access to the program objects that are among those found in the</w:t>
      </w:r>
      <w:r>
        <w:rPr>
          <w:spacing w:val="-8"/>
        </w:rPr>
        <w:t> </w:t>
      </w:r>
      <w:r>
        <w:rPr>
          <w:rFonts w:ascii="Courier New"/>
          <w:sz w:val="20"/>
        </w:rPr>
        <w:t>LNKLST</w:t>
      </w:r>
      <w:r>
        <w:rPr/>
        <w:t>.</w:t>
      </w:r>
    </w:p>
    <w:p>
      <w:pPr>
        <w:spacing w:after="0" w:line="237" w:lineRule="auto"/>
        <w:jc w:val="both"/>
        <w:sectPr>
          <w:pgSz w:w="12240" w:h="15840"/>
          <w:pgMar w:header="0" w:footer="763" w:top="1360" w:bottom="960" w:left="1340" w:right="1320"/>
        </w:sectPr>
      </w:pPr>
    </w:p>
    <w:p>
      <w:pPr>
        <w:pStyle w:val="Heading1"/>
        <w:numPr>
          <w:ilvl w:val="1"/>
          <w:numId w:val="2"/>
        </w:numPr>
        <w:tabs>
          <w:tab w:pos="591" w:val="left" w:leader="none"/>
        </w:tabs>
        <w:spacing w:line="240" w:lineRule="auto" w:before="60" w:after="0"/>
        <w:ind w:left="590" w:right="0" w:hanging="490"/>
        <w:jc w:val="left"/>
      </w:pPr>
      <w:r>
        <w:rPr/>
        <w:t>COBOL</w:t>
      </w:r>
      <w:r>
        <w:rPr>
          <w:spacing w:val="-3"/>
        </w:rPr>
        <w:t> </w:t>
      </w:r>
      <w:r>
        <w:rPr/>
        <w:t>Compiler</w:t>
      </w:r>
    </w:p>
    <w:p>
      <w:pPr>
        <w:pStyle w:val="BodyText"/>
        <w:spacing w:before="229"/>
        <w:ind w:left="100" w:right="115"/>
        <w:jc w:val="both"/>
      </w:pPr>
      <w:r>
        <w:rPr/>
        <w:t>The COBOL compiler takes COBOL source code and translates it first to assembler and then to machine language. The output is a non-executable object module. In this course we use one of the most recent versions of the IBM COBOL compiler for z/OS, version 5.1.0.</w:t>
      </w:r>
    </w:p>
    <w:p>
      <w:pPr>
        <w:pStyle w:val="BodyText"/>
      </w:pPr>
    </w:p>
    <w:p>
      <w:pPr>
        <w:pStyle w:val="BodyText"/>
        <w:tabs>
          <w:tab w:pos="3700" w:val="left" w:leader="none"/>
        </w:tabs>
        <w:spacing w:line="463" w:lineRule="auto" w:before="1"/>
        <w:ind w:left="100" w:right="817"/>
        <w:rPr>
          <w:rFonts w:ascii="Courier New"/>
          <w:sz w:val="20"/>
        </w:rPr>
      </w:pPr>
      <w:r>
        <w:rPr/>
        <w:t>Module</w:t>
      </w:r>
      <w:r>
        <w:rPr>
          <w:spacing w:val="-2"/>
        </w:rPr>
        <w:t> </w:t>
      </w:r>
      <w:r>
        <w:rPr/>
        <w:t>Name:</w:t>
      </w:r>
      <w:r>
        <w:rPr>
          <w:spacing w:val="54"/>
        </w:rPr>
        <w:t> </w:t>
      </w:r>
      <w:r>
        <w:rPr>
          <w:rFonts w:ascii="Courier New"/>
          <w:sz w:val="20"/>
        </w:rPr>
        <w:t>IGYCRCTL</w:t>
        <w:tab/>
      </w:r>
      <w:r>
        <w:rPr/>
        <w:t>(there are other names, or aliases, but please use this one) Required Region: </w:t>
      </w:r>
      <w:r>
        <w:rPr>
          <w:rFonts w:ascii="Courier New"/>
          <w:sz w:val="20"/>
        </w:rPr>
        <w:t>REGION=0M*</w:t>
      </w:r>
    </w:p>
    <w:p>
      <w:pPr>
        <w:spacing w:before="21"/>
        <w:ind w:left="100" w:right="0" w:firstLine="0"/>
        <w:jc w:val="left"/>
        <w:rPr>
          <w:rFonts w:ascii="Courier New"/>
          <w:sz w:val="20"/>
        </w:rPr>
      </w:pPr>
      <w:r>
        <w:rPr>
          <w:sz w:val="22"/>
        </w:rPr>
        <w:t>Recommended Parameters:</w:t>
      </w:r>
      <w:r>
        <w:rPr>
          <w:spacing w:val="54"/>
          <w:sz w:val="22"/>
        </w:rPr>
        <w:t> </w:t>
      </w:r>
      <w:r>
        <w:rPr>
          <w:rFonts w:ascii="Courier New"/>
          <w:sz w:val="20"/>
        </w:rPr>
        <w:t>PARM=APOST**</w:t>
      </w:r>
    </w:p>
    <w:p>
      <w:pPr>
        <w:pStyle w:val="BodyText"/>
        <w:spacing w:before="10"/>
        <w:rPr>
          <w:rFonts w:ascii="Courier New"/>
          <w:sz w:val="21"/>
        </w:rPr>
      </w:pPr>
    </w:p>
    <w:p>
      <w:pPr>
        <w:pStyle w:val="BodyText"/>
        <w:ind w:left="100"/>
      </w:pPr>
      <w:r>
        <w:rPr/>
        <w:t>Required DD Statements:</w:t>
      </w:r>
    </w:p>
    <w:p>
      <w:pPr>
        <w:pStyle w:val="BodyText"/>
        <w:spacing w:before="3"/>
      </w:pPr>
    </w:p>
    <w:p>
      <w:pPr>
        <w:pStyle w:val="ListParagraph"/>
        <w:numPr>
          <w:ilvl w:val="0"/>
          <w:numId w:val="3"/>
        </w:numPr>
        <w:tabs>
          <w:tab w:pos="460" w:val="left" w:leader="none"/>
          <w:tab w:pos="461" w:val="left" w:leader="none"/>
        </w:tabs>
        <w:spacing w:line="240" w:lineRule="auto" w:before="0" w:after="0"/>
        <w:ind w:left="371" w:right="0" w:hanging="271"/>
        <w:jc w:val="left"/>
        <w:rPr>
          <w:rFonts w:ascii="Symbol"/>
          <w:sz w:val="20"/>
        </w:rPr>
      </w:pPr>
      <w:r>
        <w:rPr>
          <w:rFonts w:ascii="Courier New"/>
          <w:sz w:val="20"/>
        </w:rPr>
        <w:t>STEPLIB</w:t>
      </w:r>
    </w:p>
    <w:p>
      <w:pPr>
        <w:pStyle w:val="BodyText"/>
        <w:rPr>
          <w:rFonts w:ascii="Courier New"/>
        </w:rPr>
      </w:pPr>
    </w:p>
    <w:p>
      <w:pPr>
        <w:pStyle w:val="BodyText"/>
        <w:spacing w:line="235" w:lineRule="auto"/>
        <w:ind w:left="460" w:right="114"/>
        <w:jc w:val="both"/>
      </w:pPr>
      <w:r>
        <w:rPr/>
        <w:t>Indicates the data set where the COBOL compiler is stored. It is not required if </w:t>
      </w:r>
      <w:r>
        <w:rPr>
          <w:rFonts w:ascii="Courier New" w:hAnsi="Courier New"/>
          <w:sz w:val="20"/>
        </w:rPr>
        <w:t>IGYCRCTL</w:t>
      </w:r>
      <w:r>
        <w:rPr>
          <w:rFonts w:ascii="Courier New" w:hAnsi="Courier New"/>
          <w:spacing w:val="-69"/>
          <w:sz w:val="20"/>
        </w:rPr>
        <w:t> </w:t>
      </w:r>
      <w:r>
        <w:rPr/>
        <w:t>is included in the installation’s </w:t>
      </w:r>
      <w:r>
        <w:rPr>
          <w:rFonts w:ascii="Courier New" w:hAnsi="Courier New"/>
          <w:sz w:val="20"/>
        </w:rPr>
        <w:t>LNKLST</w:t>
      </w:r>
      <w:r>
        <w:rPr/>
        <w:t>.</w:t>
      </w:r>
    </w:p>
    <w:p>
      <w:pPr>
        <w:pStyle w:val="BodyText"/>
        <w:spacing w:before="9"/>
        <w:rPr>
          <w:sz w:val="21"/>
        </w:rPr>
      </w:pPr>
    </w:p>
    <w:p>
      <w:pPr>
        <w:pStyle w:val="ListParagraph"/>
        <w:numPr>
          <w:ilvl w:val="0"/>
          <w:numId w:val="3"/>
        </w:numPr>
        <w:tabs>
          <w:tab w:pos="460" w:val="left" w:leader="none"/>
          <w:tab w:pos="461" w:val="left" w:leader="none"/>
        </w:tabs>
        <w:spacing w:line="240" w:lineRule="auto" w:before="0" w:after="0"/>
        <w:ind w:left="371" w:right="0" w:hanging="271"/>
        <w:jc w:val="left"/>
        <w:rPr>
          <w:rFonts w:ascii="Symbol"/>
          <w:sz w:val="20"/>
        </w:rPr>
      </w:pPr>
      <w:r>
        <w:rPr>
          <w:rFonts w:ascii="Courier New"/>
          <w:sz w:val="20"/>
        </w:rPr>
        <w:t>SYSLIB</w:t>
      </w:r>
    </w:p>
    <w:p>
      <w:pPr>
        <w:pStyle w:val="BodyText"/>
        <w:spacing w:before="7"/>
        <w:rPr>
          <w:rFonts w:ascii="Courier New"/>
          <w:sz w:val="21"/>
        </w:rPr>
      </w:pPr>
    </w:p>
    <w:p>
      <w:pPr>
        <w:pStyle w:val="BodyText"/>
        <w:spacing w:before="1"/>
        <w:ind w:left="460" w:right="114"/>
        <w:jc w:val="both"/>
      </w:pPr>
      <w:r>
        <w:rPr/>
        <w:t>Indicates the data set or data sets known as copy libraries and sometimes called "copylibs". It is only required if the COBOL </w:t>
      </w:r>
      <w:r>
        <w:rPr>
          <w:rFonts w:ascii="Courier New"/>
          <w:sz w:val="20"/>
        </w:rPr>
        <w:t>COPY</w:t>
      </w:r>
      <w:r>
        <w:rPr>
          <w:rFonts w:ascii="Courier New"/>
          <w:spacing w:val="-70"/>
          <w:sz w:val="20"/>
        </w:rPr>
        <w:t> </w:t>
      </w:r>
      <w:r>
        <w:rPr/>
        <w:t>statement is used in the COBOL program itself.</w:t>
      </w:r>
    </w:p>
    <w:p>
      <w:pPr>
        <w:pStyle w:val="BodyText"/>
        <w:spacing w:before="7"/>
        <w:rPr>
          <w:sz w:val="21"/>
        </w:rPr>
      </w:pPr>
    </w:p>
    <w:p>
      <w:pPr>
        <w:pStyle w:val="ListParagraph"/>
        <w:numPr>
          <w:ilvl w:val="0"/>
          <w:numId w:val="3"/>
        </w:numPr>
        <w:tabs>
          <w:tab w:pos="460" w:val="left" w:leader="none"/>
          <w:tab w:pos="461" w:val="left" w:leader="none"/>
        </w:tabs>
        <w:spacing w:line="240" w:lineRule="auto" w:before="0" w:after="0"/>
        <w:ind w:left="371" w:right="0" w:hanging="271"/>
        <w:jc w:val="left"/>
        <w:rPr>
          <w:rFonts w:ascii="Symbol"/>
          <w:sz w:val="20"/>
        </w:rPr>
      </w:pPr>
      <w:r>
        <w:rPr>
          <w:rFonts w:ascii="Courier New"/>
          <w:sz w:val="20"/>
        </w:rPr>
        <w:t>SYSIN</w:t>
      </w:r>
    </w:p>
    <w:p>
      <w:pPr>
        <w:pStyle w:val="BodyText"/>
        <w:spacing w:before="8"/>
        <w:rPr>
          <w:rFonts w:ascii="Courier New"/>
          <w:sz w:val="21"/>
        </w:rPr>
      </w:pPr>
    </w:p>
    <w:p>
      <w:pPr>
        <w:pStyle w:val="BodyText"/>
        <w:ind w:left="460" w:right="114"/>
        <w:jc w:val="both"/>
      </w:pPr>
      <w:r>
        <w:rPr/>
        <w:t>Indicates the COBOL source program. Can be either instream or a member of a source library PDS or PDSE. Note that the member name must match that on the </w:t>
      </w:r>
      <w:r>
        <w:rPr>
          <w:rFonts w:ascii="Courier New"/>
          <w:sz w:val="20"/>
        </w:rPr>
        <w:t>PROGRAM-ID</w:t>
      </w:r>
      <w:r>
        <w:rPr>
          <w:rFonts w:ascii="Courier New"/>
          <w:spacing w:val="-86"/>
          <w:sz w:val="20"/>
        </w:rPr>
        <w:t> </w:t>
      </w:r>
      <w:r>
        <w:rPr/>
        <w:t>in the COBOL program.</w:t>
      </w:r>
    </w:p>
    <w:p>
      <w:pPr>
        <w:pStyle w:val="BodyText"/>
        <w:spacing w:before="8"/>
        <w:rPr>
          <w:sz w:val="21"/>
        </w:rPr>
      </w:pPr>
    </w:p>
    <w:p>
      <w:pPr>
        <w:pStyle w:val="ListParagraph"/>
        <w:numPr>
          <w:ilvl w:val="0"/>
          <w:numId w:val="3"/>
        </w:numPr>
        <w:tabs>
          <w:tab w:pos="460" w:val="left" w:leader="none"/>
          <w:tab w:pos="461" w:val="left" w:leader="none"/>
        </w:tabs>
        <w:spacing w:line="240" w:lineRule="auto" w:before="0" w:after="0"/>
        <w:ind w:left="371" w:right="0" w:hanging="271"/>
        <w:jc w:val="left"/>
        <w:rPr>
          <w:rFonts w:ascii="Symbol"/>
          <w:sz w:val="20"/>
        </w:rPr>
      </w:pPr>
      <w:r>
        <w:rPr>
          <w:rFonts w:ascii="Courier New"/>
          <w:sz w:val="20"/>
        </w:rPr>
        <w:t>SYSLIN</w:t>
      </w:r>
    </w:p>
    <w:p>
      <w:pPr>
        <w:pStyle w:val="BodyText"/>
        <w:spacing w:before="8"/>
        <w:rPr>
          <w:rFonts w:ascii="Courier New"/>
          <w:sz w:val="21"/>
        </w:rPr>
      </w:pPr>
    </w:p>
    <w:p>
      <w:pPr>
        <w:pStyle w:val="BodyText"/>
        <w:ind w:left="460" w:right="115"/>
        <w:jc w:val="both"/>
      </w:pPr>
      <w:r>
        <w:rPr/>
        <w:t>Indicates</w:t>
      </w:r>
      <w:r>
        <w:rPr>
          <w:spacing w:val="-3"/>
        </w:rPr>
        <w:t> </w:t>
      </w:r>
      <w:r>
        <w:rPr/>
        <w:t>where</w:t>
      </w:r>
      <w:r>
        <w:rPr>
          <w:spacing w:val="-3"/>
        </w:rPr>
        <w:t> </w:t>
      </w:r>
      <w:r>
        <w:rPr/>
        <w:t>the</w:t>
      </w:r>
      <w:r>
        <w:rPr>
          <w:spacing w:val="-3"/>
        </w:rPr>
        <w:t> </w:t>
      </w:r>
      <w:r>
        <w:rPr/>
        <w:t>non-executable</w:t>
      </w:r>
      <w:r>
        <w:rPr>
          <w:spacing w:val="-2"/>
        </w:rPr>
        <w:t> </w:t>
      </w:r>
      <w:r>
        <w:rPr/>
        <w:t>object</w:t>
      </w:r>
      <w:r>
        <w:rPr>
          <w:spacing w:val="-5"/>
        </w:rPr>
        <w:t> </w:t>
      </w:r>
      <w:r>
        <w:rPr/>
        <w:t>module</w:t>
      </w:r>
      <w:r>
        <w:rPr>
          <w:spacing w:val="-3"/>
        </w:rPr>
        <w:t> </w:t>
      </w:r>
      <w:r>
        <w:rPr/>
        <w:t>created</w:t>
      </w:r>
      <w:r>
        <w:rPr>
          <w:spacing w:val="-2"/>
        </w:rPr>
        <w:t> </w:t>
      </w:r>
      <w:r>
        <w:rPr/>
        <w:t>by</w:t>
      </w:r>
      <w:r>
        <w:rPr>
          <w:spacing w:val="-4"/>
        </w:rPr>
        <w:t> </w:t>
      </w:r>
      <w:r>
        <w:rPr/>
        <w:t>the</w:t>
      </w:r>
      <w:r>
        <w:rPr>
          <w:spacing w:val="-3"/>
        </w:rPr>
        <w:t> </w:t>
      </w:r>
      <w:r>
        <w:rPr/>
        <w:t>COBOL</w:t>
      </w:r>
      <w:r>
        <w:rPr>
          <w:spacing w:val="-4"/>
        </w:rPr>
        <w:t> </w:t>
      </w:r>
      <w:r>
        <w:rPr/>
        <w:t>compilation</w:t>
      </w:r>
      <w:r>
        <w:rPr>
          <w:spacing w:val="-3"/>
        </w:rPr>
        <w:t> </w:t>
      </w:r>
      <w:r>
        <w:rPr/>
        <w:t>process</w:t>
      </w:r>
      <w:r>
        <w:rPr>
          <w:spacing w:val="-3"/>
        </w:rPr>
        <w:t> </w:t>
      </w:r>
      <w:r>
        <w:rPr/>
        <w:t>is</w:t>
      </w:r>
      <w:r>
        <w:rPr>
          <w:spacing w:val="-3"/>
        </w:rPr>
        <w:t> </w:t>
      </w:r>
      <w:r>
        <w:rPr/>
        <w:t>to</w:t>
      </w:r>
      <w:r>
        <w:rPr>
          <w:spacing w:val="-3"/>
        </w:rPr>
        <w:t> </w:t>
      </w:r>
      <w:r>
        <w:rPr/>
        <w:t>be written</w:t>
      </w:r>
      <w:r>
        <w:rPr>
          <w:spacing w:val="-11"/>
        </w:rPr>
        <w:t> </w:t>
      </w:r>
      <w:r>
        <w:rPr/>
        <w:t>or</w:t>
      </w:r>
      <w:r>
        <w:rPr>
          <w:spacing w:val="-10"/>
        </w:rPr>
        <w:t> </w:t>
      </w:r>
      <w:r>
        <w:rPr/>
        <w:t>stored.</w:t>
      </w:r>
      <w:r>
        <w:rPr>
          <w:spacing w:val="36"/>
        </w:rPr>
        <w:t> </w:t>
      </w:r>
      <w:r>
        <w:rPr/>
        <w:t>This</w:t>
      </w:r>
      <w:r>
        <w:rPr>
          <w:spacing w:val="-9"/>
        </w:rPr>
        <w:t> </w:t>
      </w:r>
      <w:r>
        <w:rPr/>
        <w:t>is</w:t>
      </w:r>
      <w:r>
        <w:rPr>
          <w:spacing w:val="-8"/>
        </w:rPr>
        <w:t> </w:t>
      </w:r>
      <w:r>
        <w:rPr/>
        <w:t>often</w:t>
      </w:r>
      <w:r>
        <w:rPr>
          <w:spacing w:val="-11"/>
        </w:rPr>
        <w:t> </w:t>
      </w:r>
      <w:r>
        <w:rPr/>
        <w:t>a</w:t>
      </w:r>
      <w:r>
        <w:rPr>
          <w:spacing w:val="-8"/>
        </w:rPr>
        <w:t> </w:t>
      </w:r>
      <w:r>
        <w:rPr/>
        <w:t>temporary</w:t>
      </w:r>
      <w:r>
        <w:rPr>
          <w:spacing w:val="-9"/>
        </w:rPr>
        <w:t> </w:t>
      </w:r>
      <w:r>
        <w:rPr/>
        <w:t>data</w:t>
      </w:r>
      <w:r>
        <w:rPr>
          <w:spacing w:val="-7"/>
        </w:rPr>
        <w:t> </w:t>
      </w:r>
      <w:r>
        <w:rPr/>
        <w:t>set</w:t>
      </w:r>
      <w:r>
        <w:rPr>
          <w:spacing w:val="-10"/>
        </w:rPr>
        <w:t> </w:t>
      </w:r>
      <w:r>
        <w:rPr/>
        <w:t>that</w:t>
      </w:r>
      <w:r>
        <w:rPr>
          <w:spacing w:val="-10"/>
        </w:rPr>
        <w:t> </w:t>
      </w:r>
      <w:r>
        <w:rPr/>
        <w:t>is</w:t>
      </w:r>
      <w:r>
        <w:rPr>
          <w:spacing w:val="-8"/>
        </w:rPr>
        <w:t> </w:t>
      </w:r>
      <w:r>
        <w:rPr/>
        <w:t>passed</w:t>
      </w:r>
      <w:r>
        <w:rPr>
          <w:spacing w:val="-11"/>
        </w:rPr>
        <w:t> </w:t>
      </w:r>
      <w:r>
        <w:rPr/>
        <w:t>to</w:t>
      </w:r>
      <w:r>
        <w:rPr>
          <w:spacing w:val="-8"/>
        </w:rPr>
        <w:t> </w:t>
      </w:r>
      <w:r>
        <w:rPr/>
        <w:t>a</w:t>
      </w:r>
      <w:r>
        <w:rPr>
          <w:spacing w:val="-11"/>
        </w:rPr>
        <w:t> </w:t>
      </w:r>
      <w:r>
        <w:rPr/>
        <w:t>subsequent</w:t>
      </w:r>
      <w:r>
        <w:rPr>
          <w:spacing w:val="-5"/>
        </w:rPr>
        <w:t> </w:t>
      </w:r>
      <w:r>
        <w:rPr/>
        <w:t>binder</w:t>
      </w:r>
      <w:r>
        <w:rPr>
          <w:spacing w:val="-9"/>
        </w:rPr>
        <w:t> </w:t>
      </w:r>
      <w:r>
        <w:rPr/>
        <w:t>step.</w:t>
      </w:r>
      <w:r>
        <w:rPr>
          <w:spacing w:val="40"/>
        </w:rPr>
        <w:t> </w:t>
      </w:r>
      <w:r>
        <w:rPr/>
        <w:t>It</w:t>
      </w:r>
      <w:r>
        <w:rPr>
          <w:spacing w:val="-10"/>
        </w:rPr>
        <w:t> </w:t>
      </w:r>
      <w:r>
        <w:rPr/>
        <w:t>should usually require no more than </w:t>
      </w:r>
      <w:r>
        <w:rPr>
          <w:rFonts w:ascii="Courier New"/>
          <w:sz w:val="20"/>
        </w:rPr>
        <w:t>SPACE=(CYL,(1,1))</w:t>
      </w:r>
      <w:r>
        <w:rPr>
          <w:rFonts w:ascii="Courier New"/>
          <w:spacing w:val="-73"/>
          <w:sz w:val="20"/>
        </w:rPr>
        <w:t> </w:t>
      </w:r>
      <w:r>
        <w:rPr/>
        <w:t>and </w:t>
      </w:r>
      <w:r>
        <w:rPr>
          <w:rFonts w:ascii="Courier New"/>
          <w:sz w:val="20"/>
        </w:rPr>
        <w:t>DISP=(MOD,PASS)</w:t>
      </w:r>
      <w:r>
        <w:rPr/>
        <w:t>.</w:t>
      </w:r>
    </w:p>
    <w:p>
      <w:pPr>
        <w:pStyle w:val="BodyText"/>
        <w:spacing w:before="6"/>
        <w:rPr>
          <w:sz w:val="21"/>
        </w:rPr>
      </w:pPr>
    </w:p>
    <w:p>
      <w:pPr>
        <w:pStyle w:val="ListParagraph"/>
        <w:numPr>
          <w:ilvl w:val="0"/>
          <w:numId w:val="3"/>
        </w:numPr>
        <w:tabs>
          <w:tab w:pos="460" w:val="left" w:leader="none"/>
          <w:tab w:pos="461" w:val="left" w:leader="none"/>
        </w:tabs>
        <w:spacing w:line="240" w:lineRule="auto" w:before="1" w:after="0"/>
        <w:ind w:left="371" w:right="0" w:hanging="271"/>
        <w:jc w:val="left"/>
        <w:rPr>
          <w:rFonts w:ascii="Symbol"/>
          <w:sz w:val="20"/>
        </w:rPr>
      </w:pPr>
      <w:r>
        <w:rPr>
          <w:rFonts w:ascii="Courier New"/>
          <w:sz w:val="20"/>
        </w:rPr>
        <w:t>SYSPRINT</w:t>
      </w:r>
    </w:p>
    <w:p>
      <w:pPr>
        <w:pStyle w:val="BodyText"/>
        <w:spacing w:before="10"/>
        <w:rPr>
          <w:rFonts w:ascii="Courier New"/>
          <w:sz w:val="21"/>
        </w:rPr>
      </w:pPr>
    </w:p>
    <w:p>
      <w:pPr>
        <w:pStyle w:val="BodyText"/>
        <w:ind w:left="460" w:right="118"/>
        <w:jc w:val="both"/>
      </w:pPr>
      <w:r>
        <w:rPr/>
        <w:t>Indicates</w:t>
      </w:r>
      <w:r>
        <w:rPr>
          <w:spacing w:val="-5"/>
        </w:rPr>
        <w:t> </w:t>
      </w:r>
      <w:r>
        <w:rPr/>
        <w:t>the</w:t>
      </w:r>
      <w:r>
        <w:rPr>
          <w:spacing w:val="-6"/>
        </w:rPr>
        <w:t> </w:t>
      </w:r>
      <w:r>
        <w:rPr/>
        <w:t>data</w:t>
      </w:r>
      <w:r>
        <w:rPr>
          <w:spacing w:val="-6"/>
        </w:rPr>
        <w:t> </w:t>
      </w:r>
      <w:r>
        <w:rPr/>
        <w:t>set</w:t>
      </w:r>
      <w:r>
        <w:rPr>
          <w:spacing w:val="-5"/>
        </w:rPr>
        <w:t> </w:t>
      </w:r>
      <w:r>
        <w:rPr/>
        <w:t>to</w:t>
      </w:r>
      <w:r>
        <w:rPr>
          <w:spacing w:val="-6"/>
        </w:rPr>
        <w:t> </w:t>
      </w:r>
      <w:r>
        <w:rPr/>
        <w:t>which</w:t>
      </w:r>
      <w:r>
        <w:rPr>
          <w:spacing w:val="-6"/>
        </w:rPr>
        <w:t> </w:t>
      </w:r>
      <w:r>
        <w:rPr/>
        <w:t>the</w:t>
      </w:r>
      <w:r>
        <w:rPr>
          <w:spacing w:val="-6"/>
        </w:rPr>
        <w:t> </w:t>
      </w:r>
      <w:r>
        <w:rPr/>
        <w:t>program’s</w:t>
      </w:r>
      <w:r>
        <w:rPr>
          <w:spacing w:val="-5"/>
        </w:rPr>
        <w:t> </w:t>
      </w:r>
      <w:r>
        <w:rPr/>
        <w:t>source</w:t>
      </w:r>
      <w:r>
        <w:rPr>
          <w:spacing w:val="-6"/>
        </w:rPr>
        <w:t> </w:t>
      </w:r>
      <w:r>
        <w:rPr/>
        <w:t>listing</w:t>
      </w:r>
      <w:r>
        <w:rPr>
          <w:spacing w:val="-6"/>
        </w:rPr>
        <w:t> </w:t>
      </w:r>
      <w:r>
        <w:rPr/>
        <w:t>and</w:t>
      </w:r>
      <w:r>
        <w:rPr>
          <w:spacing w:val="-8"/>
        </w:rPr>
        <w:t> </w:t>
      </w:r>
      <w:r>
        <w:rPr/>
        <w:t>messages</w:t>
      </w:r>
      <w:r>
        <w:rPr>
          <w:spacing w:val="-5"/>
        </w:rPr>
        <w:t> </w:t>
      </w:r>
      <w:r>
        <w:rPr/>
        <w:t>from</w:t>
      </w:r>
      <w:r>
        <w:rPr>
          <w:spacing w:val="-8"/>
        </w:rPr>
        <w:t> </w:t>
      </w:r>
      <w:r>
        <w:rPr/>
        <w:t>the</w:t>
      </w:r>
      <w:r>
        <w:rPr>
          <w:spacing w:val="-7"/>
        </w:rPr>
        <w:t> </w:t>
      </w:r>
      <w:r>
        <w:rPr/>
        <w:t>compilation</w:t>
      </w:r>
      <w:r>
        <w:rPr>
          <w:spacing w:val="-6"/>
        </w:rPr>
        <w:t> </w:t>
      </w:r>
      <w:r>
        <w:rPr/>
        <w:t>process are to be written. This is often written to </w:t>
      </w:r>
      <w:r>
        <w:rPr>
          <w:rFonts w:ascii="Courier New" w:hAnsi="Courier New"/>
          <w:sz w:val="20"/>
        </w:rPr>
        <w:t>SYSOUT=*</w:t>
      </w:r>
      <w:r>
        <w:rPr/>
        <w:t>, or standard</w:t>
      </w:r>
      <w:r>
        <w:rPr>
          <w:spacing w:val="-13"/>
        </w:rPr>
        <w:t> </w:t>
      </w:r>
      <w:r>
        <w:rPr/>
        <w:t>output.</w:t>
      </w:r>
    </w:p>
    <w:p>
      <w:pPr>
        <w:pStyle w:val="BodyText"/>
        <w:spacing w:before="6"/>
        <w:rPr>
          <w:sz w:val="21"/>
        </w:rPr>
      </w:pPr>
    </w:p>
    <w:p>
      <w:pPr>
        <w:pStyle w:val="ListParagraph"/>
        <w:numPr>
          <w:ilvl w:val="0"/>
          <w:numId w:val="3"/>
        </w:numPr>
        <w:tabs>
          <w:tab w:pos="460" w:val="left" w:leader="none"/>
          <w:tab w:pos="461" w:val="left" w:leader="none"/>
        </w:tabs>
        <w:spacing w:line="240" w:lineRule="auto" w:before="1" w:after="0"/>
        <w:ind w:left="371" w:right="0" w:hanging="271"/>
        <w:jc w:val="left"/>
        <w:rPr>
          <w:rFonts w:ascii="Symbol"/>
          <w:sz w:val="22"/>
        </w:rPr>
      </w:pPr>
      <w:r>
        <w:rPr>
          <w:rFonts w:ascii="Courier New"/>
          <w:sz w:val="20"/>
        </w:rPr>
        <w:t>SYSUT1</w:t>
      </w:r>
      <w:r>
        <w:rPr>
          <w:rFonts w:ascii="Courier New"/>
          <w:spacing w:val="-66"/>
          <w:sz w:val="20"/>
        </w:rPr>
        <w:t> </w:t>
      </w:r>
      <w:r>
        <w:rPr>
          <w:sz w:val="22"/>
        </w:rPr>
        <w:t>through </w:t>
      </w:r>
      <w:r>
        <w:rPr>
          <w:rFonts w:ascii="Courier New"/>
          <w:sz w:val="20"/>
        </w:rPr>
        <w:t>SYSUT15</w:t>
      </w:r>
    </w:p>
    <w:p>
      <w:pPr>
        <w:pStyle w:val="BodyText"/>
        <w:spacing w:line="237" w:lineRule="auto" w:before="248"/>
        <w:ind w:left="460" w:right="114"/>
        <w:jc w:val="both"/>
      </w:pPr>
      <w:r>
        <w:rPr/>
        <w:t>Indicates work data sets used by the compiler during the compilation process. These should be</w:t>
      </w:r>
      <w:r>
        <w:rPr>
          <w:spacing w:val="-35"/>
        </w:rPr>
        <w:t> </w:t>
      </w:r>
      <w:r>
        <w:rPr/>
        <w:t>deleted at</w:t>
      </w:r>
      <w:r>
        <w:rPr>
          <w:spacing w:val="-8"/>
        </w:rPr>
        <w:t> </w:t>
      </w:r>
      <w:r>
        <w:rPr/>
        <w:t>the</w:t>
      </w:r>
      <w:r>
        <w:rPr>
          <w:spacing w:val="-8"/>
        </w:rPr>
        <w:t> </w:t>
      </w:r>
      <w:r>
        <w:rPr/>
        <w:t>end</w:t>
      </w:r>
      <w:r>
        <w:rPr>
          <w:spacing w:val="-6"/>
        </w:rPr>
        <w:t> </w:t>
      </w:r>
      <w:r>
        <w:rPr/>
        <w:t>of</w:t>
      </w:r>
      <w:r>
        <w:rPr>
          <w:spacing w:val="-8"/>
        </w:rPr>
        <w:t> </w:t>
      </w:r>
      <w:r>
        <w:rPr/>
        <w:t>the</w:t>
      </w:r>
      <w:r>
        <w:rPr>
          <w:spacing w:val="-8"/>
        </w:rPr>
        <w:t> </w:t>
      </w:r>
      <w:r>
        <w:rPr/>
        <w:t>step</w:t>
      </w:r>
      <w:r>
        <w:rPr>
          <w:spacing w:val="-6"/>
        </w:rPr>
        <w:t> </w:t>
      </w:r>
      <w:r>
        <w:rPr/>
        <w:t>and</w:t>
      </w:r>
      <w:r>
        <w:rPr>
          <w:spacing w:val="-6"/>
        </w:rPr>
        <w:t> </w:t>
      </w:r>
      <w:r>
        <w:rPr/>
        <w:t>should</w:t>
      </w:r>
      <w:r>
        <w:rPr>
          <w:spacing w:val="-6"/>
        </w:rPr>
        <w:t> </w:t>
      </w:r>
      <w:r>
        <w:rPr/>
        <w:t>usually</w:t>
      </w:r>
      <w:r>
        <w:rPr>
          <w:spacing w:val="-9"/>
        </w:rPr>
        <w:t> </w:t>
      </w:r>
      <w:r>
        <w:rPr/>
        <w:t>require</w:t>
      </w:r>
      <w:r>
        <w:rPr>
          <w:spacing w:val="-8"/>
        </w:rPr>
        <w:t> </w:t>
      </w:r>
      <w:r>
        <w:rPr/>
        <w:t>no</w:t>
      </w:r>
      <w:r>
        <w:rPr>
          <w:spacing w:val="-9"/>
        </w:rPr>
        <w:t> </w:t>
      </w:r>
      <w:r>
        <w:rPr/>
        <w:t>more</w:t>
      </w:r>
      <w:r>
        <w:rPr>
          <w:spacing w:val="-6"/>
        </w:rPr>
        <w:t> </w:t>
      </w:r>
      <w:r>
        <w:rPr/>
        <w:t>than</w:t>
      </w:r>
      <w:r>
        <w:rPr>
          <w:spacing w:val="-2"/>
        </w:rPr>
        <w:t> </w:t>
      </w:r>
      <w:r>
        <w:rPr>
          <w:rFonts w:ascii="Courier New" w:hAnsi="Courier New"/>
          <w:sz w:val="20"/>
        </w:rPr>
        <w:t>SPACE=(CYL,(1,1))</w:t>
      </w:r>
      <w:r>
        <w:rPr>
          <w:rFonts w:ascii="Courier New" w:hAnsi="Courier New"/>
          <w:spacing w:val="-70"/>
          <w:sz w:val="20"/>
        </w:rPr>
        <w:t> </w:t>
      </w:r>
      <w:r>
        <w:rPr/>
        <w:t>each.</w:t>
      </w:r>
      <w:r>
        <w:rPr>
          <w:spacing w:val="41"/>
        </w:rPr>
        <w:t> </w:t>
      </w:r>
      <w:r>
        <w:rPr/>
        <w:t>These</w:t>
      </w:r>
      <w:r>
        <w:rPr>
          <w:spacing w:val="-8"/>
        </w:rPr>
        <w:t> </w:t>
      </w:r>
      <w:r>
        <w:rPr/>
        <w:t>data sets are often referred to as “scratch</w:t>
      </w:r>
      <w:r>
        <w:rPr>
          <w:spacing w:val="-10"/>
        </w:rPr>
        <w:t> </w:t>
      </w:r>
      <w:r>
        <w:rPr/>
        <w:t>pads”.</w:t>
      </w:r>
    </w:p>
    <w:p>
      <w:pPr>
        <w:pStyle w:val="BodyText"/>
      </w:pPr>
    </w:p>
    <w:p>
      <w:pPr>
        <w:pStyle w:val="ListParagraph"/>
        <w:numPr>
          <w:ilvl w:val="0"/>
          <w:numId w:val="3"/>
        </w:numPr>
        <w:tabs>
          <w:tab w:pos="460" w:val="left" w:leader="none"/>
          <w:tab w:pos="461" w:val="left" w:leader="none"/>
        </w:tabs>
        <w:spacing w:line="240" w:lineRule="auto" w:before="1" w:after="0"/>
        <w:ind w:left="371" w:right="0" w:hanging="271"/>
        <w:jc w:val="left"/>
        <w:rPr>
          <w:rFonts w:ascii="Symbol"/>
          <w:sz w:val="20"/>
        </w:rPr>
      </w:pPr>
      <w:r>
        <w:rPr>
          <w:rFonts w:ascii="Courier New"/>
          <w:sz w:val="20"/>
        </w:rPr>
        <w:t>SYSMDECK</w:t>
      </w:r>
    </w:p>
    <w:p>
      <w:pPr>
        <w:pStyle w:val="BodyText"/>
        <w:spacing w:before="10"/>
        <w:rPr>
          <w:rFonts w:ascii="Courier New"/>
          <w:sz w:val="21"/>
        </w:rPr>
      </w:pPr>
    </w:p>
    <w:p>
      <w:pPr>
        <w:pStyle w:val="BodyText"/>
        <w:ind w:left="460" w:right="114"/>
        <w:jc w:val="both"/>
        <w:rPr>
          <w:rFonts w:ascii="Courier New"/>
          <w:sz w:val="20"/>
        </w:rPr>
      </w:pPr>
      <w:r>
        <w:rPr/>
        <w:t>Indicates a data set that will contain a copy of the updated input source after library processing. Like the </w:t>
      </w:r>
      <w:r>
        <w:rPr>
          <w:rFonts w:ascii="Courier New"/>
          <w:sz w:val="20"/>
        </w:rPr>
        <w:t>SYSUT</w:t>
      </w:r>
      <w:r>
        <w:rPr>
          <w:rFonts w:ascii="Courier New"/>
          <w:spacing w:val="-77"/>
          <w:sz w:val="20"/>
        </w:rPr>
        <w:t> </w:t>
      </w:r>
      <w:r>
        <w:rPr/>
        <w:t>data sets above, it should usually require no more than </w:t>
      </w:r>
      <w:r>
        <w:rPr>
          <w:rFonts w:ascii="Courier New"/>
          <w:sz w:val="20"/>
        </w:rPr>
        <w:t>SPACE=(CYL,(1,1)).</w:t>
      </w:r>
    </w:p>
    <w:p>
      <w:pPr>
        <w:spacing w:after="0"/>
        <w:jc w:val="both"/>
        <w:rPr>
          <w:rFonts w:ascii="Courier New"/>
          <w:sz w:val="20"/>
        </w:rPr>
        <w:sectPr>
          <w:pgSz w:w="12240" w:h="15840"/>
          <w:pgMar w:header="0" w:footer="763" w:top="1380" w:bottom="960" w:left="1340" w:right="1320"/>
        </w:sectPr>
      </w:pPr>
    </w:p>
    <w:p>
      <w:pPr>
        <w:pStyle w:val="BodyText"/>
        <w:spacing w:before="78"/>
        <w:ind w:left="100" w:right="115"/>
        <w:jc w:val="both"/>
      </w:pPr>
      <w:r>
        <w:rPr/>
        <w:t>Note that, when coding JCL job steps, the order of the steps DOES matter and when coding JCL within a single job step, the order of the </w:t>
      </w:r>
      <w:r>
        <w:rPr>
          <w:rFonts w:ascii="Courier New"/>
          <w:sz w:val="20"/>
        </w:rPr>
        <w:t>DD</w:t>
      </w:r>
      <w:r>
        <w:rPr>
          <w:rFonts w:ascii="Courier New"/>
          <w:spacing w:val="-73"/>
          <w:sz w:val="20"/>
        </w:rPr>
        <w:t> </w:t>
      </w:r>
      <w:r>
        <w:rPr/>
        <w:t>cards DOES NOT matter.</w:t>
      </w:r>
    </w:p>
    <w:p>
      <w:pPr>
        <w:pStyle w:val="BodyText"/>
        <w:spacing w:before="8"/>
        <w:rPr>
          <w:sz w:val="21"/>
        </w:rPr>
      </w:pPr>
    </w:p>
    <w:p>
      <w:pPr>
        <w:pStyle w:val="BodyText"/>
        <w:spacing w:line="237" w:lineRule="auto"/>
        <w:ind w:left="100" w:right="115"/>
        <w:jc w:val="both"/>
      </w:pPr>
      <w:r>
        <w:rPr/>
        <w:t>It is a good practice to follow the </w:t>
      </w:r>
      <w:r>
        <w:rPr>
          <w:rFonts w:ascii="Courier New"/>
          <w:sz w:val="20"/>
        </w:rPr>
        <w:t>EXEC </w:t>
      </w:r>
      <w:r>
        <w:rPr/>
        <w:t>card with a </w:t>
      </w:r>
      <w:r>
        <w:rPr>
          <w:rFonts w:ascii="Courier New"/>
          <w:sz w:val="20"/>
        </w:rPr>
        <w:t>STEPLIB </w:t>
      </w:r>
      <w:r>
        <w:rPr/>
        <w:t>and/or a </w:t>
      </w:r>
      <w:r>
        <w:rPr>
          <w:rFonts w:ascii="Courier New"/>
          <w:sz w:val="20"/>
        </w:rPr>
        <w:t>SYSLIB </w:t>
      </w:r>
      <w:r>
        <w:rPr/>
        <w:t>when necessary. Follow these with the inputs, from most important to least. Then, follow the inputs with the outputs, from most important to least. Finally, for the COBOL compiler, put the 15 work data sets followed immediately by the </w:t>
      </w:r>
      <w:r>
        <w:rPr>
          <w:rFonts w:ascii="Courier New"/>
          <w:sz w:val="20"/>
        </w:rPr>
        <w:t>SYSMDECK</w:t>
      </w:r>
      <w:r>
        <w:rPr>
          <w:rFonts w:ascii="Courier New"/>
          <w:spacing w:val="-67"/>
          <w:sz w:val="20"/>
        </w:rPr>
        <w:t> </w:t>
      </w:r>
      <w:r>
        <w:rPr/>
        <w:t>data set at the end of the job step.</w:t>
      </w:r>
    </w:p>
    <w:p>
      <w:pPr>
        <w:pStyle w:val="BodyText"/>
        <w:spacing w:before="10"/>
        <w:rPr>
          <w:sz w:val="20"/>
        </w:rPr>
      </w:pPr>
    </w:p>
    <w:p>
      <w:pPr>
        <w:spacing w:line="237" w:lineRule="auto" w:before="0"/>
        <w:ind w:left="100" w:right="117" w:firstLine="0"/>
        <w:jc w:val="both"/>
        <w:rPr>
          <w:sz w:val="20"/>
        </w:rPr>
      </w:pPr>
      <w:r>
        <w:rPr>
          <w:sz w:val="20"/>
        </w:rPr>
        <w:t>*</w:t>
      </w:r>
      <w:r>
        <w:rPr>
          <w:rFonts w:ascii="Courier New"/>
          <w:sz w:val="20"/>
        </w:rPr>
        <w:t>REGION=0M </w:t>
      </w:r>
      <w:r>
        <w:rPr>
          <w:sz w:val="20"/>
        </w:rPr>
        <w:t>gives the job all the storage available below and above the 16 megabyte line but the resulting size of the</w:t>
      </w:r>
      <w:r>
        <w:rPr>
          <w:spacing w:val="-11"/>
          <w:sz w:val="20"/>
        </w:rPr>
        <w:t> </w:t>
      </w:r>
      <w:r>
        <w:rPr>
          <w:sz w:val="20"/>
        </w:rPr>
        <w:t>region</w:t>
      </w:r>
      <w:r>
        <w:rPr>
          <w:spacing w:val="-10"/>
          <w:sz w:val="20"/>
        </w:rPr>
        <w:t> </w:t>
      </w:r>
      <w:r>
        <w:rPr>
          <w:sz w:val="20"/>
        </w:rPr>
        <w:t>below</w:t>
      </w:r>
      <w:r>
        <w:rPr>
          <w:spacing w:val="-10"/>
          <w:sz w:val="20"/>
        </w:rPr>
        <w:t> </w:t>
      </w:r>
      <w:r>
        <w:rPr>
          <w:sz w:val="20"/>
        </w:rPr>
        <w:t>and</w:t>
      </w:r>
      <w:r>
        <w:rPr>
          <w:spacing w:val="-11"/>
          <w:sz w:val="20"/>
        </w:rPr>
        <w:t> </w:t>
      </w:r>
      <w:r>
        <w:rPr>
          <w:sz w:val="20"/>
        </w:rPr>
        <w:t>above</w:t>
      </w:r>
      <w:r>
        <w:rPr>
          <w:spacing w:val="-10"/>
          <w:sz w:val="20"/>
        </w:rPr>
        <w:t> </w:t>
      </w:r>
      <w:r>
        <w:rPr>
          <w:sz w:val="20"/>
        </w:rPr>
        <w:t>16</w:t>
      </w:r>
      <w:r>
        <w:rPr>
          <w:spacing w:val="-12"/>
          <w:sz w:val="20"/>
        </w:rPr>
        <w:t> </w:t>
      </w:r>
      <w:r>
        <w:rPr>
          <w:sz w:val="20"/>
        </w:rPr>
        <w:t>megabytes</w:t>
      </w:r>
      <w:r>
        <w:rPr>
          <w:spacing w:val="-12"/>
          <w:sz w:val="20"/>
        </w:rPr>
        <w:t> </w:t>
      </w:r>
      <w:r>
        <w:rPr>
          <w:sz w:val="20"/>
        </w:rPr>
        <w:t>is</w:t>
      </w:r>
      <w:r>
        <w:rPr>
          <w:spacing w:val="-11"/>
          <w:sz w:val="20"/>
        </w:rPr>
        <w:t> </w:t>
      </w:r>
      <w:r>
        <w:rPr>
          <w:sz w:val="20"/>
        </w:rPr>
        <w:t>installation-dependent.</w:t>
      </w:r>
      <w:r>
        <w:rPr>
          <w:spacing w:val="39"/>
          <w:sz w:val="20"/>
        </w:rPr>
        <w:t> </w:t>
      </w:r>
      <w:r>
        <w:rPr>
          <w:sz w:val="20"/>
        </w:rPr>
        <w:t>When</w:t>
      </w:r>
      <w:r>
        <w:rPr>
          <w:spacing w:val="-9"/>
          <w:sz w:val="20"/>
        </w:rPr>
        <w:t> </w:t>
      </w:r>
      <w:r>
        <w:rPr>
          <w:sz w:val="20"/>
        </w:rPr>
        <w:t>specified,</w:t>
      </w:r>
      <w:r>
        <w:rPr>
          <w:spacing w:val="-11"/>
          <w:sz w:val="20"/>
        </w:rPr>
        <w:t> </w:t>
      </w:r>
      <w:r>
        <w:rPr>
          <w:sz w:val="20"/>
        </w:rPr>
        <w:t>the</w:t>
      </w:r>
      <w:r>
        <w:rPr>
          <w:spacing w:val="-10"/>
          <w:sz w:val="20"/>
        </w:rPr>
        <w:t> </w:t>
      </w:r>
      <w:r>
        <w:rPr>
          <w:sz w:val="20"/>
        </w:rPr>
        <w:t>MEMLIMIT</w:t>
      </w:r>
      <w:r>
        <w:rPr>
          <w:spacing w:val="-7"/>
          <w:sz w:val="20"/>
        </w:rPr>
        <w:t> </w:t>
      </w:r>
      <w:r>
        <w:rPr>
          <w:sz w:val="20"/>
        </w:rPr>
        <w:t>(memory</w:t>
      </w:r>
      <w:r>
        <w:rPr>
          <w:spacing w:val="-11"/>
          <w:sz w:val="20"/>
        </w:rPr>
        <w:t> </w:t>
      </w:r>
      <w:r>
        <w:rPr>
          <w:sz w:val="20"/>
        </w:rPr>
        <w:t>limit) is set to</w:t>
      </w:r>
      <w:r>
        <w:rPr>
          <w:spacing w:val="-1"/>
          <w:sz w:val="20"/>
        </w:rPr>
        <w:t> </w:t>
      </w:r>
      <w:r>
        <w:rPr>
          <w:sz w:val="20"/>
        </w:rPr>
        <w:t>NOLIMIT.</w:t>
      </w:r>
    </w:p>
    <w:p>
      <w:pPr>
        <w:pStyle w:val="BodyText"/>
        <w:spacing w:before="2"/>
        <w:rPr>
          <w:sz w:val="20"/>
        </w:rPr>
      </w:pPr>
    </w:p>
    <w:p>
      <w:pPr>
        <w:pStyle w:val="BodyText"/>
        <w:spacing w:line="237" w:lineRule="auto"/>
        <w:ind w:left="100" w:right="115"/>
        <w:jc w:val="both"/>
      </w:pPr>
      <w:r>
        <w:rPr/>
        <w:t>**The</w:t>
      </w:r>
      <w:r>
        <w:rPr>
          <w:spacing w:val="-5"/>
        </w:rPr>
        <w:t> </w:t>
      </w:r>
      <w:r>
        <w:rPr/>
        <w:t>parameter</w:t>
      </w:r>
      <w:r>
        <w:rPr>
          <w:spacing w:val="-2"/>
        </w:rPr>
        <w:t> </w:t>
      </w:r>
      <w:r>
        <w:rPr>
          <w:rFonts w:ascii="Courier New"/>
          <w:sz w:val="20"/>
        </w:rPr>
        <w:t>APOST</w:t>
      </w:r>
      <w:r>
        <w:rPr/>
        <w:t>,</w:t>
      </w:r>
      <w:r>
        <w:rPr>
          <w:spacing w:val="-6"/>
        </w:rPr>
        <w:t> </w:t>
      </w:r>
      <w:r>
        <w:rPr/>
        <w:t>passed</w:t>
      </w:r>
      <w:r>
        <w:rPr>
          <w:spacing w:val="-7"/>
        </w:rPr>
        <w:t> </w:t>
      </w:r>
      <w:r>
        <w:rPr/>
        <w:t>to</w:t>
      </w:r>
      <w:r>
        <w:rPr>
          <w:spacing w:val="-6"/>
        </w:rPr>
        <w:t> </w:t>
      </w:r>
      <w:r>
        <w:rPr/>
        <w:t>the</w:t>
      </w:r>
      <w:r>
        <w:rPr>
          <w:spacing w:val="-2"/>
        </w:rPr>
        <w:t> </w:t>
      </w:r>
      <w:r>
        <w:rPr/>
        <w:t>COBOL</w:t>
      </w:r>
      <w:r>
        <w:rPr>
          <w:spacing w:val="-4"/>
        </w:rPr>
        <w:t> </w:t>
      </w:r>
      <w:r>
        <w:rPr/>
        <w:t>compiler</w:t>
      </w:r>
      <w:r>
        <w:rPr>
          <w:spacing w:val="-6"/>
        </w:rPr>
        <w:t> </w:t>
      </w:r>
      <w:r>
        <w:rPr/>
        <w:t>is</w:t>
      </w:r>
      <w:r>
        <w:rPr>
          <w:spacing w:val="-5"/>
        </w:rPr>
        <w:t> </w:t>
      </w:r>
      <w:r>
        <w:rPr/>
        <w:t>short</w:t>
      </w:r>
      <w:r>
        <w:rPr>
          <w:spacing w:val="-5"/>
        </w:rPr>
        <w:t> </w:t>
      </w:r>
      <w:r>
        <w:rPr/>
        <w:t>for</w:t>
      </w:r>
      <w:r>
        <w:rPr>
          <w:spacing w:val="-3"/>
        </w:rPr>
        <w:t> </w:t>
      </w:r>
      <w:r>
        <w:rPr/>
        <w:t>apostrophe</w:t>
      </w:r>
      <w:r>
        <w:rPr>
          <w:spacing w:val="-4"/>
        </w:rPr>
        <w:t> </w:t>
      </w:r>
      <w:r>
        <w:rPr/>
        <w:t>or,</w:t>
      </w:r>
      <w:r>
        <w:rPr>
          <w:spacing w:val="-4"/>
        </w:rPr>
        <w:t> </w:t>
      </w:r>
      <w:r>
        <w:rPr/>
        <w:t>as</w:t>
      </w:r>
      <w:r>
        <w:rPr>
          <w:spacing w:val="-5"/>
        </w:rPr>
        <w:t> </w:t>
      </w:r>
      <w:r>
        <w:rPr/>
        <w:t>we</w:t>
      </w:r>
      <w:r>
        <w:rPr>
          <w:spacing w:val="-3"/>
        </w:rPr>
        <w:t> </w:t>
      </w:r>
      <w:r>
        <w:rPr/>
        <w:t>call</w:t>
      </w:r>
      <w:r>
        <w:rPr>
          <w:spacing w:val="-6"/>
        </w:rPr>
        <w:t> </w:t>
      </w:r>
      <w:r>
        <w:rPr/>
        <w:t>them,</w:t>
      </w:r>
      <w:r>
        <w:rPr>
          <w:spacing w:val="-6"/>
        </w:rPr>
        <w:t> </w:t>
      </w:r>
      <w:r>
        <w:rPr/>
        <w:t>single quotes or "tick" marks. This means that we can use tick marks to delimit all of the character strings in our COBOL source code. Please be sure to use tick marks and NOT double quotes throughout your</w:t>
      </w:r>
      <w:r>
        <w:rPr>
          <w:spacing w:val="-18"/>
        </w:rPr>
        <w:t> </w:t>
      </w:r>
      <w:r>
        <w:rPr/>
        <w:t>code.</w:t>
      </w:r>
    </w:p>
    <w:p>
      <w:pPr>
        <w:spacing w:after="0" w:line="237" w:lineRule="auto"/>
        <w:jc w:val="both"/>
        <w:sectPr>
          <w:pgSz w:w="12240" w:h="15840"/>
          <w:pgMar w:header="0" w:footer="763" w:top="1360" w:bottom="960" w:left="1340" w:right="1320"/>
        </w:sectPr>
      </w:pPr>
    </w:p>
    <w:p>
      <w:pPr>
        <w:pStyle w:val="Heading1"/>
        <w:numPr>
          <w:ilvl w:val="1"/>
          <w:numId w:val="2"/>
        </w:numPr>
        <w:tabs>
          <w:tab w:pos="593" w:val="left" w:leader="none"/>
        </w:tabs>
        <w:spacing w:line="240" w:lineRule="auto" w:before="60" w:after="0"/>
        <w:ind w:left="592" w:right="0" w:hanging="492"/>
        <w:jc w:val="left"/>
      </w:pPr>
      <w:r>
        <w:rPr/>
        <w:t>High-Level</w:t>
      </w:r>
      <w:r>
        <w:rPr>
          <w:spacing w:val="-3"/>
        </w:rPr>
        <w:t> </w:t>
      </w:r>
      <w:r>
        <w:rPr/>
        <w:t>Assembler</w:t>
      </w:r>
    </w:p>
    <w:p>
      <w:pPr>
        <w:pStyle w:val="BodyText"/>
        <w:tabs>
          <w:tab w:pos="3700" w:val="left" w:leader="none"/>
        </w:tabs>
        <w:spacing w:before="229"/>
        <w:ind w:left="100"/>
      </w:pPr>
      <w:r>
        <w:rPr/>
        <w:t>Module</w:t>
      </w:r>
      <w:r>
        <w:rPr>
          <w:spacing w:val="-2"/>
        </w:rPr>
        <w:t> </w:t>
      </w:r>
      <w:r>
        <w:rPr/>
        <w:t>Name: </w:t>
      </w:r>
      <w:r>
        <w:rPr>
          <w:rFonts w:ascii="Courier New"/>
          <w:sz w:val="20"/>
        </w:rPr>
        <w:t>ASMA90</w:t>
        <w:tab/>
      </w:r>
      <w:r>
        <w:rPr/>
        <w:t>(there are other names, or aliases, but please use this</w:t>
      </w:r>
      <w:r>
        <w:rPr>
          <w:spacing w:val="-12"/>
        </w:rPr>
        <w:t> </w:t>
      </w:r>
      <w:r>
        <w:rPr/>
        <w:t>one)</w:t>
      </w:r>
    </w:p>
    <w:p>
      <w:pPr>
        <w:pStyle w:val="BodyText"/>
        <w:spacing w:before="6"/>
        <w:rPr>
          <w:sz w:val="21"/>
        </w:rPr>
      </w:pPr>
    </w:p>
    <w:p>
      <w:pPr>
        <w:pStyle w:val="BodyText"/>
        <w:ind w:left="100"/>
      </w:pPr>
      <w:r>
        <w:rPr/>
        <w:t>The high-level assembler, or assembler, takes assembly language source and translates it to machine language. Like that of the COBOL compiler, the output is a non-executable object module.</w:t>
      </w:r>
    </w:p>
    <w:p>
      <w:pPr>
        <w:pStyle w:val="BodyText"/>
      </w:pPr>
    </w:p>
    <w:p>
      <w:pPr>
        <w:spacing w:before="0"/>
        <w:ind w:left="100" w:right="0" w:firstLine="0"/>
        <w:jc w:val="left"/>
        <w:rPr>
          <w:rFonts w:ascii="Courier New"/>
          <w:sz w:val="20"/>
        </w:rPr>
      </w:pPr>
      <w:r>
        <w:rPr>
          <w:sz w:val="22"/>
        </w:rPr>
        <w:t>Required Parameter: </w:t>
      </w:r>
      <w:r>
        <w:rPr>
          <w:rFonts w:ascii="Courier New"/>
          <w:sz w:val="20"/>
        </w:rPr>
        <w:t>PARM=ASA</w:t>
      </w:r>
    </w:p>
    <w:p>
      <w:pPr>
        <w:pStyle w:val="BodyText"/>
        <w:spacing w:before="10"/>
        <w:rPr>
          <w:rFonts w:ascii="Courier New"/>
          <w:sz w:val="21"/>
        </w:rPr>
      </w:pPr>
    </w:p>
    <w:p>
      <w:pPr>
        <w:pStyle w:val="BodyText"/>
        <w:ind w:left="100"/>
      </w:pPr>
      <w:r>
        <w:rPr/>
        <w:t>Required </w:t>
      </w:r>
      <w:r>
        <w:rPr>
          <w:rFonts w:ascii="Courier New"/>
          <w:sz w:val="20"/>
        </w:rPr>
        <w:t>DD</w:t>
      </w:r>
      <w:r>
        <w:rPr>
          <w:rFonts w:ascii="Courier New"/>
          <w:spacing w:val="-66"/>
          <w:sz w:val="20"/>
        </w:rPr>
        <w:t> </w:t>
      </w:r>
      <w:r>
        <w:rPr/>
        <w:t>Statements:</w:t>
      </w:r>
    </w:p>
    <w:p>
      <w:pPr>
        <w:pStyle w:val="BodyText"/>
        <w:spacing w:before="6"/>
        <w:rPr>
          <w:sz w:val="21"/>
        </w:rPr>
      </w:pPr>
    </w:p>
    <w:p>
      <w:pPr>
        <w:pStyle w:val="ListParagraph"/>
        <w:numPr>
          <w:ilvl w:val="0"/>
          <w:numId w:val="3"/>
        </w:numPr>
        <w:tabs>
          <w:tab w:pos="460" w:val="left" w:leader="none"/>
          <w:tab w:pos="461" w:val="left" w:leader="none"/>
        </w:tabs>
        <w:spacing w:line="240" w:lineRule="auto" w:before="0" w:after="0"/>
        <w:ind w:left="371" w:right="0" w:hanging="271"/>
        <w:jc w:val="left"/>
        <w:rPr>
          <w:rFonts w:ascii="Symbol"/>
          <w:sz w:val="20"/>
        </w:rPr>
      </w:pPr>
      <w:r>
        <w:rPr>
          <w:rFonts w:ascii="Courier New"/>
          <w:sz w:val="20"/>
        </w:rPr>
        <w:t>STEPLIB</w:t>
      </w:r>
    </w:p>
    <w:p>
      <w:pPr>
        <w:pStyle w:val="BodyText"/>
        <w:spacing w:before="10"/>
        <w:rPr>
          <w:rFonts w:ascii="Courier New"/>
          <w:sz w:val="21"/>
        </w:rPr>
      </w:pPr>
    </w:p>
    <w:p>
      <w:pPr>
        <w:pStyle w:val="BodyText"/>
        <w:spacing w:line="237" w:lineRule="auto"/>
        <w:ind w:left="460" w:right="116"/>
        <w:jc w:val="both"/>
      </w:pPr>
      <w:r>
        <w:rPr/>
        <w:t>Indicates the data set where the assembler is stored. It is not required if </w:t>
      </w:r>
      <w:r>
        <w:rPr>
          <w:rFonts w:ascii="Courier New" w:hAnsi="Courier New"/>
          <w:sz w:val="20"/>
        </w:rPr>
        <w:t>ASMA90 </w:t>
      </w:r>
      <w:r>
        <w:rPr/>
        <w:t>is included in the installation’s </w:t>
      </w:r>
      <w:r>
        <w:rPr>
          <w:rFonts w:ascii="Courier New" w:hAnsi="Courier New"/>
          <w:sz w:val="20"/>
        </w:rPr>
        <w:t>LNKLST</w:t>
      </w:r>
      <w:r>
        <w:rPr/>
        <w:t>.</w:t>
      </w:r>
    </w:p>
    <w:p>
      <w:pPr>
        <w:pStyle w:val="BodyText"/>
        <w:spacing w:before="6"/>
        <w:rPr>
          <w:sz w:val="21"/>
        </w:rPr>
      </w:pPr>
    </w:p>
    <w:p>
      <w:pPr>
        <w:pStyle w:val="ListParagraph"/>
        <w:numPr>
          <w:ilvl w:val="0"/>
          <w:numId w:val="3"/>
        </w:numPr>
        <w:tabs>
          <w:tab w:pos="460" w:val="left" w:leader="none"/>
          <w:tab w:pos="461" w:val="left" w:leader="none"/>
        </w:tabs>
        <w:spacing w:line="240" w:lineRule="auto" w:before="0" w:after="0"/>
        <w:ind w:left="371" w:right="0" w:hanging="271"/>
        <w:jc w:val="left"/>
        <w:rPr>
          <w:rFonts w:ascii="Symbol"/>
          <w:sz w:val="20"/>
        </w:rPr>
      </w:pPr>
      <w:r>
        <w:rPr>
          <w:rFonts w:ascii="Courier New"/>
          <w:sz w:val="20"/>
        </w:rPr>
        <w:t>SYSLIB</w:t>
      </w:r>
    </w:p>
    <w:p>
      <w:pPr>
        <w:pStyle w:val="BodyText"/>
        <w:spacing w:before="8"/>
        <w:rPr>
          <w:rFonts w:ascii="Courier New"/>
          <w:sz w:val="21"/>
        </w:rPr>
      </w:pPr>
    </w:p>
    <w:p>
      <w:pPr>
        <w:pStyle w:val="BodyText"/>
        <w:ind w:left="460"/>
        <w:jc w:val="both"/>
      </w:pPr>
      <w:r>
        <w:rPr/>
        <w:t>Indicates</w:t>
      </w:r>
      <w:r>
        <w:rPr>
          <w:spacing w:val="14"/>
        </w:rPr>
        <w:t> </w:t>
      </w:r>
      <w:r>
        <w:rPr/>
        <w:t>the</w:t>
      </w:r>
      <w:r>
        <w:rPr>
          <w:spacing w:val="13"/>
        </w:rPr>
        <w:t> </w:t>
      </w:r>
      <w:r>
        <w:rPr/>
        <w:t>data</w:t>
      </w:r>
      <w:r>
        <w:rPr>
          <w:spacing w:val="13"/>
        </w:rPr>
        <w:t> </w:t>
      </w:r>
      <w:r>
        <w:rPr/>
        <w:t>sets</w:t>
      </w:r>
      <w:r>
        <w:rPr>
          <w:spacing w:val="16"/>
        </w:rPr>
        <w:t> </w:t>
      </w:r>
      <w:r>
        <w:rPr/>
        <w:t>where</w:t>
      </w:r>
      <w:r>
        <w:rPr>
          <w:spacing w:val="16"/>
        </w:rPr>
        <w:t> </w:t>
      </w:r>
      <w:r>
        <w:rPr/>
        <w:t>IBM</w:t>
      </w:r>
      <w:r>
        <w:rPr>
          <w:spacing w:val="15"/>
        </w:rPr>
        <w:t> </w:t>
      </w:r>
      <w:r>
        <w:rPr/>
        <w:t>macros</w:t>
      </w:r>
      <w:r>
        <w:rPr>
          <w:spacing w:val="13"/>
        </w:rPr>
        <w:t> </w:t>
      </w:r>
      <w:r>
        <w:rPr/>
        <w:t>are</w:t>
      </w:r>
      <w:r>
        <w:rPr>
          <w:spacing w:val="13"/>
        </w:rPr>
        <w:t> </w:t>
      </w:r>
      <w:r>
        <w:rPr/>
        <w:t>to</w:t>
      </w:r>
      <w:r>
        <w:rPr>
          <w:spacing w:val="15"/>
        </w:rPr>
        <w:t> </w:t>
      </w:r>
      <w:r>
        <w:rPr/>
        <w:t>be</w:t>
      </w:r>
      <w:r>
        <w:rPr>
          <w:spacing w:val="16"/>
        </w:rPr>
        <w:t> </w:t>
      </w:r>
      <w:r>
        <w:rPr/>
        <w:t>found. </w:t>
      </w:r>
      <w:r>
        <w:rPr>
          <w:spacing w:val="32"/>
        </w:rPr>
        <w:t> </w:t>
      </w:r>
      <w:r>
        <w:rPr/>
        <w:t>IBM’s</w:t>
      </w:r>
      <w:r>
        <w:rPr>
          <w:spacing w:val="16"/>
        </w:rPr>
        <w:t> </w:t>
      </w:r>
      <w:r>
        <w:rPr/>
        <w:t>principal</w:t>
      </w:r>
      <w:r>
        <w:rPr>
          <w:spacing w:val="14"/>
        </w:rPr>
        <w:t> </w:t>
      </w:r>
      <w:r>
        <w:rPr/>
        <w:t>macro</w:t>
      </w:r>
      <w:r>
        <w:rPr>
          <w:spacing w:val="13"/>
        </w:rPr>
        <w:t> </w:t>
      </w:r>
      <w:r>
        <w:rPr/>
        <w:t>library</w:t>
      </w:r>
      <w:r>
        <w:rPr>
          <w:spacing w:val="13"/>
        </w:rPr>
        <w:t> </w:t>
      </w:r>
      <w:r>
        <w:rPr/>
        <w:t>is</w:t>
      </w:r>
      <w:r>
        <w:rPr>
          <w:spacing w:val="14"/>
        </w:rPr>
        <w:t> </w:t>
      </w:r>
      <w:r>
        <w:rPr/>
        <w:t>named</w:t>
      </w:r>
    </w:p>
    <w:p>
      <w:pPr>
        <w:spacing w:before="1"/>
        <w:ind w:left="460" w:right="0" w:firstLine="0"/>
        <w:jc w:val="both"/>
        <w:rPr>
          <w:sz w:val="22"/>
        </w:rPr>
      </w:pPr>
      <w:r>
        <w:rPr>
          <w:rFonts w:ascii="Courier New"/>
          <w:sz w:val="20"/>
        </w:rPr>
        <w:t>SYS1.MACLIB</w:t>
      </w:r>
      <w:r>
        <w:rPr>
          <w:sz w:val="22"/>
        </w:rPr>
        <w:t>.  Some installations concatenate their own macro library or libraries to</w:t>
      </w:r>
      <w:r>
        <w:rPr>
          <w:spacing w:val="-38"/>
          <w:sz w:val="22"/>
        </w:rPr>
        <w:t> </w:t>
      </w:r>
      <w:r>
        <w:rPr>
          <w:rFonts w:ascii="Courier New"/>
          <w:sz w:val="20"/>
        </w:rPr>
        <w:t>SYS1.MACLIB</w:t>
      </w:r>
      <w:r>
        <w:rPr>
          <w:sz w:val="22"/>
        </w:rPr>
        <w:t>.</w:t>
      </w:r>
    </w:p>
    <w:p>
      <w:pPr>
        <w:pStyle w:val="BodyText"/>
        <w:spacing w:before="6"/>
        <w:rPr>
          <w:sz w:val="21"/>
        </w:rPr>
      </w:pPr>
    </w:p>
    <w:p>
      <w:pPr>
        <w:pStyle w:val="ListParagraph"/>
        <w:numPr>
          <w:ilvl w:val="0"/>
          <w:numId w:val="3"/>
        </w:numPr>
        <w:tabs>
          <w:tab w:pos="460" w:val="left" w:leader="none"/>
          <w:tab w:pos="461" w:val="left" w:leader="none"/>
        </w:tabs>
        <w:spacing w:line="240" w:lineRule="auto" w:before="1" w:after="0"/>
        <w:ind w:left="371" w:right="0" w:hanging="271"/>
        <w:jc w:val="left"/>
        <w:rPr>
          <w:rFonts w:ascii="Symbol"/>
          <w:sz w:val="20"/>
        </w:rPr>
      </w:pPr>
      <w:r>
        <w:rPr>
          <w:rFonts w:ascii="Courier New"/>
          <w:sz w:val="20"/>
        </w:rPr>
        <w:t>SYSIN</w:t>
      </w:r>
    </w:p>
    <w:p>
      <w:pPr>
        <w:pStyle w:val="BodyText"/>
        <w:spacing w:before="7"/>
        <w:rPr>
          <w:rFonts w:ascii="Courier New"/>
          <w:sz w:val="21"/>
        </w:rPr>
      </w:pPr>
    </w:p>
    <w:p>
      <w:pPr>
        <w:pStyle w:val="BodyText"/>
        <w:spacing w:before="1"/>
        <w:ind w:left="460" w:right="124"/>
        <w:jc w:val="both"/>
      </w:pPr>
      <w:r>
        <w:rPr/>
        <w:t>Indicates the assembly language source program. Can be either instream or a member of a source library PDS or PDSE. Note that the member name must match that of the program’s </w:t>
      </w:r>
      <w:r>
        <w:rPr>
          <w:rFonts w:ascii="Courier New" w:hAnsi="Courier New"/>
          <w:sz w:val="20"/>
        </w:rPr>
        <w:t>CSECT</w:t>
      </w:r>
      <w:r>
        <w:rPr/>
        <w:t>.</w:t>
      </w:r>
    </w:p>
    <w:p>
      <w:pPr>
        <w:pStyle w:val="BodyText"/>
        <w:spacing w:before="7"/>
        <w:rPr>
          <w:sz w:val="21"/>
        </w:rPr>
      </w:pPr>
    </w:p>
    <w:p>
      <w:pPr>
        <w:pStyle w:val="ListParagraph"/>
        <w:numPr>
          <w:ilvl w:val="0"/>
          <w:numId w:val="3"/>
        </w:numPr>
        <w:tabs>
          <w:tab w:pos="460" w:val="left" w:leader="none"/>
          <w:tab w:pos="461" w:val="left" w:leader="none"/>
        </w:tabs>
        <w:spacing w:line="240" w:lineRule="auto" w:before="0" w:after="0"/>
        <w:ind w:left="371" w:right="0" w:hanging="271"/>
        <w:jc w:val="left"/>
        <w:rPr>
          <w:rFonts w:ascii="Symbol"/>
          <w:sz w:val="20"/>
        </w:rPr>
      </w:pPr>
      <w:r>
        <w:rPr>
          <w:rFonts w:ascii="Courier New"/>
          <w:sz w:val="20"/>
        </w:rPr>
        <w:t>SYSLIN</w:t>
      </w:r>
    </w:p>
    <w:p>
      <w:pPr>
        <w:pStyle w:val="BodyText"/>
        <w:spacing w:before="11"/>
        <w:rPr>
          <w:rFonts w:ascii="Courier New"/>
          <w:sz w:val="21"/>
        </w:rPr>
      </w:pPr>
    </w:p>
    <w:p>
      <w:pPr>
        <w:pStyle w:val="BodyText"/>
        <w:ind w:left="460" w:right="120"/>
        <w:jc w:val="both"/>
      </w:pPr>
      <w:r>
        <w:rPr/>
        <w:t>Indicates where the non-executable object module created by the assembly process is to be written or stored. This is often a temporary data that is passed to a subsequent binder step.</w:t>
      </w:r>
    </w:p>
    <w:p>
      <w:pPr>
        <w:pStyle w:val="BodyText"/>
        <w:spacing w:before="11"/>
        <w:rPr>
          <w:sz w:val="21"/>
        </w:rPr>
      </w:pPr>
    </w:p>
    <w:p>
      <w:pPr>
        <w:spacing w:before="0"/>
        <w:ind w:left="460" w:right="115" w:firstLine="0"/>
        <w:jc w:val="both"/>
        <w:rPr>
          <w:sz w:val="22"/>
        </w:rPr>
      </w:pPr>
      <w:r>
        <w:rPr>
          <w:sz w:val="22"/>
        </w:rPr>
        <w:t>As taken directly from the IBM cataloged procedures for the assembler, it should usually require no more than </w:t>
      </w:r>
      <w:r>
        <w:rPr>
          <w:rFonts w:ascii="Courier New"/>
          <w:sz w:val="20"/>
        </w:rPr>
        <w:t>SPACE=(3040,(40,40),,,ROUND)</w:t>
      </w:r>
      <w:r>
        <w:rPr>
          <w:rFonts w:ascii="Courier New"/>
          <w:spacing w:val="-69"/>
          <w:sz w:val="20"/>
        </w:rPr>
        <w:t> </w:t>
      </w:r>
      <w:r>
        <w:rPr>
          <w:sz w:val="22"/>
        </w:rPr>
        <w:t>and </w:t>
      </w:r>
      <w:r>
        <w:rPr>
          <w:rFonts w:ascii="Courier New"/>
          <w:sz w:val="20"/>
        </w:rPr>
        <w:t>DISP=(MOD,PASS)</w:t>
      </w:r>
      <w:r>
        <w:rPr>
          <w:sz w:val="22"/>
        </w:rPr>
        <w:t>.</w:t>
      </w:r>
    </w:p>
    <w:p>
      <w:pPr>
        <w:pStyle w:val="BodyText"/>
        <w:spacing w:before="5"/>
        <w:rPr>
          <w:sz w:val="21"/>
        </w:rPr>
      </w:pPr>
    </w:p>
    <w:p>
      <w:pPr>
        <w:pStyle w:val="ListParagraph"/>
        <w:numPr>
          <w:ilvl w:val="0"/>
          <w:numId w:val="3"/>
        </w:numPr>
        <w:tabs>
          <w:tab w:pos="460" w:val="left" w:leader="none"/>
          <w:tab w:pos="461" w:val="left" w:leader="none"/>
        </w:tabs>
        <w:spacing w:line="240" w:lineRule="auto" w:before="0" w:after="0"/>
        <w:ind w:left="371" w:right="0" w:hanging="271"/>
        <w:jc w:val="left"/>
        <w:rPr>
          <w:rFonts w:ascii="Symbol"/>
          <w:sz w:val="20"/>
        </w:rPr>
      </w:pPr>
      <w:r>
        <w:rPr>
          <w:rFonts w:ascii="Courier New"/>
          <w:sz w:val="20"/>
        </w:rPr>
        <w:t>SYSPRINT</w:t>
      </w:r>
    </w:p>
    <w:p>
      <w:pPr>
        <w:pStyle w:val="BodyText"/>
        <w:spacing w:before="10"/>
        <w:rPr>
          <w:rFonts w:ascii="Courier New"/>
          <w:sz w:val="21"/>
        </w:rPr>
      </w:pPr>
    </w:p>
    <w:p>
      <w:pPr>
        <w:pStyle w:val="BodyText"/>
        <w:ind w:left="460" w:right="120"/>
        <w:jc w:val="both"/>
      </w:pPr>
      <w:r>
        <w:rPr/>
        <w:t>Indicates the data set to which the program’s source listing and messages from the assembly process are to be written. This is often written to </w:t>
      </w:r>
      <w:r>
        <w:rPr>
          <w:rFonts w:ascii="Courier New" w:hAnsi="Courier New"/>
          <w:sz w:val="20"/>
        </w:rPr>
        <w:t>SYSOUT=*</w:t>
      </w:r>
      <w:r>
        <w:rPr/>
        <w:t>, or standard output.</w:t>
      </w:r>
    </w:p>
    <w:p>
      <w:pPr>
        <w:pStyle w:val="BodyText"/>
        <w:spacing w:before="8"/>
        <w:rPr>
          <w:sz w:val="21"/>
        </w:rPr>
      </w:pPr>
    </w:p>
    <w:p>
      <w:pPr>
        <w:pStyle w:val="ListParagraph"/>
        <w:numPr>
          <w:ilvl w:val="0"/>
          <w:numId w:val="3"/>
        </w:numPr>
        <w:tabs>
          <w:tab w:pos="460" w:val="left" w:leader="none"/>
          <w:tab w:pos="461" w:val="left" w:leader="none"/>
        </w:tabs>
        <w:spacing w:line="240" w:lineRule="auto" w:before="0" w:after="0"/>
        <w:ind w:left="371" w:right="0" w:hanging="271"/>
        <w:jc w:val="left"/>
        <w:rPr>
          <w:rFonts w:ascii="Symbol"/>
          <w:sz w:val="20"/>
        </w:rPr>
      </w:pPr>
      <w:r>
        <w:rPr>
          <w:rFonts w:ascii="Courier New"/>
          <w:sz w:val="20"/>
        </w:rPr>
        <w:t>SYSUT1</w:t>
      </w:r>
    </w:p>
    <w:p>
      <w:pPr>
        <w:pStyle w:val="BodyText"/>
        <w:spacing w:before="8"/>
        <w:rPr>
          <w:rFonts w:ascii="Courier New"/>
          <w:sz w:val="21"/>
        </w:rPr>
      </w:pPr>
    </w:p>
    <w:p>
      <w:pPr>
        <w:pStyle w:val="BodyText"/>
        <w:ind w:left="460" w:right="113"/>
        <w:jc w:val="both"/>
      </w:pPr>
      <w:r>
        <w:rPr/>
        <w:t>Work, or scratch, data set used by the assembler during the assembly process. It should be deleted at the</w:t>
      </w:r>
      <w:r>
        <w:rPr>
          <w:spacing w:val="-8"/>
        </w:rPr>
        <w:t> </w:t>
      </w:r>
      <w:r>
        <w:rPr/>
        <w:t>end</w:t>
      </w:r>
      <w:r>
        <w:rPr>
          <w:spacing w:val="-9"/>
        </w:rPr>
        <w:t> </w:t>
      </w:r>
      <w:r>
        <w:rPr/>
        <w:t>of</w:t>
      </w:r>
      <w:r>
        <w:rPr>
          <w:spacing w:val="-10"/>
        </w:rPr>
        <w:t> </w:t>
      </w:r>
      <w:r>
        <w:rPr/>
        <w:t>the</w:t>
      </w:r>
      <w:r>
        <w:rPr>
          <w:spacing w:val="-10"/>
        </w:rPr>
        <w:t> </w:t>
      </w:r>
      <w:r>
        <w:rPr/>
        <w:t>step</w:t>
      </w:r>
      <w:r>
        <w:rPr>
          <w:spacing w:val="-8"/>
        </w:rPr>
        <w:t> </w:t>
      </w:r>
      <w:r>
        <w:rPr/>
        <w:t>and</w:t>
      </w:r>
      <w:r>
        <w:rPr>
          <w:spacing w:val="-10"/>
        </w:rPr>
        <w:t> </w:t>
      </w:r>
      <w:r>
        <w:rPr/>
        <w:t>requires,</w:t>
      </w:r>
      <w:r>
        <w:rPr>
          <w:spacing w:val="-10"/>
        </w:rPr>
        <w:t> </w:t>
      </w:r>
      <w:r>
        <w:rPr/>
        <w:t>as</w:t>
      </w:r>
      <w:r>
        <w:rPr>
          <w:spacing w:val="-8"/>
        </w:rPr>
        <w:t> </w:t>
      </w:r>
      <w:r>
        <w:rPr/>
        <w:t>taken</w:t>
      </w:r>
      <w:r>
        <w:rPr>
          <w:spacing w:val="-10"/>
        </w:rPr>
        <w:t> </w:t>
      </w:r>
      <w:r>
        <w:rPr/>
        <w:t>directly</w:t>
      </w:r>
      <w:r>
        <w:rPr>
          <w:spacing w:val="-11"/>
        </w:rPr>
        <w:t> </w:t>
      </w:r>
      <w:r>
        <w:rPr/>
        <w:t>from</w:t>
      </w:r>
      <w:r>
        <w:rPr>
          <w:spacing w:val="-10"/>
        </w:rPr>
        <w:t> </w:t>
      </w:r>
      <w:r>
        <w:rPr/>
        <w:t>the</w:t>
      </w:r>
      <w:r>
        <w:rPr>
          <w:spacing w:val="-8"/>
        </w:rPr>
        <w:t> </w:t>
      </w:r>
      <w:r>
        <w:rPr/>
        <w:t>IBM</w:t>
      </w:r>
      <w:r>
        <w:rPr>
          <w:spacing w:val="-7"/>
        </w:rPr>
        <w:t> </w:t>
      </w:r>
      <w:r>
        <w:rPr/>
        <w:t>cataloged</w:t>
      </w:r>
      <w:r>
        <w:rPr>
          <w:spacing w:val="-6"/>
        </w:rPr>
        <w:t> </w:t>
      </w:r>
      <w:r>
        <w:rPr/>
        <w:t>procedures</w:t>
      </w:r>
      <w:r>
        <w:rPr>
          <w:spacing w:val="-8"/>
        </w:rPr>
        <w:t> </w:t>
      </w:r>
      <w:r>
        <w:rPr/>
        <w:t>for</w:t>
      </w:r>
      <w:r>
        <w:rPr>
          <w:spacing w:val="-8"/>
        </w:rPr>
        <w:t> </w:t>
      </w:r>
      <w:r>
        <w:rPr/>
        <w:t>the</w:t>
      </w:r>
      <w:r>
        <w:rPr>
          <w:spacing w:val="-6"/>
        </w:rPr>
        <w:t> </w:t>
      </w:r>
      <w:r>
        <w:rPr/>
        <w:t>assembler, </w:t>
      </w:r>
      <w:r>
        <w:rPr>
          <w:rFonts w:ascii="Courier New"/>
          <w:sz w:val="20"/>
        </w:rPr>
        <w:t>SPACE=(16384,(120,120),,,ROUND)</w:t>
      </w:r>
      <w:r>
        <w:rPr/>
        <w:t>.</w:t>
      </w:r>
    </w:p>
    <w:p>
      <w:pPr>
        <w:spacing w:after="0"/>
        <w:jc w:val="both"/>
        <w:sectPr>
          <w:pgSz w:w="12240" w:h="15840"/>
          <w:pgMar w:header="0" w:footer="763" w:top="1380" w:bottom="960" w:left="1340" w:right="1320"/>
        </w:sectPr>
      </w:pPr>
    </w:p>
    <w:p>
      <w:pPr>
        <w:pStyle w:val="Heading1"/>
        <w:numPr>
          <w:ilvl w:val="1"/>
          <w:numId w:val="2"/>
        </w:numPr>
        <w:tabs>
          <w:tab w:pos="593" w:val="left" w:leader="none"/>
        </w:tabs>
        <w:spacing w:line="240" w:lineRule="auto" w:before="60" w:after="0"/>
        <w:ind w:left="592" w:right="0" w:hanging="492"/>
        <w:jc w:val="left"/>
      </w:pPr>
      <w:r>
        <w:rPr/>
        <w:t>Binder</w:t>
      </w:r>
    </w:p>
    <w:p>
      <w:pPr>
        <w:pStyle w:val="BodyText"/>
        <w:spacing w:before="3"/>
        <w:rPr>
          <w:b/>
          <w:sz w:val="24"/>
        </w:rPr>
      </w:pPr>
    </w:p>
    <w:p>
      <w:pPr>
        <w:pStyle w:val="BodyText"/>
        <w:ind w:left="100" w:right="272"/>
      </w:pPr>
      <w:r>
        <w:rPr/>
        <w:t>Module Name: HEWL or HEWLH096 or HEWLKED or IEWBLINK or IEWL or LINKEDIT (use HEWL)</w:t>
      </w:r>
    </w:p>
    <w:p>
      <w:pPr>
        <w:pStyle w:val="BodyText"/>
        <w:spacing w:before="3"/>
        <w:rPr>
          <w:sz w:val="24"/>
        </w:rPr>
      </w:pPr>
    </w:p>
    <w:p>
      <w:pPr>
        <w:pStyle w:val="BodyText"/>
        <w:ind w:left="100"/>
      </w:pPr>
      <w:r>
        <w:rPr/>
        <w:t>The binder takes a non-executable object module as input and produces an executable version of the program known as a program object. The binder </w:t>
      </w:r>
      <w:r>
        <w:rPr>
          <w:b/>
          <w:u w:val="thick"/>
        </w:rPr>
        <w:t>DOES NOT</w:t>
      </w:r>
      <w:r>
        <w:rPr>
          <w:b/>
        </w:rPr>
        <w:t> </w:t>
      </w:r>
      <w:r>
        <w:rPr/>
        <w:t>execute the load module.</w:t>
      </w:r>
    </w:p>
    <w:p>
      <w:pPr>
        <w:pStyle w:val="BodyText"/>
        <w:spacing w:before="6"/>
        <w:rPr>
          <w:sz w:val="16"/>
        </w:rPr>
      </w:pPr>
    </w:p>
    <w:p>
      <w:pPr>
        <w:pStyle w:val="BodyText"/>
        <w:spacing w:before="91"/>
        <w:ind w:left="100" w:right="113"/>
        <w:jc w:val="both"/>
      </w:pPr>
      <w:r>
        <w:rPr/>
        <w:t>Using the binder, the program object produced is saved as a member in a partitioned data set extended (PDSE), commonly known as a program library, "load library", or simply as a "loadlib". The program object member produced by the binder can then be executed whenever it is needed. It is most common to create this “permanent” program object once the program has been thoroughly tested and is ready to promote to the next level of development on its way to being implemented in production.</w:t>
      </w:r>
    </w:p>
    <w:p>
      <w:pPr>
        <w:pStyle w:val="BodyText"/>
        <w:spacing w:before="3"/>
        <w:rPr>
          <w:sz w:val="24"/>
        </w:rPr>
      </w:pPr>
    </w:p>
    <w:p>
      <w:pPr>
        <w:pStyle w:val="BodyText"/>
        <w:ind w:left="100"/>
        <w:jc w:val="both"/>
      </w:pPr>
      <w:r>
        <w:rPr/>
        <w:t>Required </w:t>
      </w:r>
      <w:r>
        <w:rPr>
          <w:rFonts w:ascii="Courier New"/>
          <w:sz w:val="20"/>
        </w:rPr>
        <w:t>DD</w:t>
      </w:r>
      <w:r>
        <w:rPr>
          <w:rFonts w:ascii="Courier New"/>
          <w:spacing w:val="-66"/>
          <w:sz w:val="20"/>
        </w:rPr>
        <w:t> </w:t>
      </w:r>
      <w:r>
        <w:rPr/>
        <w:t>Statements:</w:t>
      </w:r>
    </w:p>
    <w:p>
      <w:pPr>
        <w:pStyle w:val="BodyText"/>
        <w:spacing w:before="9"/>
        <w:rPr>
          <w:sz w:val="21"/>
        </w:rPr>
      </w:pPr>
    </w:p>
    <w:p>
      <w:pPr>
        <w:pStyle w:val="ListParagraph"/>
        <w:numPr>
          <w:ilvl w:val="0"/>
          <w:numId w:val="3"/>
        </w:numPr>
        <w:tabs>
          <w:tab w:pos="516" w:val="left" w:leader="none"/>
        </w:tabs>
        <w:spacing w:line="240" w:lineRule="auto" w:before="0" w:after="0"/>
        <w:ind w:left="515" w:right="0" w:hanging="415"/>
        <w:jc w:val="both"/>
        <w:rPr>
          <w:rFonts w:ascii="Symbol"/>
          <w:sz w:val="20"/>
        </w:rPr>
      </w:pPr>
      <w:r>
        <w:rPr>
          <w:rFonts w:ascii="Courier New"/>
          <w:sz w:val="20"/>
        </w:rPr>
        <w:t>STEPLIB</w:t>
      </w:r>
    </w:p>
    <w:p>
      <w:pPr>
        <w:pStyle w:val="BodyText"/>
        <w:spacing w:before="7"/>
        <w:rPr>
          <w:rFonts w:ascii="Courier New"/>
          <w:sz w:val="21"/>
        </w:rPr>
      </w:pPr>
    </w:p>
    <w:p>
      <w:pPr>
        <w:pStyle w:val="BodyText"/>
        <w:spacing w:line="262" w:lineRule="exact" w:before="1"/>
        <w:ind w:left="460"/>
      </w:pPr>
      <w:r>
        <w:rPr/>
        <w:t>Indicates</w:t>
      </w:r>
      <w:r>
        <w:rPr>
          <w:spacing w:val="-15"/>
        </w:rPr>
        <w:t> </w:t>
      </w:r>
      <w:r>
        <w:rPr/>
        <w:t>the</w:t>
      </w:r>
      <w:r>
        <w:rPr>
          <w:spacing w:val="-15"/>
        </w:rPr>
        <w:t> </w:t>
      </w:r>
      <w:r>
        <w:rPr/>
        <w:t>data</w:t>
      </w:r>
      <w:r>
        <w:rPr>
          <w:spacing w:val="-14"/>
        </w:rPr>
        <w:t> </w:t>
      </w:r>
      <w:r>
        <w:rPr/>
        <w:t>set</w:t>
      </w:r>
      <w:r>
        <w:rPr>
          <w:spacing w:val="-15"/>
        </w:rPr>
        <w:t> </w:t>
      </w:r>
      <w:r>
        <w:rPr/>
        <w:t>where</w:t>
      </w:r>
      <w:r>
        <w:rPr>
          <w:spacing w:val="-15"/>
        </w:rPr>
        <w:t> </w:t>
      </w:r>
      <w:r>
        <w:rPr/>
        <w:t>the</w:t>
      </w:r>
      <w:r>
        <w:rPr>
          <w:spacing w:val="-13"/>
        </w:rPr>
        <w:t> </w:t>
      </w:r>
      <w:r>
        <w:rPr/>
        <w:t>binder</w:t>
      </w:r>
      <w:r>
        <w:rPr>
          <w:spacing w:val="-15"/>
        </w:rPr>
        <w:t> </w:t>
      </w:r>
      <w:r>
        <w:rPr/>
        <w:t>is</w:t>
      </w:r>
      <w:r>
        <w:rPr>
          <w:spacing w:val="-14"/>
        </w:rPr>
        <w:t> </w:t>
      </w:r>
      <w:r>
        <w:rPr/>
        <w:t>stored.</w:t>
      </w:r>
      <w:r>
        <w:rPr>
          <w:spacing w:val="24"/>
        </w:rPr>
        <w:t> </w:t>
      </w:r>
      <w:r>
        <w:rPr/>
        <w:t>It</w:t>
      </w:r>
      <w:r>
        <w:rPr>
          <w:spacing w:val="-14"/>
        </w:rPr>
        <w:t> </w:t>
      </w:r>
      <w:r>
        <w:rPr/>
        <w:t>is</w:t>
      </w:r>
      <w:r>
        <w:rPr>
          <w:spacing w:val="-15"/>
        </w:rPr>
        <w:t> </w:t>
      </w:r>
      <w:r>
        <w:rPr/>
        <w:t>not</w:t>
      </w:r>
      <w:r>
        <w:rPr>
          <w:spacing w:val="-16"/>
        </w:rPr>
        <w:t> </w:t>
      </w:r>
      <w:r>
        <w:rPr/>
        <w:t>required</w:t>
      </w:r>
      <w:r>
        <w:rPr>
          <w:spacing w:val="-18"/>
        </w:rPr>
        <w:t> </w:t>
      </w:r>
      <w:r>
        <w:rPr/>
        <w:t>if</w:t>
      </w:r>
      <w:r>
        <w:rPr>
          <w:spacing w:val="-13"/>
        </w:rPr>
        <w:t> </w:t>
      </w:r>
      <w:r>
        <w:rPr>
          <w:rFonts w:ascii="Courier New" w:hAnsi="Courier New"/>
          <w:sz w:val="20"/>
        </w:rPr>
        <w:t>HEWL</w:t>
      </w:r>
      <w:r>
        <w:rPr>
          <w:rFonts w:ascii="Courier New" w:hAnsi="Courier New"/>
          <w:spacing w:val="-79"/>
          <w:sz w:val="20"/>
        </w:rPr>
        <w:t> </w:t>
      </w:r>
      <w:r>
        <w:rPr/>
        <w:t>is</w:t>
      </w:r>
      <w:r>
        <w:rPr>
          <w:spacing w:val="-18"/>
        </w:rPr>
        <w:t> </w:t>
      </w:r>
      <w:r>
        <w:rPr/>
        <w:t>included</w:t>
      </w:r>
      <w:r>
        <w:rPr>
          <w:spacing w:val="-15"/>
        </w:rPr>
        <w:t> </w:t>
      </w:r>
      <w:r>
        <w:rPr/>
        <w:t>in</w:t>
      </w:r>
      <w:r>
        <w:rPr>
          <w:spacing w:val="-16"/>
        </w:rPr>
        <w:t> </w:t>
      </w:r>
      <w:r>
        <w:rPr/>
        <w:t>the</w:t>
      </w:r>
      <w:r>
        <w:rPr>
          <w:spacing w:val="-18"/>
        </w:rPr>
        <w:t> </w:t>
      </w:r>
      <w:r>
        <w:rPr/>
        <w:t>installation’s</w:t>
      </w:r>
    </w:p>
    <w:p>
      <w:pPr>
        <w:spacing w:line="262" w:lineRule="exact" w:before="0"/>
        <w:ind w:left="460" w:right="0" w:firstLine="0"/>
        <w:jc w:val="left"/>
        <w:rPr>
          <w:sz w:val="22"/>
        </w:rPr>
      </w:pPr>
      <w:r>
        <w:rPr>
          <w:rFonts w:ascii="Courier New"/>
          <w:sz w:val="20"/>
        </w:rPr>
        <w:t>LNKLST</w:t>
      </w:r>
      <w:r>
        <w:rPr>
          <w:sz w:val="22"/>
        </w:rPr>
        <w:t>.</w:t>
      </w:r>
    </w:p>
    <w:p>
      <w:pPr>
        <w:pStyle w:val="BodyText"/>
        <w:spacing w:before="8"/>
        <w:rPr>
          <w:sz w:val="21"/>
        </w:rPr>
      </w:pPr>
    </w:p>
    <w:p>
      <w:pPr>
        <w:pStyle w:val="ListParagraph"/>
        <w:numPr>
          <w:ilvl w:val="0"/>
          <w:numId w:val="3"/>
        </w:numPr>
        <w:tabs>
          <w:tab w:pos="461" w:val="left" w:leader="none"/>
        </w:tabs>
        <w:spacing w:line="240" w:lineRule="auto" w:before="0" w:after="0"/>
        <w:ind w:left="371" w:right="0" w:hanging="271"/>
        <w:jc w:val="both"/>
        <w:rPr>
          <w:rFonts w:ascii="Symbol"/>
          <w:sz w:val="20"/>
        </w:rPr>
      </w:pPr>
      <w:r>
        <w:rPr>
          <w:rFonts w:ascii="Courier New"/>
          <w:sz w:val="20"/>
        </w:rPr>
        <w:t>SYSLIN</w:t>
      </w:r>
    </w:p>
    <w:p>
      <w:pPr>
        <w:pStyle w:val="BodyText"/>
        <w:spacing w:before="8"/>
        <w:rPr>
          <w:rFonts w:ascii="Courier New"/>
          <w:sz w:val="21"/>
        </w:rPr>
      </w:pPr>
    </w:p>
    <w:p>
      <w:pPr>
        <w:pStyle w:val="BodyText"/>
        <w:ind w:left="460"/>
      </w:pPr>
      <w:r>
        <w:rPr/>
        <w:t>One or more object modules.</w:t>
      </w:r>
    </w:p>
    <w:p>
      <w:pPr>
        <w:pStyle w:val="BodyText"/>
        <w:spacing w:before="2"/>
      </w:pPr>
    </w:p>
    <w:p>
      <w:pPr>
        <w:pStyle w:val="ListParagraph"/>
        <w:numPr>
          <w:ilvl w:val="0"/>
          <w:numId w:val="3"/>
        </w:numPr>
        <w:tabs>
          <w:tab w:pos="461" w:val="left" w:leader="none"/>
        </w:tabs>
        <w:spacing w:line="240" w:lineRule="auto" w:before="0" w:after="0"/>
        <w:ind w:left="371" w:right="0" w:hanging="271"/>
        <w:jc w:val="both"/>
        <w:rPr>
          <w:rFonts w:ascii="Symbol"/>
          <w:sz w:val="20"/>
        </w:rPr>
      </w:pPr>
      <w:r>
        <w:rPr>
          <w:rFonts w:ascii="Courier New"/>
          <w:sz w:val="20"/>
        </w:rPr>
        <w:t>SYSLIB</w:t>
      </w:r>
    </w:p>
    <w:p>
      <w:pPr>
        <w:pStyle w:val="BodyText"/>
        <w:spacing w:before="9"/>
        <w:rPr>
          <w:rFonts w:ascii="Courier New"/>
          <w:sz w:val="21"/>
        </w:rPr>
      </w:pPr>
    </w:p>
    <w:p>
      <w:pPr>
        <w:pStyle w:val="BodyText"/>
        <w:ind w:left="460"/>
      </w:pPr>
      <w:r>
        <w:rPr/>
        <w:t>This IBM data set contains Language Environment resident library routines that will be automatically included as secondary input into your executable program. This DD should be set to:</w:t>
      </w:r>
    </w:p>
    <w:p>
      <w:pPr>
        <w:pStyle w:val="BodyText"/>
        <w:spacing w:before="8"/>
        <w:rPr>
          <w:sz w:val="24"/>
        </w:rPr>
      </w:pPr>
    </w:p>
    <w:p>
      <w:pPr>
        <w:spacing w:before="0"/>
        <w:ind w:left="460" w:right="0" w:firstLine="0"/>
        <w:jc w:val="left"/>
        <w:rPr>
          <w:rFonts w:ascii="Courier New"/>
          <w:sz w:val="20"/>
        </w:rPr>
      </w:pPr>
      <w:r>
        <w:rPr>
          <w:rFonts w:ascii="Courier New"/>
          <w:sz w:val="20"/>
        </w:rPr>
        <w:t>CEE.SCEELKED,DISP=SHR</w:t>
      </w:r>
    </w:p>
    <w:p>
      <w:pPr>
        <w:pStyle w:val="BodyText"/>
        <w:spacing w:before="9"/>
        <w:rPr>
          <w:rFonts w:ascii="Courier New"/>
          <w:sz w:val="21"/>
        </w:rPr>
      </w:pPr>
    </w:p>
    <w:p>
      <w:pPr>
        <w:pStyle w:val="ListParagraph"/>
        <w:numPr>
          <w:ilvl w:val="0"/>
          <w:numId w:val="3"/>
        </w:numPr>
        <w:tabs>
          <w:tab w:pos="460" w:val="left" w:leader="none"/>
          <w:tab w:pos="461" w:val="left" w:leader="none"/>
        </w:tabs>
        <w:spacing w:line="240" w:lineRule="auto" w:before="1" w:after="0"/>
        <w:ind w:left="371" w:right="0" w:hanging="271"/>
        <w:jc w:val="left"/>
        <w:rPr>
          <w:rFonts w:ascii="Symbol"/>
          <w:sz w:val="20"/>
        </w:rPr>
      </w:pPr>
      <w:r>
        <w:rPr>
          <w:rFonts w:ascii="Courier New"/>
          <w:sz w:val="20"/>
        </w:rPr>
        <w:t>SYSLMOD</w:t>
      </w:r>
    </w:p>
    <w:p>
      <w:pPr>
        <w:pStyle w:val="BodyText"/>
        <w:spacing w:before="7"/>
        <w:rPr>
          <w:rFonts w:ascii="Courier New"/>
          <w:sz w:val="21"/>
        </w:rPr>
      </w:pPr>
    </w:p>
    <w:p>
      <w:pPr>
        <w:pStyle w:val="BodyText"/>
        <w:spacing w:line="480" w:lineRule="auto" w:before="1"/>
        <w:ind w:left="460" w:right="935"/>
      </w:pPr>
      <w:r>
        <w:rPr/>
        <w:t>Load module, or program object, created by the binder. Must be stored as a PDSE member. A fail-safe way to code the </w:t>
      </w:r>
      <w:r>
        <w:rPr>
          <w:rFonts w:ascii="Courier New"/>
          <w:sz w:val="20"/>
        </w:rPr>
        <w:t>SYSLMOD</w:t>
      </w:r>
      <w:r>
        <w:rPr>
          <w:rFonts w:ascii="Courier New"/>
          <w:spacing w:val="-78"/>
          <w:sz w:val="20"/>
        </w:rPr>
        <w:t> </w:t>
      </w:r>
      <w:r>
        <w:rPr/>
        <w:t>card is as follows:</w:t>
      </w:r>
    </w:p>
    <w:p>
      <w:pPr>
        <w:tabs>
          <w:tab w:pos="1780" w:val="left" w:leader="none"/>
        </w:tabs>
        <w:spacing w:before="27"/>
        <w:ind w:left="460" w:right="0" w:firstLine="0"/>
        <w:jc w:val="left"/>
        <w:rPr>
          <w:rFonts w:ascii="Courier New"/>
          <w:sz w:val="20"/>
        </w:rPr>
      </w:pPr>
      <w:r>
        <w:rPr>
          <w:rFonts w:ascii="Courier New"/>
          <w:sz w:val="20"/>
        </w:rPr>
        <w:t>//SYSLMOD</w:t>
        <w:tab/>
        <w:t>DD</w:t>
      </w:r>
      <w:r>
        <w:rPr>
          <w:rFonts w:ascii="Courier New"/>
          <w:spacing w:val="-1"/>
          <w:sz w:val="20"/>
        </w:rPr>
        <w:t> </w:t>
      </w:r>
      <w:r>
        <w:rPr>
          <w:rFonts w:ascii="Courier New"/>
          <w:sz w:val="20"/>
        </w:rPr>
        <w:t>DSN=KC0nnnn.CSCI465.LOADLIB(lmodname),</w:t>
      </w:r>
    </w:p>
    <w:p>
      <w:pPr>
        <w:tabs>
          <w:tab w:pos="2140" w:val="left" w:leader="none"/>
        </w:tabs>
        <w:spacing w:before="23"/>
        <w:ind w:left="460" w:right="0" w:firstLine="0"/>
        <w:jc w:val="left"/>
        <w:rPr>
          <w:rFonts w:ascii="Courier New"/>
          <w:sz w:val="20"/>
        </w:rPr>
      </w:pPr>
      <w:r>
        <w:rPr>
          <w:rFonts w:ascii="Courier New"/>
          <w:sz w:val="20"/>
        </w:rPr>
        <w:t>//</w:t>
        <w:tab/>
        <w:t>SPACE=(1024,(50,20,1)),DSNTYPE=LIBRARY,</w:t>
      </w:r>
    </w:p>
    <w:p>
      <w:pPr>
        <w:tabs>
          <w:tab w:pos="2140" w:val="left" w:leader="none"/>
        </w:tabs>
        <w:spacing w:before="25"/>
        <w:ind w:left="460" w:right="0" w:firstLine="0"/>
        <w:jc w:val="left"/>
        <w:rPr>
          <w:rFonts w:ascii="Courier New"/>
          <w:sz w:val="20"/>
        </w:rPr>
      </w:pPr>
      <w:r>
        <w:rPr>
          <w:rFonts w:ascii="Courier New"/>
          <w:sz w:val="20"/>
        </w:rPr>
        <w:t>//</w:t>
        <w:tab/>
        <w:t>DISP=(MOD,KEEP,KEEP)</w:t>
      </w:r>
    </w:p>
    <w:p>
      <w:pPr>
        <w:pStyle w:val="BodyText"/>
        <w:spacing w:before="1"/>
        <w:rPr>
          <w:rFonts w:ascii="Courier New"/>
        </w:rPr>
      </w:pPr>
    </w:p>
    <w:p>
      <w:pPr>
        <w:pStyle w:val="BodyText"/>
        <w:spacing w:line="235" w:lineRule="auto"/>
        <w:ind w:left="460" w:right="114"/>
        <w:jc w:val="both"/>
      </w:pPr>
      <w:r>
        <w:rPr/>
        <w:t>In this </w:t>
      </w:r>
      <w:r>
        <w:rPr>
          <w:rFonts w:ascii="Courier New"/>
          <w:sz w:val="20"/>
        </w:rPr>
        <w:t>DD </w:t>
      </w:r>
      <w:r>
        <w:rPr/>
        <w:t>card, the </w:t>
      </w:r>
      <w:r>
        <w:rPr>
          <w:rFonts w:ascii="Courier New"/>
          <w:sz w:val="20"/>
        </w:rPr>
        <w:t>DISP=(MOD,KEEP,KEEP) </w:t>
      </w:r>
      <w:r>
        <w:rPr/>
        <w:t>works if the data set already exists. If it does not, it will</w:t>
      </w:r>
      <w:r>
        <w:rPr>
          <w:spacing w:val="-6"/>
        </w:rPr>
        <w:t> </w:t>
      </w:r>
      <w:r>
        <w:rPr/>
        <w:t>be</w:t>
      </w:r>
      <w:r>
        <w:rPr>
          <w:spacing w:val="-7"/>
        </w:rPr>
        <w:t> </w:t>
      </w:r>
      <w:r>
        <w:rPr/>
        <w:t>allocated</w:t>
      </w:r>
      <w:r>
        <w:rPr>
          <w:spacing w:val="-4"/>
        </w:rPr>
        <w:t> </w:t>
      </w:r>
      <w:r>
        <w:rPr/>
        <w:t>with</w:t>
      </w:r>
      <w:r>
        <w:rPr>
          <w:spacing w:val="-7"/>
        </w:rPr>
        <w:t> </w:t>
      </w:r>
      <w:r>
        <w:rPr/>
        <w:t>the</w:t>
      </w:r>
      <w:r>
        <w:rPr>
          <w:spacing w:val="-3"/>
        </w:rPr>
        <w:t> </w:t>
      </w:r>
      <w:r>
        <w:rPr/>
        <w:t>suggested</w:t>
      </w:r>
      <w:r>
        <w:rPr>
          <w:spacing w:val="-5"/>
        </w:rPr>
        <w:t> </w:t>
      </w:r>
      <w:r>
        <w:rPr>
          <w:rFonts w:ascii="Courier New"/>
          <w:sz w:val="20"/>
        </w:rPr>
        <w:t>SPACE</w:t>
      </w:r>
      <w:r>
        <w:rPr>
          <w:rFonts w:ascii="Courier New"/>
          <w:spacing w:val="-69"/>
          <w:sz w:val="20"/>
        </w:rPr>
        <w:t> </w:t>
      </w:r>
      <w:r>
        <w:rPr/>
        <w:t>and</w:t>
      </w:r>
      <w:r>
        <w:rPr>
          <w:spacing w:val="-5"/>
        </w:rPr>
        <w:t> </w:t>
      </w:r>
      <w:r>
        <w:rPr/>
        <w:t>the</w:t>
      </w:r>
      <w:r>
        <w:rPr>
          <w:spacing w:val="-4"/>
        </w:rPr>
        <w:t> </w:t>
      </w:r>
      <w:r>
        <w:rPr>
          <w:rFonts w:ascii="Courier New"/>
          <w:sz w:val="20"/>
        </w:rPr>
        <w:t>DSNTYPE=LIBRARY</w:t>
      </w:r>
      <w:r>
        <w:rPr>
          <w:rFonts w:ascii="Courier New"/>
          <w:spacing w:val="-67"/>
          <w:sz w:val="20"/>
        </w:rPr>
        <w:t> </w:t>
      </w:r>
      <w:r>
        <w:rPr/>
        <w:t>will</w:t>
      </w:r>
      <w:r>
        <w:rPr>
          <w:spacing w:val="-6"/>
        </w:rPr>
        <w:t> </w:t>
      </w:r>
      <w:r>
        <w:rPr/>
        <w:t>insure</w:t>
      </w:r>
      <w:r>
        <w:rPr>
          <w:spacing w:val="-4"/>
        </w:rPr>
        <w:t> </w:t>
      </w:r>
      <w:r>
        <w:rPr/>
        <w:t>it</w:t>
      </w:r>
      <w:r>
        <w:rPr>
          <w:spacing w:val="-6"/>
        </w:rPr>
        <w:t> </w:t>
      </w:r>
      <w:r>
        <w:rPr/>
        <w:t>is</w:t>
      </w:r>
      <w:r>
        <w:rPr>
          <w:spacing w:val="-6"/>
        </w:rPr>
        <w:t> </w:t>
      </w:r>
      <w:r>
        <w:rPr/>
        <w:t>a</w:t>
      </w:r>
      <w:r>
        <w:rPr>
          <w:spacing w:val="-3"/>
        </w:rPr>
        <w:t> </w:t>
      </w:r>
      <w:r>
        <w:rPr/>
        <w:t>PDSE</w:t>
      </w:r>
      <w:r>
        <w:rPr>
          <w:spacing w:val="-7"/>
        </w:rPr>
        <w:t> </w:t>
      </w:r>
      <w:r>
        <w:rPr/>
        <w:t>that</w:t>
      </w:r>
      <w:r>
        <w:rPr>
          <w:spacing w:val="-6"/>
        </w:rPr>
        <w:t> </w:t>
      </w:r>
      <w:r>
        <w:rPr/>
        <w:t>is allocated. </w:t>
      </w:r>
      <w:r>
        <w:rPr>
          <w:rFonts w:ascii="Courier New"/>
          <w:sz w:val="20"/>
        </w:rPr>
        <w:t>lmodname</w:t>
      </w:r>
      <w:r>
        <w:rPr>
          <w:rFonts w:ascii="Courier New"/>
          <w:spacing w:val="-81"/>
          <w:sz w:val="20"/>
        </w:rPr>
        <w:t> </w:t>
      </w:r>
      <w:r>
        <w:rPr/>
        <w:t>is the name of the load module. It must match the program's name.</w:t>
      </w:r>
    </w:p>
    <w:p>
      <w:pPr>
        <w:pStyle w:val="BodyText"/>
        <w:spacing w:before="8"/>
        <w:rPr>
          <w:sz w:val="21"/>
        </w:rPr>
      </w:pPr>
    </w:p>
    <w:p>
      <w:pPr>
        <w:pStyle w:val="ListParagraph"/>
        <w:numPr>
          <w:ilvl w:val="0"/>
          <w:numId w:val="3"/>
        </w:numPr>
        <w:tabs>
          <w:tab w:pos="461" w:val="left" w:leader="none"/>
        </w:tabs>
        <w:spacing w:line="240" w:lineRule="auto" w:before="0" w:after="0"/>
        <w:ind w:left="371" w:right="0" w:hanging="271"/>
        <w:jc w:val="both"/>
        <w:rPr>
          <w:rFonts w:ascii="Symbol"/>
          <w:sz w:val="20"/>
        </w:rPr>
      </w:pPr>
      <w:r>
        <w:rPr>
          <w:rFonts w:ascii="Courier New"/>
          <w:sz w:val="20"/>
        </w:rPr>
        <w:t>SYSPRINT</w:t>
      </w:r>
    </w:p>
    <w:p>
      <w:pPr>
        <w:pStyle w:val="BodyText"/>
        <w:spacing w:before="10"/>
        <w:rPr>
          <w:rFonts w:ascii="Courier New"/>
          <w:sz w:val="21"/>
        </w:rPr>
      </w:pPr>
    </w:p>
    <w:p>
      <w:pPr>
        <w:pStyle w:val="BodyText"/>
        <w:ind w:left="460"/>
      </w:pPr>
      <w:r>
        <w:rPr/>
        <w:t>Messages from the binder.</w:t>
      </w:r>
    </w:p>
    <w:p>
      <w:pPr>
        <w:spacing w:after="0"/>
        <w:sectPr>
          <w:pgSz w:w="12240" w:h="15840"/>
          <w:pgMar w:header="0" w:footer="763" w:top="1380" w:bottom="960" w:left="1340" w:right="1320"/>
        </w:sectPr>
      </w:pPr>
    </w:p>
    <w:p>
      <w:pPr>
        <w:pStyle w:val="BodyText"/>
        <w:spacing w:before="78"/>
        <w:ind w:left="100" w:right="118"/>
        <w:jc w:val="both"/>
      </w:pPr>
      <w:r>
        <w:rPr/>
        <w:t>Note that the binder has replaced the linkage editor and batch loader programs as the system default linker and linker-loader, respectively. The binder assumes all of the functions of the other two linking programs. Invoking</w:t>
      </w:r>
      <w:r>
        <w:rPr>
          <w:spacing w:val="-9"/>
        </w:rPr>
        <w:t> </w:t>
      </w:r>
      <w:r>
        <w:rPr/>
        <w:t>any</w:t>
      </w:r>
      <w:r>
        <w:rPr>
          <w:spacing w:val="-7"/>
        </w:rPr>
        <w:t> </w:t>
      </w:r>
      <w:r>
        <w:rPr/>
        <w:t>of</w:t>
      </w:r>
      <w:r>
        <w:rPr>
          <w:spacing w:val="-10"/>
        </w:rPr>
        <w:t> </w:t>
      </w:r>
      <w:r>
        <w:rPr/>
        <w:t>the</w:t>
      </w:r>
      <w:r>
        <w:rPr>
          <w:spacing w:val="-7"/>
        </w:rPr>
        <w:t> </w:t>
      </w:r>
      <w:r>
        <w:rPr/>
        <w:t>common</w:t>
      </w:r>
      <w:r>
        <w:rPr>
          <w:spacing w:val="-8"/>
        </w:rPr>
        <w:t> </w:t>
      </w:r>
      <w:r>
        <w:rPr/>
        <w:t>linkage</w:t>
      </w:r>
      <w:r>
        <w:rPr>
          <w:spacing w:val="-8"/>
        </w:rPr>
        <w:t> </w:t>
      </w:r>
      <w:r>
        <w:rPr/>
        <w:t>editor</w:t>
      </w:r>
      <w:r>
        <w:rPr>
          <w:spacing w:val="-7"/>
        </w:rPr>
        <w:t> </w:t>
      </w:r>
      <w:r>
        <w:rPr/>
        <w:t>or</w:t>
      </w:r>
      <w:r>
        <w:rPr>
          <w:spacing w:val="-7"/>
        </w:rPr>
        <w:t> </w:t>
      </w:r>
      <w:r>
        <w:rPr/>
        <w:t>batch</w:t>
      </w:r>
      <w:r>
        <w:rPr>
          <w:spacing w:val="-8"/>
        </w:rPr>
        <w:t> </w:t>
      </w:r>
      <w:r>
        <w:rPr/>
        <w:t>loader</w:t>
      </w:r>
      <w:r>
        <w:rPr>
          <w:spacing w:val="-6"/>
        </w:rPr>
        <w:t> </w:t>
      </w:r>
      <w:r>
        <w:rPr/>
        <w:t>entry</w:t>
      </w:r>
      <w:r>
        <w:rPr>
          <w:spacing w:val="-8"/>
        </w:rPr>
        <w:t> </w:t>
      </w:r>
      <w:r>
        <w:rPr/>
        <w:t>points,</w:t>
      </w:r>
      <w:r>
        <w:rPr>
          <w:spacing w:val="-8"/>
        </w:rPr>
        <w:t> </w:t>
      </w:r>
      <w:r>
        <w:rPr/>
        <w:t>such</w:t>
      </w:r>
      <w:r>
        <w:rPr>
          <w:spacing w:val="-8"/>
        </w:rPr>
        <w:t> </w:t>
      </w:r>
      <w:r>
        <w:rPr/>
        <w:t>as</w:t>
      </w:r>
      <w:r>
        <w:rPr>
          <w:spacing w:val="-7"/>
        </w:rPr>
        <w:t> </w:t>
      </w:r>
      <w:r>
        <w:rPr/>
        <w:t>IEWL,</w:t>
      </w:r>
      <w:r>
        <w:rPr>
          <w:spacing w:val="-9"/>
        </w:rPr>
        <w:t> </w:t>
      </w:r>
      <w:r>
        <w:rPr/>
        <w:t>HEWL,</w:t>
      </w:r>
      <w:r>
        <w:rPr>
          <w:spacing w:val="-8"/>
        </w:rPr>
        <w:t> </w:t>
      </w:r>
      <w:r>
        <w:rPr/>
        <w:t>LINK,</w:t>
      </w:r>
      <w:r>
        <w:rPr>
          <w:spacing w:val="-8"/>
        </w:rPr>
        <w:t> </w:t>
      </w:r>
      <w:r>
        <w:rPr/>
        <w:t>and LOADER, will result in execution of the</w:t>
      </w:r>
      <w:r>
        <w:rPr>
          <w:spacing w:val="-3"/>
        </w:rPr>
        <w:t> </w:t>
      </w:r>
      <w:r>
        <w:rPr/>
        <w:t>binder.</w:t>
      </w:r>
    </w:p>
    <w:p>
      <w:pPr>
        <w:pStyle w:val="BodyText"/>
        <w:spacing w:before="4"/>
        <w:rPr>
          <w:sz w:val="24"/>
        </w:rPr>
      </w:pPr>
    </w:p>
    <w:p>
      <w:pPr>
        <w:pStyle w:val="BodyText"/>
        <w:ind w:left="100" w:right="114"/>
        <w:jc w:val="both"/>
      </w:pPr>
      <w:r>
        <w:rPr/>
        <w:t>While</w:t>
      </w:r>
      <w:r>
        <w:rPr>
          <w:spacing w:val="-15"/>
        </w:rPr>
        <w:t> </w:t>
      </w:r>
      <w:r>
        <w:rPr/>
        <w:t>the</w:t>
      </w:r>
      <w:r>
        <w:rPr>
          <w:spacing w:val="-13"/>
        </w:rPr>
        <w:t> </w:t>
      </w:r>
      <w:r>
        <w:rPr/>
        <w:t>binder</w:t>
      </w:r>
      <w:r>
        <w:rPr>
          <w:spacing w:val="-15"/>
        </w:rPr>
        <w:t> </w:t>
      </w:r>
      <w:r>
        <w:rPr/>
        <w:t>includes</w:t>
      </w:r>
      <w:r>
        <w:rPr>
          <w:spacing w:val="-13"/>
        </w:rPr>
        <w:t> </w:t>
      </w:r>
      <w:r>
        <w:rPr/>
        <w:t>all</w:t>
      </w:r>
      <w:r>
        <w:rPr>
          <w:spacing w:val="-13"/>
        </w:rPr>
        <w:t> </w:t>
      </w:r>
      <w:r>
        <w:rPr/>
        <w:t>of</w:t>
      </w:r>
      <w:r>
        <w:rPr>
          <w:spacing w:val="-15"/>
        </w:rPr>
        <w:t> </w:t>
      </w:r>
      <w:r>
        <w:rPr/>
        <w:t>the</w:t>
      </w:r>
      <w:r>
        <w:rPr>
          <w:spacing w:val="-14"/>
        </w:rPr>
        <w:t> </w:t>
      </w:r>
      <w:r>
        <w:rPr/>
        <w:t>functions</w:t>
      </w:r>
      <w:r>
        <w:rPr>
          <w:spacing w:val="-15"/>
        </w:rPr>
        <w:t> </w:t>
      </w:r>
      <w:r>
        <w:rPr/>
        <w:t>of</w:t>
      </w:r>
      <w:r>
        <w:rPr>
          <w:spacing w:val="-15"/>
        </w:rPr>
        <w:t> </w:t>
      </w:r>
      <w:r>
        <w:rPr/>
        <w:t>the</w:t>
      </w:r>
      <w:r>
        <w:rPr>
          <w:spacing w:val="-15"/>
        </w:rPr>
        <w:t> </w:t>
      </w:r>
      <w:r>
        <w:rPr/>
        <w:t>linkage</w:t>
      </w:r>
      <w:r>
        <w:rPr>
          <w:spacing w:val="-13"/>
        </w:rPr>
        <w:t> </w:t>
      </w:r>
      <w:r>
        <w:rPr/>
        <w:t>editor</w:t>
      </w:r>
      <w:r>
        <w:rPr>
          <w:spacing w:val="-15"/>
        </w:rPr>
        <w:t> </w:t>
      </w:r>
      <w:r>
        <w:rPr/>
        <w:t>and</w:t>
      </w:r>
      <w:r>
        <w:rPr>
          <w:spacing w:val="-13"/>
        </w:rPr>
        <w:t> </w:t>
      </w:r>
      <w:r>
        <w:rPr/>
        <w:t>batch</w:t>
      </w:r>
      <w:r>
        <w:rPr>
          <w:spacing w:val="-13"/>
        </w:rPr>
        <w:t> </w:t>
      </w:r>
      <w:r>
        <w:rPr/>
        <w:t>loader,</w:t>
      </w:r>
      <w:r>
        <w:rPr>
          <w:spacing w:val="-16"/>
        </w:rPr>
        <w:t> </w:t>
      </w:r>
      <w:r>
        <w:rPr/>
        <w:t>it</w:t>
      </w:r>
      <w:r>
        <w:rPr>
          <w:spacing w:val="-15"/>
        </w:rPr>
        <w:t> </w:t>
      </w:r>
      <w:r>
        <w:rPr/>
        <w:t>is</w:t>
      </w:r>
      <w:r>
        <w:rPr>
          <w:spacing w:val="-13"/>
        </w:rPr>
        <w:t> </w:t>
      </w:r>
      <w:r>
        <w:rPr/>
        <w:t>not</w:t>
      </w:r>
      <w:r>
        <w:rPr>
          <w:spacing w:val="-15"/>
        </w:rPr>
        <w:t> </w:t>
      </w:r>
      <w:r>
        <w:rPr/>
        <w:t>fully</w:t>
      </w:r>
      <w:r>
        <w:rPr>
          <w:spacing w:val="-16"/>
        </w:rPr>
        <w:t> </w:t>
      </w:r>
      <w:r>
        <w:rPr/>
        <w:t>compatible with those programs. It was developed in response to many customer, vendor and internal requirements requesting relief from various restrictions and processing anomalies in the older programs. The binder attempts</w:t>
      </w:r>
      <w:r>
        <w:rPr>
          <w:spacing w:val="-14"/>
        </w:rPr>
        <w:t> </w:t>
      </w:r>
      <w:r>
        <w:rPr/>
        <w:t>to</w:t>
      </w:r>
      <w:r>
        <w:rPr>
          <w:spacing w:val="-13"/>
        </w:rPr>
        <w:t> </w:t>
      </w:r>
      <w:r>
        <w:rPr/>
        <w:t>satisfy</w:t>
      </w:r>
      <w:r>
        <w:rPr>
          <w:spacing w:val="-14"/>
        </w:rPr>
        <w:t> </w:t>
      </w:r>
      <w:r>
        <w:rPr/>
        <w:t>many</w:t>
      </w:r>
      <w:r>
        <w:rPr>
          <w:spacing w:val="-11"/>
        </w:rPr>
        <w:t> </w:t>
      </w:r>
      <w:r>
        <w:rPr/>
        <w:t>of</w:t>
      </w:r>
      <w:r>
        <w:rPr>
          <w:spacing w:val="-12"/>
        </w:rPr>
        <w:t> </w:t>
      </w:r>
      <w:r>
        <w:rPr/>
        <w:t>those</w:t>
      </w:r>
      <w:r>
        <w:rPr>
          <w:spacing w:val="-14"/>
        </w:rPr>
        <w:t> </w:t>
      </w:r>
      <w:r>
        <w:rPr/>
        <w:t>requirements</w:t>
      </w:r>
      <w:r>
        <w:rPr>
          <w:spacing w:val="-10"/>
        </w:rPr>
        <w:t> </w:t>
      </w:r>
      <w:r>
        <w:rPr/>
        <w:t>as</w:t>
      </w:r>
      <w:r>
        <w:rPr>
          <w:spacing w:val="-12"/>
        </w:rPr>
        <w:t> </w:t>
      </w:r>
      <w:r>
        <w:rPr/>
        <w:t>well</w:t>
      </w:r>
      <w:r>
        <w:rPr>
          <w:spacing w:val="-11"/>
        </w:rPr>
        <w:t> </w:t>
      </w:r>
      <w:r>
        <w:rPr/>
        <w:t>as</w:t>
      </w:r>
      <w:r>
        <w:rPr>
          <w:spacing w:val="-10"/>
        </w:rPr>
        <w:t> </w:t>
      </w:r>
      <w:r>
        <w:rPr/>
        <w:t>provide</w:t>
      </w:r>
      <w:r>
        <w:rPr>
          <w:spacing w:val="-14"/>
        </w:rPr>
        <w:t> </w:t>
      </w:r>
      <w:r>
        <w:rPr/>
        <w:t>a</w:t>
      </w:r>
      <w:r>
        <w:rPr>
          <w:spacing w:val="-11"/>
        </w:rPr>
        <w:t> </w:t>
      </w:r>
      <w:r>
        <w:rPr/>
        <w:t>consistent</w:t>
      </w:r>
      <w:r>
        <w:rPr>
          <w:spacing w:val="-11"/>
        </w:rPr>
        <w:t> </w:t>
      </w:r>
      <w:r>
        <w:rPr/>
        <w:t>processing</w:t>
      </w:r>
      <w:r>
        <w:rPr>
          <w:spacing w:val="-11"/>
        </w:rPr>
        <w:t> </w:t>
      </w:r>
      <w:r>
        <w:rPr/>
        <w:t>model.</w:t>
      </w:r>
      <w:r>
        <w:rPr>
          <w:spacing w:val="38"/>
        </w:rPr>
        <w:t> </w:t>
      </w:r>
      <w:r>
        <w:rPr/>
        <w:t>As</w:t>
      </w:r>
      <w:r>
        <w:rPr>
          <w:spacing w:val="-13"/>
        </w:rPr>
        <w:t> </w:t>
      </w:r>
      <w:r>
        <w:rPr/>
        <w:t>a</w:t>
      </w:r>
      <w:r>
        <w:rPr>
          <w:spacing w:val="-12"/>
        </w:rPr>
        <w:t> </w:t>
      </w:r>
      <w:r>
        <w:rPr/>
        <w:t>result it provides a set of externals, which is similar but not identical to the linkage editor and batch loader externals.</w:t>
      </w:r>
    </w:p>
    <w:p>
      <w:pPr>
        <w:pStyle w:val="BodyText"/>
        <w:spacing w:before="4"/>
        <w:rPr>
          <w:sz w:val="24"/>
        </w:rPr>
      </w:pPr>
    </w:p>
    <w:p>
      <w:pPr>
        <w:pStyle w:val="BodyText"/>
        <w:ind w:left="100" w:right="113"/>
        <w:jc w:val="both"/>
      </w:pPr>
      <w:r>
        <w:rPr/>
        <w:t>The linkage editor and batch loader are also available in z/OS. There are no plans to withdraw either of those programs at this time, but all users are encouraged to begin using the binder as early as possible. In cases</w:t>
      </w:r>
      <w:r>
        <w:rPr>
          <w:spacing w:val="-4"/>
        </w:rPr>
        <w:t> </w:t>
      </w:r>
      <w:r>
        <w:rPr/>
        <w:t>where</w:t>
      </w:r>
      <w:r>
        <w:rPr>
          <w:spacing w:val="-4"/>
        </w:rPr>
        <w:t> </w:t>
      </w:r>
      <w:r>
        <w:rPr/>
        <w:t>the</w:t>
      </w:r>
      <w:r>
        <w:rPr>
          <w:spacing w:val="-4"/>
        </w:rPr>
        <w:t> </w:t>
      </w:r>
      <w:r>
        <w:rPr/>
        <w:t>binder</w:t>
      </w:r>
      <w:r>
        <w:rPr>
          <w:spacing w:val="-4"/>
        </w:rPr>
        <w:t> </w:t>
      </w:r>
      <w:r>
        <w:rPr/>
        <w:t>appears</w:t>
      </w:r>
      <w:r>
        <w:rPr>
          <w:spacing w:val="-5"/>
        </w:rPr>
        <w:t> </w:t>
      </w:r>
      <w:r>
        <w:rPr/>
        <w:t>unsuitable</w:t>
      </w:r>
      <w:r>
        <w:rPr>
          <w:spacing w:val="-4"/>
        </w:rPr>
        <w:t> </w:t>
      </w:r>
      <w:r>
        <w:rPr/>
        <w:t>for</w:t>
      </w:r>
      <w:r>
        <w:rPr>
          <w:spacing w:val="-4"/>
        </w:rPr>
        <w:t> </w:t>
      </w:r>
      <w:r>
        <w:rPr/>
        <w:t>a</w:t>
      </w:r>
      <w:r>
        <w:rPr>
          <w:spacing w:val="-7"/>
        </w:rPr>
        <w:t> </w:t>
      </w:r>
      <w:r>
        <w:rPr/>
        <w:t>specific</w:t>
      </w:r>
      <w:r>
        <w:rPr>
          <w:spacing w:val="-4"/>
        </w:rPr>
        <w:t> </w:t>
      </w:r>
      <w:r>
        <w:rPr/>
        <w:t>application,</w:t>
      </w:r>
      <w:r>
        <w:rPr>
          <w:spacing w:val="-6"/>
        </w:rPr>
        <w:t> </w:t>
      </w:r>
      <w:r>
        <w:rPr/>
        <w:t>the</w:t>
      </w:r>
      <w:r>
        <w:rPr>
          <w:spacing w:val="-4"/>
        </w:rPr>
        <w:t> </w:t>
      </w:r>
      <w:r>
        <w:rPr/>
        <w:t>older</w:t>
      </w:r>
      <w:r>
        <w:rPr>
          <w:spacing w:val="-4"/>
        </w:rPr>
        <w:t> </w:t>
      </w:r>
      <w:r>
        <w:rPr/>
        <w:t>programs</w:t>
      </w:r>
      <w:r>
        <w:rPr>
          <w:spacing w:val="-4"/>
        </w:rPr>
        <w:t> </w:t>
      </w:r>
      <w:r>
        <w:rPr/>
        <w:t>are</w:t>
      </w:r>
      <w:r>
        <w:rPr>
          <w:spacing w:val="-4"/>
        </w:rPr>
        <w:t> </w:t>
      </w:r>
      <w:r>
        <w:rPr/>
        <w:t>unchanged</w:t>
      </w:r>
      <w:r>
        <w:rPr>
          <w:spacing w:val="-3"/>
        </w:rPr>
        <w:t> </w:t>
      </w:r>
      <w:r>
        <w:rPr/>
        <w:t>and can be invoked by entry names HEWLKED or HEWLF064 (linkage editor) or HEWLDIA (batch loader). Note,</w:t>
      </w:r>
      <w:r>
        <w:rPr>
          <w:spacing w:val="-6"/>
        </w:rPr>
        <w:t> </w:t>
      </w:r>
      <w:r>
        <w:rPr/>
        <w:t>however,</w:t>
      </w:r>
      <w:r>
        <w:rPr>
          <w:spacing w:val="-6"/>
        </w:rPr>
        <w:t> </w:t>
      </w:r>
      <w:r>
        <w:rPr/>
        <w:t>that</w:t>
      </w:r>
      <w:r>
        <w:rPr>
          <w:spacing w:val="-5"/>
        </w:rPr>
        <w:t> </w:t>
      </w:r>
      <w:r>
        <w:rPr/>
        <w:t>all</w:t>
      </w:r>
      <w:r>
        <w:rPr>
          <w:spacing w:val="-5"/>
        </w:rPr>
        <w:t> </w:t>
      </w:r>
      <w:r>
        <w:rPr/>
        <w:t>future</w:t>
      </w:r>
      <w:r>
        <w:rPr>
          <w:spacing w:val="-6"/>
        </w:rPr>
        <w:t> </w:t>
      </w:r>
      <w:r>
        <w:rPr/>
        <w:t>enhancements</w:t>
      </w:r>
      <w:r>
        <w:rPr>
          <w:spacing w:val="-7"/>
        </w:rPr>
        <w:t> </w:t>
      </w:r>
      <w:r>
        <w:rPr/>
        <w:t>will</w:t>
      </w:r>
      <w:r>
        <w:rPr>
          <w:spacing w:val="-5"/>
        </w:rPr>
        <w:t> </w:t>
      </w:r>
      <w:r>
        <w:rPr/>
        <w:t>be</w:t>
      </w:r>
      <w:r>
        <w:rPr>
          <w:spacing w:val="-6"/>
        </w:rPr>
        <w:t> </w:t>
      </w:r>
      <w:r>
        <w:rPr/>
        <w:t>made</w:t>
      </w:r>
      <w:r>
        <w:rPr>
          <w:spacing w:val="-6"/>
        </w:rPr>
        <w:t> </w:t>
      </w:r>
      <w:r>
        <w:rPr/>
        <w:t>to</w:t>
      </w:r>
      <w:r>
        <w:rPr>
          <w:spacing w:val="-6"/>
        </w:rPr>
        <w:t> </w:t>
      </w:r>
      <w:r>
        <w:rPr/>
        <w:t>the</w:t>
      </w:r>
      <w:r>
        <w:rPr>
          <w:spacing w:val="-7"/>
        </w:rPr>
        <w:t> </w:t>
      </w:r>
      <w:r>
        <w:rPr/>
        <w:t>binder</w:t>
      </w:r>
      <w:r>
        <w:rPr>
          <w:spacing w:val="-5"/>
        </w:rPr>
        <w:t> </w:t>
      </w:r>
      <w:r>
        <w:rPr/>
        <w:t>and</w:t>
      </w:r>
      <w:r>
        <w:rPr>
          <w:spacing w:val="-6"/>
        </w:rPr>
        <w:t> </w:t>
      </w:r>
      <w:r>
        <w:rPr/>
        <w:t>loader</w:t>
      </w:r>
      <w:r>
        <w:rPr>
          <w:spacing w:val="-7"/>
        </w:rPr>
        <w:t> </w:t>
      </w:r>
      <w:r>
        <w:rPr/>
        <w:t>exclusively.</w:t>
      </w:r>
      <w:r>
        <w:rPr>
          <w:spacing w:val="51"/>
        </w:rPr>
        <w:t> </w:t>
      </w:r>
      <w:r>
        <w:rPr/>
        <w:t>Other</w:t>
      </w:r>
      <w:r>
        <w:rPr>
          <w:spacing w:val="-5"/>
        </w:rPr>
        <w:t> </w:t>
      </w:r>
      <w:r>
        <w:rPr/>
        <w:t>IBM products might have dependencies on functions provided only by these</w:t>
      </w:r>
      <w:r>
        <w:rPr>
          <w:spacing w:val="-14"/>
        </w:rPr>
        <w:t> </w:t>
      </w:r>
      <w:r>
        <w:rPr/>
        <w:t>components.</w:t>
      </w:r>
    </w:p>
    <w:p>
      <w:pPr>
        <w:spacing w:after="0"/>
        <w:jc w:val="both"/>
        <w:sectPr>
          <w:pgSz w:w="12240" w:h="15840"/>
          <w:pgMar w:header="0" w:footer="763" w:top="1360" w:bottom="960" w:left="1340" w:right="1320"/>
        </w:sectPr>
      </w:pPr>
    </w:p>
    <w:p>
      <w:pPr>
        <w:pStyle w:val="Heading1"/>
        <w:numPr>
          <w:ilvl w:val="1"/>
          <w:numId w:val="2"/>
        </w:numPr>
        <w:tabs>
          <w:tab w:pos="593" w:val="left" w:leader="none"/>
        </w:tabs>
        <w:spacing w:line="240" w:lineRule="auto" w:before="60" w:after="0"/>
        <w:ind w:left="592" w:right="0" w:hanging="492"/>
        <w:jc w:val="left"/>
      </w:pPr>
      <w:r>
        <w:rPr/>
        <w:t>Binding Program</w:t>
      </w:r>
      <w:r>
        <w:rPr>
          <w:spacing w:val="-3"/>
        </w:rPr>
        <w:t> </w:t>
      </w:r>
      <w:r>
        <w:rPr/>
        <w:t>Objects</w:t>
      </w:r>
    </w:p>
    <w:p>
      <w:pPr>
        <w:pStyle w:val="BodyText"/>
        <w:spacing w:before="3"/>
        <w:rPr>
          <w:b/>
          <w:sz w:val="24"/>
        </w:rPr>
      </w:pPr>
    </w:p>
    <w:p>
      <w:pPr>
        <w:spacing w:before="0"/>
        <w:ind w:left="100" w:right="119" w:firstLine="0"/>
        <w:jc w:val="both"/>
        <w:rPr>
          <w:sz w:val="22"/>
        </w:rPr>
      </w:pPr>
      <w:r>
        <w:rPr>
          <w:sz w:val="22"/>
        </w:rPr>
        <w:t>The following is an excerpt from </w:t>
      </w:r>
      <w:r>
        <w:rPr>
          <w:i/>
          <w:sz w:val="22"/>
        </w:rPr>
        <w:t>IBM's z/OS MVS Program Management: User's Guide and Reference </w:t>
      </w:r>
      <w:r>
        <w:rPr>
          <w:i/>
          <w:sz w:val="22"/>
        </w:rPr>
        <w:t>SA23-1393-00</w:t>
      </w:r>
      <w:r>
        <w:rPr>
          <w:sz w:val="22"/>
        </w:rPr>
        <w:t>:</w:t>
      </w:r>
    </w:p>
    <w:p>
      <w:pPr>
        <w:pStyle w:val="BodyText"/>
        <w:spacing w:before="5"/>
        <w:rPr>
          <w:sz w:val="24"/>
        </w:rPr>
      </w:pPr>
    </w:p>
    <w:p>
      <w:pPr>
        <w:pStyle w:val="BodyText"/>
        <w:spacing w:line="504" w:lineRule="auto"/>
        <w:ind w:left="100" w:right="272"/>
      </w:pPr>
      <w:r>
        <w:rPr/>
        <w:t>Note that this document indicates that there is a difference between a load module and a program object. You can use the binder to:</w:t>
      </w:r>
    </w:p>
    <w:p>
      <w:pPr>
        <w:pStyle w:val="ListParagraph"/>
        <w:numPr>
          <w:ilvl w:val="0"/>
          <w:numId w:val="3"/>
        </w:numPr>
        <w:tabs>
          <w:tab w:pos="372" w:val="left" w:leader="none"/>
        </w:tabs>
        <w:spacing w:line="244" w:lineRule="exact" w:before="0" w:after="0"/>
        <w:ind w:left="371" w:right="0" w:hanging="271"/>
        <w:jc w:val="left"/>
        <w:rPr>
          <w:rFonts w:ascii="Symbol"/>
          <w:sz w:val="22"/>
        </w:rPr>
      </w:pPr>
      <w:r>
        <w:rPr>
          <w:sz w:val="22"/>
        </w:rPr>
        <w:t>Convert</w:t>
      </w:r>
      <w:r>
        <w:rPr>
          <w:spacing w:val="-4"/>
          <w:sz w:val="22"/>
        </w:rPr>
        <w:t> </w:t>
      </w:r>
      <w:r>
        <w:rPr>
          <w:sz w:val="22"/>
        </w:rPr>
        <w:t>object</w:t>
      </w:r>
      <w:r>
        <w:rPr>
          <w:spacing w:val="-3"/>
          <w:sz w:val="22"/>
        </w:rPr>
        <w:t> </w:t>
      </w:r>
      <w:r>
        <w:rPr>
          <w:sz w:val="22"/>
        </w:rPr>
        <w:t>or</w:t>
      </w:r>
      <w:r>
        <w:rPr>
          <w:spacing w:val="-4"/>
          <w:sz w:val="22"/>
        </w:rPr>
        <w:t> </w:t>
      </w:r>
      <w:r>
        <w:rPr>
          <w:sz w:val="22"/>
        </w:rPr>
        <w:t>load</w:t>
      </w:r>
      <w:r>
        <w:rPr>
          <w:spacing w:val="-3"/>
          <w:sz w:val="22"/>
        </w:rPr>
        <w:t> </w:t>
      </w:r>
      <w:r>
        <w:rPr>
          <w:sz w:val="22"/>
        </w:rPr>
        <w:t>modules,</w:t>
      </w:r>
      <w:r>
        <w:rPr>
          <w:spacing w:val="-5"/>
          <w:sz w:val="22"/>
        </w:rPr>
        <w:t> </w:t>
      </w:r>
      <w:r>
        <w:rPr>
          <w:sz w:val="22"/>
        </w:rPr>
        <w:t>or</w:t>
      </w:r>
      <w:r>
        <w:rPr>
          <w:spacing w:val="-3"/>
          <w:sz w:val="22"/>
        </w:rPr>
        <w:t> </w:t>
      </w:r>
      <w:r>
        <w:rPr>
          <w:sz w:val="22"/>
        </w:rPr>
        <w:t>program</w:t>
      </w:r>
      <w:r>
        <w:rPr>
          <w:spacing w:val="-4"/>
          <w:sz w:val="22"/>
        </w:rPr>
        <w:t> </w:t>
      </w:r>
      <w:r>
        <w:rPr>
          <w:sz w:val="22"/>
        </w:rPr>
        <w:t>objects,</w:t>
      </w:r>
      <w:r>
        <w:rPr>
          <w:spacing w:val="-3"/>
          <w:sz w:val="22"/>
        </w:rPr>
        <w:t> </w:t>
      </w:r>
      <w:r>
        <w:rPr>
          <w:sz w:val="22"/>
        </w:rPr>
        <w:t>into</w:t>
      </w:r>
      <w:r>
        <w:rPr>
          <w:spacing w:val="-4"/>
          <w:sz w:val="22"/>
        </w:rPr>
        <w:t> </w:t>
      </w:r>
      <w:r>
        <w:rPr>
          <w:sz w:val="22"/>
        </w:rPr>
        <w:t>a</w:t>
      </w:r>
      <w:r>
        <w:rPr>
          <w:spacing w:val="-4"/>
          <w:sz w:val="22"/>
        </w:rPr>
        <w:t> </w:t>
      </w:r>
      <w:r>
        <w:rPr>
          <w:sz w:val="22"/>
        </w:rPr>
        <w:t>program</w:t>
      </w:r>
      <w:r>
        <w:rPr>
          <w:spacing w:val="-3"/>
          <w:sz w:val="22"/>
        </w:rPr>
        <w:t> </w:t>
      </w:r>
      <w:r>
        <w:rPr>
          <w:sz w:val="22"/>
        </w:rPr>
        <w:t>object</w:t>
      </w:r>
      <w:r>
        <w:rPr>
          <w:spacing w:val="-4"/>
          <w:sz w:val="22"/>
        </w:rPr>
        <w:t> </w:t>
      </w:r>
      <w:r>
        <w:rPr>
          <w:sz w:val="22"/>
        </w:rPr>
        <w:t>and</w:t>
      </w:r>
      <w:r>
        <w:rPr>
          <w:spacing w:val="-3"/>
          <w:sz w:val="22"/>
        </w:rPr>
        <w:t> </w:t>
      </w:r>
      <w:r>
        <w:rPr>
          <w:sz w:val="22"/>
        </w:rPr>
        <w:t>store</w:t>
      </w:r>
      <w:r>
        <w:rPr>
          <w:spacing w:val="-4"/>
          <w:sz w:val="22"/>
        </w:rPr>
        <w:t> </w:t>
      </w:r>
      <w:r>
        <w:rPr>
          <w:sz w:val="22"/>
        </w:rPr>
        <w:t>the</w:t>
      </w:r>
      <w:r>
        <w:rPr>
          <w:spacing w:val="-3"/>
          <w:sz w:val="22"/>
        </w:rPr>
        <w:t> </w:t>
      </w:r>
      <w:r>
        <w:rPr>
          <w:sz w:val="22"/>
        </w:rPr>
        <w:t>program</w:t>
      </w:r>
      <w:r>
        <w:rPr>
          <w:spacing w:val="-3"/>
          <w:sz w:val="22"/>
        </w:rPr>
        <w:t> </w:t>
      </w:r>
      <w:r>
        <w:rPr>
          <w:sz w:val="22"/>
        </w:rPr>
        <w:t>object</w:t>
      </w:r>
    </w:p>
    <w:p>
      <w:pPr>
        <w:pStyle w:val="BodyText"/>
        <w:spacing w:line="252" w:lineRule="exact"/>
        <w:ind w:left="371"/>
      </w:pPr>
      <w:r>
        <w:rPr/>
        <w:t>in a partitioned data set extended (PDSE) program library or in a z/OS UNIX file.</w:t>
      </w:r>
    </w:p>
    <w:p>
      <w:pPr>
        <w:pStyle w:val="BodyText"/>
        <w:spacing w:before="2"/>
      </w:pPr>
    </w:p>
    <w:p>
      <w:pPr>
        <w:pStyle w:val="ListParagraph"/>
        <w:numPr>
          <w:ilvl w:val="0"/>
          <w:numId w:val="3"/>
        </w:numPr>
        <w:tabs>
          <w:tab w:pos="372" w:val="left" w:leader="none"/>
        </w:tabs>
        <w:spacing w:line="240" w:lineRule="auto" w:before="0" w:after="0"/>
        <w:ind w:left="371" w:right="114" w:hanging="271"/>
        <w:jc w:val="both"/>
        <w:rPr>
          <w:rFonts w:ascii="Symbol"/>
          <w:sz w:val="22"/>
        </w:rPr>
      </w:pPr>
      <w:r>
        <w:rPr>
          <w:sz w:val="22"/>
        </w:rPr>
        <w:t>Convert object or load modules, or program objects, into a load module and store the load module in a partitioned data set (PDS) program library. This is equivalent to what the linkage editor can do with object and load</w:t>
      </w:r>
      <w:r>
        <w:rPr>
          <w:spacing w:val="-2"/>
          <w:sz w:val="22"/>
        </w:rPr>
        <w:t> </w:t>
      </w:r>
      <w:r>
        <w:rPr>
          <w:sz w:val="22"/>
        </w:rPr>
        <w:t>modules.</w:t>
      </w:r>
    </w:p>
    <w:p>
      <w:pPr>
        <w:pStyle w:val="BodyText"/>
        <w:spacing w:before="11"/>
        <w:rPr>
          <w:sz w:val="21"/>
        </w:rPr>
      </w:pPr>
    </w:p>
    <w:p>
      <w:pPr>
        <w:pStyle w:val="ListParagraph"/>
        <w:numPr>
          <w:ilvl w:val="0"/>
          <w:numId w:val="3"/>
        </w:numPr>
        <w:tabs>
          <w:tab w:pos="372" w:val="left" w:leader="none"/>
        </w:tabs>
        <w:spacing w:line="240" w:lineRule="auto" w:before="0" w:after="0"/>
        <w:ind w:left="371" w:right="120" w:hanging="271"/>
        <w:jc w:val="left"/>
        <w:rPr>
          <w:rFonts w:ascii="Symbol"/>
          <w:sz w:val="22"/>
        </w:rPr>
      </w:pPr>
      <w:r>
        <w:rPr>
          <w:sz w:val="22"/>
        </w:rPr>
        <w:t>Convert object or load modules, or program objects, into an executable program in virtual storage and execute the program. This is equivalent to what the batch loader can do with object and load</w:t>
      </w:r>
      <w:r>
        <w:rPr>
          <w:spacing w:val="-26"/>
          <w:sz w:val="22"/>
        </w:rPr>
        <w:t> </w:t>
      </w:r>
      <w:r>
        <w:rPr>
          <w:sz w:val="22"/>
        </w:rPr>
        <w:t>modules.</w:t>
      </w:r>
    </w:p>
    <w:p>
      <w:pPr>
        <w:pStyle w:val="BodyText"/>
        <w:spacing w:before="10"/>
        <w:rPr>
          <w:sz w:val="21"/>
        </w:rPr>
      </w:pPr>
    </w:p>
    <w:p>
      <w:pPr>
        <w:spacing w:line="240" w:lineRule="auto" w:before="0"/>
        <w:ind w:left="100" w:right="114" w:firstLine="0"/>
        <w:jc w:val="both"/>
        <w:rPr>
          <w:sz w:val="20"/>
        </w:rPr>
      </w:pPr>
      <w:r>
        <w:rPr>
          <w:sz w:val="22"/>
        </w:rPr>
        <w:t>The binder processes object modules, load modules and program objects, </w:t>
      </w:r>
      <w:r>
        <w:rPr>
          <w:i/>
          <w:sz w:val="22"/>
        </w:rPr>
        <w:t>link-editing </w:t>
      </w:r>
      <w:r>
        <w:rPr>
          <w:sz w:val="22"/>
        </w:rPr>
        <w:t>or </w:t>
      </w:r>
      <w:r>
        <w:rPr>
          <w:i/>
          <w:sz w:val="22"/>
        </w:rPr>
        <w:t>binding </w:t>
      </w:r>
      <w:r>
        <w:rPr>
          <w:sz w:val="22"/>
        </w:rPr>
        <w:t>multiple modules </w:t>
      </w:r>
      <w:r>
        <w:rPr>
          <w:sz w:val="20"/>
        </w:rPr>
        <w:t>into a single load module or program object. Control statements specify how to combine the input into one or more load modules or program objects with contiguous virtual storage addresses. Each object module can be processed separately by the binder, so that only the modules that have been modified need to be recompiled or reassembled. The binder can create programs to be loaded into either 24-bit address or 31-bit address storage (for example, </w:t>
      </w:r>
      <w:r>
        <w:rPr>
          <w:rFonts w:ascii="Courier New"/>
          <w:sz w:val="20"/>
        </w:rPr>
        <w:t>RMODE=24 </w:t>
      </w:r>
      <w:r>
        <w:rPr>
          <w:sz w:val="20"/>
        </w:rPr>
        <w:t>or </w:t>
      </w:r>
      <w:r>
        <w:rPr>
          <w:rFonts w:ascii="Courier New"/>
          <w:sz w:val="20"/>
        </w:rPr>
        <w:t>RMODE=ANY</w:t>
      </w:r>
      <w:r>
        <w:rPr>
          <w:sz w:val="20"/>
        </w:rPr>
        <w:t>) and  programs  that  execute  in  24-bit,  31-bit,  or  64-bit  addressing  mode (including support for 8-byte address constants). The binder can also create overlay load modules or program objects.</w:t>
      </w:r>
      <w:r>
        <w:rPr>
          <w:spacing w:val="-9"/>
          <w:sz w:val="20"/>
        </w:rPr>
        <w:t> </w:t>
      </w:r>
      <w:r>
        <w:rPr>
          <w:sz w:val="20"/>
        </w:rPr>
        <w:t>Programs</w:t>
      </w:r>
      <w:r>
        <w:rPr>
          <w:spacing w:val="-9"/>
          <w:sz w:val="20"/>
        </w:rPr>
        <w:t> </w:t>
      </w:r>
      <w:r>
        <w:rPr>
          <w:sz w:val="20"/>
        </w:rPr>
        <w:t>can</w:t>
      </w:r>
      <w:r>
        <w:rPr>
          <w:spacing w:val="-10"/>
          <w:sz w:val="20"/>
        </w:rPr>
        <w:t> </w:t>
      </w:r>
      <w:r>
        <w:rPr>
          <w:sz w:val="20"/>
        </w:rPr>
        <w:t>be</w:t>
      </w:r>
      <w:r>
        <w:rPr>
          <w:spacing w:val="-8"/>
          <w:sz w:val="20"/>
        </w:rPr>
        <w:t> </w:t>
      </w:r>
      <w:r>
        <w:rPr>
          <w:sz w:val="20"/>
        </w:rPr>
        <w:t>stored</w:t>
      </w:r>
      <w:r>
        <w:rPr>
          <w:spacing w:val="-8"/>
          <w:sz w:val="20"/>
        </w:rPr>
        <w:t> </w:t>
      </w:r>
      <w:r>
        <w:rPr>
          <w:sz w:val="20"/>
        </w:rPr>
        <w:t>in</w:t>
      </w:r>
      <w:r>
        <w:rPr>
          <w:spacing w:val="-10"/>
          <w:sz w:val="20"/>
        </w:rPr>
        <w:t> </w:t>
      </w:r>
      <w:r>
        <w:rPr>
          <w:sz w:val="20"/>
        </w:rPr>
        <w:t>program</w:t>
      </w:r>
      <w:r>
        <w:rPr>
          <w:spacing w:val="-10"/>
          <w:sz w:val="20"/>
        </w:rPr>
        <w:t> </w:t>
      </w:r>
      <w:r>
        <w:rPr>
          <w:sz w:val="20"/>
        </w:rPr>
        <w:t>libraries</w:t>
      </w:r>
      <w:r>
        <w:rPr>
          <w:spacing w:val="-9"/>
          <w:sz w:val="20"/>
        </w:rPr>
        <w:t> </w:t>
      </w:r>
      <w:r>
        <w:rPr>
          <w:sz w:val="20"/>
        </w:rPr>
        <w:t>and</w:t>
      </w:r>
      <w:r>
        <w:rPr>
          <w:spacing w:val="-8"/>
          <w:sz w:val="20"/>
        </w:rPr>
        <w:t> </w:t>
      </w:r>
      <w:r>
        <w:rPr>
          <w:sz w:val="20"/>
        </w:rPr>
        <w:t>later</w:t>
      </w:r>
      <w:r>
        <w:rPr>
          <w:spacing w:val="-9"/>
          <w:sz w:val="20"/>
        </w:rPr>
        <w:t> </w:t>
      </w:r>
      <w:r>
        <w:rPr>
          <w:sz w:val="20"/>
        </w:rPr>
        <w:t>brought</w:t>
      </w:r>
      <w:r>
        <w:rPr>
          <w:spacing w:val="-12"/>
          <w:sz w:val="20"/>
        </w:rPr>
        <w:t> </w:t>
      </w:r>
      <w:r>
        <w:rPr>
          <w:sz w:val="20"/>
        </w:rPr>
        <w:t>into</w:t>
      </w:r>
      <w:r>
        <w:rPr>
          <w:spacing w:val="-10"/>
          <w:sz w:val="20"/>
        </w:rPr>
        <w:t> </w:t>
      </w:r>
      <w:r>
        <w:rPr>
          <w:sz w:val="20"/>
        </w:rPr>
        <w:t>virtual</w:t>
      </w:r>
      <w:r>
        <w:rPr>
          <w:spacing w:val="-10"/>
          <w:sz w:val="20"/>
        </w:rPr>
        <w:t> </w:t>
      </w:r>
      <w:r>
        <w:rPr>
          <w:sz w:val="20"/>
        </w:rPr>
        <w:t>storage</w:t>
      </w:r>
      <w:r>
        <w:rPr>
          <w:spacing w:val="-11"/>
          <w:sz w:val="20"/>
        </w:rPr>
        <w:t> </w:t>
      </w:r>
      <w:r>
        <w:rPr>
          <w:sz w:val="20"/>
        </w:rPr>
        <w:t>by</w:t>
      </w:r>
      <w:r>
        <w:rPr>
          <w:spacing w:val="-9"/>
          <w:sz w:val="20"/>
        </w:rPr>
        <w:t> </w:t>
      </w:r>
      <w:r>
        <w:rPr>
          <w:sz w:val="20"/>
        </w:rPr>
        <w:t>the</w:t>
      </w:r>
      <w:r>
        <w:rPr>
          <w:spacing w:val="-11"/>
          <w:sz w:val="20"/>
        </w:rPr>
        <w:t> </w:t>
      </w:r>
      <w:r>
        <w:rPr>
          <w:sz w:val="20"/>
        </w:rPr>
        <w:t>program</w:t>
      </w:r>
      <w:r>
        <w:rPr>
          <w:spacing w:val="-9"/>
          <w:sz w:val="20"/>
        </w:rPr>
        <w:t> </w:t>
      </w:r>
      <w:r>
        <w:rPr>
          <w:sz w:val="20"/>
        </w:rPr>
        <w:t>management loader.</w:t>
      </w:r>
    </w:p>
    <w:p>
      <w:pPr>
        <w:pStyle w:val="BodyText"/>
        <w:spacing w:before="11"/>
        <w:rPr>
          <w:sz w:val="24"/>
        </w:rPr>
      </w:pPr>
    </w:p>
    <w:p>
      <w:pPr>
        <w:pStyle w:val="BodyText"/>
        <w:ind w:left="100" w:right="114"/>
        <w:jc w:val="both"/>
      </w:pPr>
      <w:r>
        <w:rPr/>
        <w:t>The binder can also combine basic linking and loading services into a single job step. It can read object modules,</w:t>
      </w:r>
      <w:r>
        <w:rPr>
          <w:spacing w:val="-14"/>
        </w:rPr>
        <w:t> </w:t>
      </w:r>
      <w:r>
        <w:rPr/>
        <w:t>load</w:t>
      </w:r>
      <w:r>
        <w:rPr>
          <w:spacing w:val="-14"/>
        </w:rPr>
        <w:t> </w:t>
      </w:r>
      <w:r>
        <w:rPr/>
        <w:t>modules</w:t>
      </w:r>
      <w:r>
        <w:rPr>
          <w:spacing w:val="-13"/>
        </w:rPr>
        <w:t> </w:t>
      </w:r>
      <w:r>
        <w:rPr/>
        <w:t>and</w:t>
      </w:r>
      <w:r>
        <w:rPr>
          <w:spacing w:val="-14"/>
        </w:rPr>
        <w:t> </w:t>
      </w:r>
      <w:r>
        <w:rPr/>
        <w:t>program</w:t>
      </w:r>
      <w:r>
        <w:rPr>
          <w:spacing w:val="-13"/>
        </w:rPr>
        <w:t> </w:t>
      </w:r>
      <w:r>
        <w:rPr/>
        <w:t>objects</w:t>
      </w:r>
      <w:r>
        <w:rPr>
          <w:spacing w:val="-13"/>
        </w:rPr>
        <w:t> </w:t>
      </w:r>
      <w:r>
        <w:rPr/>
        <w:t>from</w:t>
      </w:r>
      <w:r>
        <w:rPr>
          <w:spacing w:val="-13"/>
        </w:rPr>
        <w:t> </w:t>
      </w:r>
      <w:r>
        <w:rPr/>
        <w:t>program</w:t>
      </w:r>
      <w:r>
        <w:rPr>
          <w:spacing w:val="-12"/>
        </w:rPr>
        <w:t> </w:t>
      </w:r>
      <w:r>
        <w:rPr/>
        <w:t>libraries</w:t>
      </w:r>
      <w:r>
        <w:rPr>
          <w:spacing w:val="-13"/>
        </w:rPr>
        <w:t> </w:t>
      </w:r>
      <w:r>
        <w:rPr/>
        <w:t>into</w:t>
      </w:r>
      <w:r>
        <w:rPr>
          <w:spacing w:val="-12"/>
        </w:rPr>
        <w:t> </w:t>
      </w:r>
      <w:r>
        <w:rPr/>
        <w:t>virtual</w:t>
      </w:r>
      <w:r>
        <w:rPr>
          <w:spacing w:val="-12"/>
        </w:rPr>
        <w:t> </w:t>
      </w:r>
      <w:r>
        <w:rPr/>
        <w:t>storage,</w:t>
      </w:r>
      <w:r>
        <w:rPr>
          <w:spacing w:val="-14"/>
        </w:rPr>
        <w:t> </w:t>
      </w:r>
      <w:r>
        <w:rPr/>
        <w:t>relocate</w:t>
      </w:r>
      <w:r>
        <w:rPr>
          <w:spacing w:val="-14"/>
        </w:rPr>
        <w:t> </w:t>
      </w:r>
      <w:r>
        <w:rPr/>
        <w:t>the</w:t>
      </w:r>
      <w:r>
        <w:rPr>
          <w:spacing w:val="-11"/>
        </w:rPr>
        <w:t> </w:t>
      </w:r>
      <w:r>
        <w:rPr/>
        <w:t>address constants,</w:t>
      </w:r>
      <w:r>
        <w:rPr>
          <w:spacing w:val="-4"/>
        </w:rPr>
        <w:t> </w:t>
      </w:r>
      <w:r>
        <w:rPr/>
        <w:t>and</w:t>
      </w:r>
      <w:r>
        <w:rPr>
          <w:spacing w:val="-3"/>
        </w:rPr>
        <w:t> </w:t>
      </w:r>
      <w:r>
        <w:rPr/>
        <w:t>pass</w:t>
      </w:r>
      <w:r>
        <w:rPr>
          <w:spacing w:val="-5"/>
        </w:rPr>
        <w:t> </w:t>
      </w:r>
      <w:r>
        <w:rPr/>
        <w:t>control</w:t>
      </w:r>
      <w:r>
        <w:rPr>
          <w:spacing w:val="-5"/>
        </w:rPr>
        <w:t> </w:t>
      </w:r>
      <w:r>
        <w:rPr/>
        <w:t>directly</w:t>
      </w:r>
      <w:r>
        <w:rPr>
          <w:spacing w:val="-4"/>
        </w:rPr>
        <w:t> </w:t>
      </w:r>
      <w:r>
        <w:rPr/>
        <w:t>to</w:t>
      </w:r>
      <w:r>
        <w:rPr>
          <w:spacing w:val="-4"/>
        </w:rPr>
        <w:t> </w:t>
      </w:r>
      <w:r>
        <w:rPr/>
        <w:t>the</w:t>
      </w:r>
      <w:r>
        <w:rPr>
          <w:spacing w:val="-6"/>
        </w:rPr>
        <w:t> </w:t>
      </w:r>
      <w:r>
        <w:rPr/>
        <w:t>program</w:t>
      </w:r>
      <w:r>
        <w:rPr>
          <w:spacing w:val="-1"/>
        </w:rPr>
        <w:t> </w:t>
      </w:r>
      <w:r>
        <w:rPr/>
        <w:t>upon</w:t>
      </w:r>
      <w:r>
        <w:rPr>
          <w:spacing w:val="-4"/>
        </w:rPr>
        <w:t> </w:t>
      </w:r>
      <w:r>
        <w:rPr/>
        <w:t>completion.</w:t>
      </w:r>
      <w:r>
        <w:rPr>
          <w:spacing w:val="-4"/>
        </w:rPr>
        <w:t> </w:t>
      </w:r>
      <w:r>
        <w:rPr/>
        <w:t>When</w:t>
      </w:r>
      <w:r>
        <w:rPr>
          <w:spacing w:val="-3"/>
        </w:rPr>
        <w:t> </w:t>
      </w:r>
      <w:r>
        <w:rPr/>
        <w:t>invoked</w:t>
      </w:r>
      <w:r>
        <w:rPr>
          <w:spacing w:val="-4"/>
        </w:rPr>
        <w:t> </w:t>
      </w:r>
      <w:r>
        <w:rPr/>
        <w:t>in</w:t>
      </w:r>
      <w:r>
        <w:rPr>
          <w:spacing w:val="-4"/>
        </w:rPr>
        <w:t> </w:t>
      </w:r>
      <w:r>
        <w:rPr/>
        <w:t>this</w:t>
      </w:r>
      <w:r>
        <w:rPr>
          <w:spacing w:val="-4"/>
        </w:rPr>
        <w:t> </w:t>
      </w:r>
      <w:r>
        <w:rPr/>
        <w:t>way,</w:t>
      </w:r>
      <w:r>
        <w:rPr>
          <w:spacing w:val="-6"/>
        </w:rPr>
        <w:t> </w:t>
      </w:r>
      <w:r>
        <w:rPr/>
        <w:t>the</w:t>
      </w:r>
      <w:r>
        <w:rPr>
          <w:spacing w:val="-1"/>
        </w:rPr>
        <w:t> </w:t>
      </w:r>
      <w:r>
        <w:rPr/>
        <w:t>binder does not store any of its output in program libraries after preparing it for execution. Like the batch loader, you</w:t>
      </w:r>
      <w:r>
        <w:rPr>
          <w:spacing w:val="-4"/>
        </w:rPr>
        <w:t> </w:t>
      </w:r>
      <w:r>
        <w:rPr/>
        <w:t>can</w:t>
      </w:r>
      <w:r>
        <w:rPr>
          <w:spacing w:val="-4"/>
        </w:rPr>
        <w:t> </w:t>
      </w:r>
      <w:r>
        <w:rPr/>
        <w:t>use</w:t>
      </w:r>
      <w:r>
        <w:rPr>
          <w:spacing w:val="-4"/>
        </w:rPr>
        <w:t> </w:t>
      </w:r>
      <w:r>
        <w:rPr/>
        <w:t>the</w:t>
      </w:r>
      <w:r>
        <w:rPr>
          <w:spacing w:val="-3"/>
        </w:rPr>
        <w:t> </w:t>
      </w:r>
      <w:r>
        <w:rPr/>
        <w:t>binder</w:t>
      </w:r>
      <w:r>
        <w:rPr>
          <w:spacing w:val="-3"/>
        </w:rPr>
        <w:t> </w:t>
      </w:r>
      <w:r>
        <w:rPr/>
        <w:t>for</w:t>
      </w:r>
      <w:r>
        <w:rPr>
          <w:spacing w:val="-2"/>
        </w:rPr>
        <w:t> </w:t>
      </w:r>
      <w:r>
        <w:rPr/>
        <w:t>high-performance</w:t>
      </w:r>
      <w:r>
        <w:rPr>
          <w:spacing w:val="-6"/>
        </w:rPr>
        <w:t> </w:t>
      </w:r>
      <w:r>
        <w:rPr/>
        <w:t>loading</w:t>
      </w:r>
      <w:r>
        <w:rPr>
          <w:spacing w:val="-4"/>
        </w:rPr>
        <w:t> </w:t>
      </w:r>
      <w:r>
        <w:rPr/>
        <w:t>of</w:t>
      </w:r>
      <w:r>
        <w:rPr>
          <w:spacing w:val="-4"/>
        </w:rPr>
        <w:t> </w:t>
      </w:r>
      <w:r>
        <w:rPr/>
        <w:t>modules</w:t>
      </w:r>
      <w:r>
        <w:rPr>
          <w:spacing w:val="-5"/>
        </w:rPr>
        <w:t> </w:t>
      </w:r>
      <w:r>
        <w:rPr/>
        <w:t>that</w:t>
      </w:r>
      <w:r>
        <w:rPr>
          <w:spacing w:val="-3"/>
        </w:rPr>
        <w:t> </w:t>
      </w:r>
      <w:r>
        <w:rPr/>
        <w:t>do</w:t>
      </w:r>
      <w:r>
        <w:rPr>
          <w:spacing w:val="-3"/>
        </w:rPr>
        <w:t> </w:t>
      </w:r>
      <w:r>
        <w:rPr/>
        <w:t>not</w:t>
      </w:r>
      <w:r>
        <w:rPr>
          <w:spacing w:val="-3"/>
        </w:rPr>
        <w:t> </w:t>
      </w:r>
      <w:r>
        <w:rPr/>
        <w:t>need</w:t>
      </w:r>
      <w:r>
        <w:rPr>
          <w:spacing w:val="-6"/>
        </w:rPr>
        <w:t> </w:t>
      </w:r>
      <w:r>
        <w:rPr/>
        <w:t>to</w:t>
      </w:r>
      <w:r>
        <w:rPr>
          <w:spacing w:val="-3"/>
        </w:rPr>
        <w:t> </w:t>
      </w:r>
      <w:r>
        <w:rPr/>
        <w:t>be</w:t>
      </w:r>
      <w:r>
        <w:rPr>
          <w:spacing w:val="-3"/>
        </w:rPr>
        <w:t> </w:t>
      </w:r>
      <w:r>
        <w:rPr/>
        <w:t>stored</w:t>
      </w:r>
      <w:r>
        <w:rPr>
          <w:spacing w:val="-3"/>
        </w:rPr>
        <w:t> </w:t>
      </w:r>
      <w:r>
        <w:rPr/>
        <w:t>in</w:t>
      </w:r>
      <w:r>
        <w:rPr>
          <w:spacing w:val="-6"/>
        </w:rPr>
        <w:t> </w:t>
      </w:r>
      <w:r>
        <w:rPr/>
        <w:t>a</w:t>
      </w:r>
      <w:r>
        <w:rPr>
          <w:spacing w:val="-3"/>
        </w:rPr>
        <w:t> </w:t>
      </w:r>
      <w:r>
        <w:rPr/>
        <w:t>program library.</w:t>
      </w:r>
    </w:p>
    <w:p>
      <w:pPr>
        <w:spacing w:after="0"/>
        <w:jc w:val="both"/>
        <w:sectPr>
          <w:pgSz w:w="12240" w:h="15840"/>
          <w:pgMar w:header="0" w:footer="763" w:top="1380" w:bottom="960" w:left="1340" w:right="1320"/>
        </w:sectPr>
      </w:pPr>
    </w:p>
    <w:p>
      <w:pPr>
        <w:pStyle w:val="Heading1"/>
        <w:numPr>
          <w:ilvl w:val="1"/>
          <w:numId w:val="2"/>
        </w:numPr>
        <w:tabs>
          <w:tab w:pos="593" w:val="left" w:leader="none"/>
        </w:tabs>
        <w:spacing w:line="240" w:lineRule="auto" w:before="60" w:after="0"/>
        <w:ind w:left="592" w:right="0" w:hanging="492"/>
        <w:jc w:val="left"/>
      </w:pPr>
      <w:r>
        <w:rPr/>
        <w:t>How a Load Module is</w:t>
      </w:r>
      <w:r>
        <w:rPr>
          <w:spacing w:val="-5"/>
        </w:rPr>
        <w:t> </w:t>
      </w:r>
      <w:r>
        <w:rPr/>
        <w:t>Created</w:t>
      </w:r>
    </w:p>
    <w:p>
      <w:pPr>
        <w:spacing w:before="229"/>
        <w:ind w:left="100" w:right="0" w:firstLine="0"/>
        <w:jc w:val="left"/>
        <w:rPr>
          <w:sz w:val="22"/>
        </w:rPr>
      </w:pPr>
      <w:r>
        <w:rPr>
          <w:sz w:val="22"/>
        </w:rPr>
        <w:t>The following is an excerpt from </w:t>
      </w:r>
      <w:r>
        <w:rPr>
          <w:i/>
          <w:sz w:val="22"/>
        </w:rPr>
        <w:t>IBM's z/OS Basic Skills: Application Programming on z/OS</w:t>
      </w:r>
      <w:r>
        <w:rPr>
          <w:sz w:val="22"/>
        </w:rPr>
        <w:t>:</w:t>
      </w:r>
    </w:p>
    <w:p>
      <w:pPr>
        <w:pStyle w:val="BodyText"/>
      </w:pPr>
    </w:p>
    <w:p>
      <w:pPr>
        <w:pStyle w:val="BodyText"/>
        <w:ind w:left="100" w:right="510"/>
      </w:pPr>
      <w:r>
        <w:rPr/>
        <w:t>Note that this document also indicates that there is a difference between a load module and a program object.</w:t>
      </w:r>
    </w:p>
    <w:p>
      <w:pPr>
        <w:pStyle w:val="BodyText"/>
        <w:spacing w:before="1"/>
        <w:ind w:left="100" w:right="272"/>
      </w:pPr>
      <w:r>
        <w:rPr/>
        <w:t>In processing object decks and load modules, the linkage editor assigns consecutive relative virtual storage addresses to control sections, and resolves references between control sections. Object decks produced by several different language translators can be used to form one load module.</w:t>
      </w:r>
    </w:p>
    <w:p>
      <w:pPr>
        <w:pStyle w:val="BodyText"/>
        <w:spacing w:before="9"/>
        <w:rPr>
          <w:sz w:val="20"/>
        </w:rPr>
      </w:pPr>
    </w:p>
    <w:p>
      <w:pPr>
        <w:pStyle w:val="BodyText"/>
        <w:ind w:left="100" w:right="116"/>
        <w:jc w:val="both"/>
      </w:pPr>
      <w:r>
        <w:rPr/>
        <w:t>An output load module is composed of all input object decks and input load modules processed by the linkage editor. The control dictionaries of an output module are, therefore, a composite of all the control dictionaries in the linkage editor input. The control dictionaries of a load module are called the composite external</w:t>
      </w:r>
      <w:r>
        <w:rPr>
          <w:spacing w:val="-9"/>
        </w:rPr>
        <w:t> </w:t>
      </w:r>
      <w:r>
        <w:rPr/>
        <w:t>symbol</w:t>
      </w:r>
      <w:r>
        <w:rPr>
          <w:spacing w:val="-8"/>
        </w:rPr>
        <w:t> </w:t>
      </w:r>
      <w:r>
        <w:rPr/>
        <w:t>dictionary</w:t>
      </w:r>
      <w:r>
        <w:rPr>
          <w:spacing w:val="-14"/>
        </w:rPr>
        <w:t> </w:t>
      </w:r>
      <w:r>
        <w:rPr/>
        <w:t>(CESD)</w:t>
      </w:r>
      <w:r>
        <w:rPr>
          <w:spacing w:val="-8"/>
        </w:rPr>
        <w:t> </w:t>
      </w:r>
      <w:r>
        <w:rPr/>
        <w:t>and</w:t>
      </w:r>
      <w:r>
        <w:rPr>
          <w:spacing w:val="-11"/>
        </w:rPr>
        <w:t> </w:t>
      </w:r>
      <w:r>
        <w:rPr/>
        <w:t>the</w:t>
      </w:r>
      <w:r>
        <w:rPr>
          <w:spacing w:val="-9"/>
        </w:rPr>
        <w:t> </w:t>
      </w:r>
      <w:r>
        <w:rPr/>
        <w:t>relocation</w:t>
      </w:r>
      <w:r>
        <w:rPr>
          <w:spacing w:val="-11"/>
        </w:rPr>
        <w:t> </w:t>
      </w:r>
      <w:r>
        <w:rPr/>
        <w:t>dictionary</w:t>
      </w:r>
      <w:r>
        <w:rPr>
          <w:spacing w:val="-12"/>
        </w:rPr>
        <w:t> </w:t>
      </w:r>
      <w:r>
        <w:rPr/>
        <w:t>(RLD).</w:t>
      </w:r>
      <w:r>
        <w:rPr>
          <w:spacing w:val="-9"/>
        </w:rPr>
        <w:t> </w:t>
      </w:r>
      <w:r>
        <w:rPr/>
        <w:t>The</w:t>
      </w:r>
      <w:r>
        <w:rPr>
          <w:spacing w:val="-11"/>
        </w:rPr>
        <w:t> </w:t>
      </w:r>
      <w:r>
        <w:rPr/>
        <w:t>load</w:t>
      </w:r>
      <w:r>
        <w:rPr>
          <w:spacing w:val="-12"/>
        </w:rPr>
        <w:t> </w:t>
      </w:r>
      <w:r>
        <w:rPr/>
        <w:t>module</w:t>
      </w:r>
      <w:r>
        <w:rPr>
          <w:spacing w:val="-8"/>
        </w:rPr>
        <w:t> </w:t>
      </w:r>
      <w:r>
        <w:rPr/>
        <w:t>also</w:t>
      </w:r>
      <w:r>
        <w:rPr>
          <w:spacing w:val="-9"/>
        </w:rPr>
        <w:t> </w:t>
      </w:r>
      <w:r>
        <w:rPr/>
        <w:t>contains</w:t>
      </w:r>
      <w:r>
        <w:rPr>
          <w:spacing w:val="-11"/>
        </w:rPr>
        <w:t> </w:t>
      </w:r>
      <w:r>
        <w:rPr/>
        <w:t>the text from each input module, and an end-of-module</w:t>
      </w:r>
      <w:r>
        <w:rPr>
          <w:spacing w:val="-9"/>
        </w:rPr>
        <w:t> </w:t>
      </w:r>
      <w:r>
        <w:rPr/>
        <w:t>indicator.</w:t>
      </w:r>
    </w:p>
    <w:p>
      <w:pPr>
        <w:pStyle w:val="BodyText"/>
        <w:spacing w:before="5"/>
        <w:rPr>
          <w:sz w:val="24"/>
        </w:rPr>
      </w:pPr>
    </w:p>
    <w:p>
      <w:pPr>
        <w:pStyle w:val="BodyText"/>
        <w:ind w:left="100" w:right="115"/>
        <w:jc w:val="both"/>
      </w:pPr>
      <w:r>
        <w:rPr/>
        <w:t>Figure 3.7.1 shows the process of compiling two source programs: PROGA and PROGB. PROGA is a COBOL program and PROGB is an assembler language program. PROGA calls PROGB. In this figure we see that after compilation, the reference to PROGB in PROGA is an unresolved reference. The process of link-editing the two object decks resolves the reference so that when PROGA is executed, the call to PROGB will work correctly. PROGB will be transferred to, it will execute, and control will return to PROGA, after the point where PROGB was called.</w:t>
      </w:r>
    </w:p>
    <w:p>
      <w:pPr>
        <w:pStyle w:val="BodyText"/>
        <w:spacing w:before="10"/>
        <w:rPr>
          <w:sz w:val="24"/>
        </w:rPr>
      </w:pPr>
      <w:r>
        <w:rPr/>
        <w:drawing>
          <wp:anchor distT="0" distB="0" distL="0" distR="0" allowOverlap="1" layoutInCell="1" locked="0" behindDoc="1" simplePos="0" relativeHeight="268434431">
            <wp:simplePos x="0" y="0"/>
            <wp:positionH relativeFrom="page">
              <wp:posOffset>990578</wp:posOffset>
            </wp:positionH>
            <wp:positionV relativeFrom="paragraph">
              <wp:posOffset>206427</wp:posOffset>
            </wp:positionV>
            <wp:extent cx="4501494" cy="2105025"/>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4501494" cy="2105025"/>
                    </a:xfrm>
                    <a:prstGeom prst="rect">
                      <a:avLst/>
                    </a:prstGeom>
                  </pic:spPr>
                </pic:pic>
              </a:graphicData>
            </a:graphic>
          </wp:anchor>
        </w:drawing>
      </w:r>
    </w:p>
    <w:p>
      <w:pPr>
        <w:spacing w:before="91"/>
        <w:ind w:left="100" w:right="0" w:firstLine="0"/>
        <w:jc w:val="left"/>
        <w:rPr>
          <w:i/>
          <w:sz w:val="22"/>
        </w:rPr>
      </w:pPr>
      <w:r>
        <w:rPr>
          <w:i/>
          <w:sz w:val="22"/>
        </w:rPr>
        <w:t>Figure 3.7.1. Resolving references during load module creation</w:t>
      </w:r>
    </w:p>
    <w:p>
      <w:pPr>
        <w:pStyle w:val="BodyText"/>
        <w:spacing w:before="9"/>
        <w:rPr>
          <w:i/>
          <w:sz w:val="24"/>
        </w:rPr>
      </w:pPr>
    </w:p>
    <w:p>
      <w:pPr>
        <w:pStyle w:val="Heading2"/>
      </w:pPr>
      <w:r>
        <w:rPr/>
        <w:t>The Binder</w:t>
      </w:r>
    </w:p>
    <w:p>
      <w:pPr>
        <w:pStyle w:val="BodyText"/>
        <w:spacing w:before="1"/>
        <w:rPr>
          <w:b/>
          <w:sz w:val="24"/>
        </w:rPr>
      </w:pPr>
    </w:p>
    <w:p>
      <w:pPr>
        <w:pStyle w:val="BodyText"/>
        <w:spacing w:before="1"/>
        <w:ind w:left="100" w:right="111"/>
        <w:jc w:val="both"/>
      </w:pPr>
      <w:r>
        <w:rPr/>
        <w:t>The binder provided with z/OS performs all of the functions of the linkage editor. The binder link-edits (combines and edits) the individual object decks, load modules, and program objects that comprise an application and produces a single program object or load module that you can load for execution. When a member</w:t>
      </w:r>
      <w:r>
        <w:rPr>
          <w:spacing w:val="-10"/>
        </w:rPr>
        <w:t> </w:t>
      </w:r>
      <w:r>
        <w:rPr/>
        <w:t>of</w:t>
      </w:r>
      <w:r>
        <w:rPr>
          <w:spacing w:val="-10"/>
        </w:rPr>
        <w:t> </w:t>
      </w:r>
      <w:r>
        <w:rPr/>
        <w:t>a</w:t>
      </w:r>
      <w:r>
        <w:rPr>
          <w:spacing w:val="-13"/>
        </w:rPr>
        <w:t> </w:t>
      </w:r>
      <w:r>
        <w:rPr/>
        <w:t>program</w:t>
      </w:r>
      <w:r>
        <w:rPr>
          <w:spacing w:val="-12"/>
        </w:rPr>
        <w:t> </w:t>
      </w:r>
      <w:r>
        <w:rPr/>
        <w:t>library</w:t>
      </w:r>
      <w:r>
        <w:rPr>
          <w:spacing w:val="-10"/>
        </w:rPr>
        <w:t> </w:t>
      </w:r>
      <w:r>
        <w:rPr/>
        <w:t>is</w:t>
      </w:r>
      <w:r>
        <w:rPr>
          <w:spacing w:val="-13"/>
        </w:rPr>
        <w:t> </w:t>
      </w:r>
      <w:r>
        <w:rPr/>
        <w:t>needed,</w:t>
      </w:r>
      <w:r>
        <w:rPr>
          <w:spacing w:val="-13"/>
        </w:rPr>
        <w:t> </w:t>
      </w:r>
      <w:r>
        <w:rPr/>
        <w:t>the</w:t>
      </w:r>
      <w:r>
        <w:rPr>
          <w:spacing w:val="-12"/>
        </w:rPr>
        <w:t> </w:t>
      </w:r>
      <w:r>
        <w:rPr/>
        <w:t>loader</w:t>
      </w:r>
      <w:r>
        <w:rPr>
          <w:spacing w:val="-10"/>
        </w:rPr>
        <w:t> </w:t>
      </w:r>
      <w:r>
        <w:rPr/>
        <w:t>brings</w:t>
      </w:r>
      <w:r>
        <w:rPr>
          <w:spacing w:val="-10"/>
        </w:rPr>
        <w:t> </w:t>
      </w:r>
      <w:r>
        <w:rPr/>
        <w:t>it</w:t>
      </w:r>
      <w:r>
        <w:rPr>
          <w:spacing w:val="-12"/>
        </w:rPr>
        <w:t> </w:t>
      </w:r>
      <w:r>
        <w:rPr/>
        <w:t>into</w:t>
      </w:r>
      <w:r>
        <w:rPr>
          <w:spacing w:val="-12"/>
        </w:rPr>
        <w:t> </w:t>
      </w:r>
      <w:r>
        <w:rPr/>
        <w:t>virtual</w:t>
      </w:r>
      <w:r>
        <w:rPr>
          <w:spacing w:val="-12"/>
        </w:rPr>
        <w:t> </w:t>
      </w:r>
      <w:r>
        <w:rPr/>
        <w:t>storage</w:t>
      </w:r>
      <w:r>
        <w:rPr>
          <w:spacing w:val="-13"/>
        </w:rPr>
        <w:t> </w:t>
      </w:r>
      <w:r>
        <w:rPr/>
        <w:t>and</w:t>
      </w:r>
      <w:r>
        <w:rPr>
          <w:spacing w:val="-13"/>
        </w:rPr>
        <w:t> </w:t>
      </w:r>
      <w:r>
        <w:rPr/>
        <w:t>prepares</w:t>
      </w:r>
      <w:r>
        <w:rPr>
          <w:spacing w:val="-9"/>
        </w:rPr>
        <w:t> </w:t>
      </w:r>
      <w:r>
        <w:rPr/>
        <w:t>it</w:t>
      </w:r>
      <w:r>
        <w:rPr>
          <w:spacing w:val="-12"/>
        </w:rPr>
        <w:t> </w:t>
      </w:r>
      <w:r>
        <w:rPr/>
        <w:t>for</w:t>
      </w:r>
      <w:r>
        <w:rPr>
          <w:spacing w:val="-12"/>
        </w:rPr>
        <w:t> </w:t>
      </w:r>
      <w:r>
        <w:rPr/>
        <w:t>execution.</w:t>
      </w:r>
    </w:p>
    <w:p>
      <w:pPr>
        <w:pStyle w:val="BodyText"/>
        <w:rPr>
          <w:sz w:val="24"/>
        </w:rPr>
      </w:pPr>
    </w:p>
    <w:p>
      <w:pPr>
        <w:pStyle w:val="BodyText"/>
        <w:rPr>
          <w:sz w:val="24"/>
        </w:rPr>
      </w:pPr>
    </w:p>
    <w:p>
      <w:pPr>
        <w:pStyle w:val="BodyText"/>
        <w:rPr>
          <w:sz w:val="24"/>
        </w:rPr>
      </w:pPr>
    </w:p>
    <w:p>
      <w:pPr>
        <w:pStyle w:val="BodyText"/>
        <w:spacing w:before="210"/>
        <w:ind w:left="100"/>
        <w:jc w:val="both"/>
      </w:pPr>
      <w:r>
        <w:rPr/>
        <w:t>You can use the binder to:</w:t>
      </w:r>
    </w:p>
    <w:p>
      <w:pPr>
        <w:spacing w:after="0"/>
        <w:jc w:val="both"/>
        <w:sectPr>
          <w:pgSz w:w="12240" w:h="15840"/>
          <w:pgMar w:header="0" w:footer="763" w:top="1380" w:bottom="960" w:left="1340" w:right="1320"/>
        </w:sectPr>
      </w:pPr>
    </w:p>
    <w:p>
      <w:pPr>
        <w:pStyle w:val="ListParagraph"/>
        <w:numPr>
          <w:ilvl w:val="0"/>
          <w:numId w:val="3"/>
        </w:numPr>
        <w:tabs>
          <w:tab w:pos="372" w:val="left" w:leader="none"/>
        </w:tabs>
        <w:spacing w:line="240" w:lineRule="auto" w:before="192" w:after="0"/>
        <w:ind w:left="371" w:right="123" w:hanging="271"/>
        <w:jc w:val="left"/>
        <w:rPr>
          <w:rFonts w:ascii="Symbol"/>
          <w:sz w:val="22"/>
        </w:rPr>
      </w:pPr>
      <w:r>
        <w:rPr>
          <w:sz w:val="22"/>
        </w:rPr>
        <w:t>Convert an object deck or load module into a program object and store it in a partitioned data set extended (PDSE) program library, or in a z/OS UNIX</w:t>
      </w:r>
      <w:r>
        <w:rPr>
          <w:spacing w:val="-8"/>
          <w:sz w:val="22"/>
        </w:rPr>
        <w:t> </w:t>
      </w:r>
      <w:r>
        <w:rPr>
          <w:sz w:val="22"/>
        </w:rPr>
        <w:t>file.</w:t>
      </w:r>
    </w:p>
    <w:p>
      <w:pPr>
        <w:pStyle w:val="BodyText"/>
        <w:spacing w:before="11"/>
        <w:rPr>
          <w:sz w:val="21"/>
        </w:rPr>
      </w:pPr>
    </w:p>
    <w:p>
      <w:pPr>
        <w:pStyle w:val="ListParagraph"/>
        <w:numPr>
          <w:ilvl w:val="0"/>
          <w:numId w:val="3"/>
        </w:numPr>
        <w:tabs>
          <w:tab w:pos="372" w:val="left" w:leader="none"/>
        </w:tabs>
        <w:spacing w:line="240" w:lineRule="auto" w:before="0" w:after="0"/>
        <w:ind w:left="371" w:right="119" w:hanging="271"/>
        <w:jc w:val="left"/>
        <w:rPr>
          <w:rFonts w:ascii="Symbol"/>
          <w:sz w:val="22"/>
        </w:rPr>
      </w:pPr>
      <w:r>
        <w:rPr>
          <w:sz w:val="22"/>
        </w:rPr>
        <w:t>Convert</w:t>
      </w:r>
      <w:r>
        <w:rPr>
          <w:spacing w:val="-1"/>
          <w:sz w:val="22"/>
        </w:rPr>
        <w:t> </w:t>
      </w:r>
      <w:r>
        <w:rPr>
          <w:sz w:val="22"/>
        </w:rPr>
        <w:t>an</w:t>
      </w:r>
      <w:r>
        <w:rPr>
          <w:spacing w:val="-1"/>
          <w:sz w:val="22"/>
        </w:rPr>
        <w:t> </w:t>
      </w:r>
      <w:r>
        <w:rPr>
          <w:sz w:val="22"/>
        </w:rPr>
        <w:t>object</w:t>
      </w:r>
      <w:r>
        <w:rPr>
          <w:spacing w:val="-2"/>
          <w:sz w:val="22"/>
        </w:rPr>
        <w:t> </w:t>
      </w:r>
      <w:r>
        <w:rPr>
          <w:sz w:val="22"/>
        </w:rPr>
        <w:t>deck</w:t>
      </w:r>
      <w:r>
        <w:rPr>
          <w:spacing w:val="-1"/>
          <w:sz w:val="22"/>
        </w:rPr>
        <w:t> </w:t>
      </w:r>
      <w:r>
        <w:rPr>
          <w:sz w:val="22"/>
        </w:rPr>
        <w:t>or</w:t>
      </w:r>
      <w:r>
        <w:rPr>
          <w:spacing w:val="-2"/>
          <w:sz w:val="22"/>
        </w:rPr>
        <w:t> </w:t>
      </w:r>
      <w:r>
        <w:rPr>
          <w:sz w:val="22"/>
        </w:rPr>
        <w:t>program</w:t>
      </w:r>
      <w:r>
        <w:rPr>
          <w:spacing w:val="-2"/>
          <w:sz w:val="22"/>
        </w:rPr>
        <w:t> </w:t>
      </w:r>
      <w:r>
        <w:rPr>
          <w:sz w:val="22"/>
        </w:rPr>
        <w:t>object</w:t>
      </w:r>
      <w:r>
        <w:rPr>
          <w:spacing w:val="-3"/>
          <w:sz w:val="22"/>
        </w:rPr>
        <w:t> </w:t>
      </w:r>
      <w:r>
        <w:rPr>
          <w:sz w:val="22"/>
        </w:rPr>
        <w:t>into</w:t>
      </w:r>
      <w:r>
        <w:rPr>
          <w:spacing w:val="-1"/>
          <w:sz w:val="22"/>
        </w:rPr>
        <w:t> </w:t>
      </w:r>
      <w:r>
        <w:rPr>
          <w:sz w:val="22"/>
        </w:rPr>
        <w:t>a</w:t>
      </w:r>
      <w:r>
        <w:rPr>
          <w:spacing w:val="-7"/>
          <w:sz w:val="22"/>
        </w:rPr>
        <w:t> </w:t>
      </w:r>
      <w:r>
        <w:rPr>
          <w:sz w:val="22"/>
        </w:rPr>
        <w:t>load</w:t>
      </w:r>
      <w:r>
        <w:rPr>
          <w:spacing w:val="-3"/>
          <w:sz w:val="22"/>
        </w:rPr>
        <w:t> </w:t>
      </w:r>
      <w:r>
        <w:rPr>
          <w:sz w:val="22"/>
        </w:rPr>
        <w:t>module</w:t>
      </w:r>
      <w:r>
        <w:rPr>
          <w:spacing w:val="-3"/>
          <w:sz w:val="22"/>
        </w:rPr>
        <w:t> </w:t>
      </w:r>
      <w:r>
        <w:rPr>
          <w:sz w:val="22"/>
        </w:rPr>
        <w:t>and</w:t>
      </w:r>
      <w:r>
        <w:rPr>
          <w:spacing w:val="-3"/>
          <w:sz w:val="22"/>
        </w:rPr>
        <w:t> </w:t>
      </w:r>
      <w:r>
        <w:rPr>
          <w:sz w:val="22"/>
        </w:rPr>
        <w:t>store</w:t>
      </w:r>
      <w:r>
        <w:rPr>
          <w:spacing w:val="-3"/>
          <w:sz w:val="22"/>
        </w:rPr>
        <w:t> </w:t>
      </w:r>
      <w:r>
        <w:rPr>
          <w:sz w:val="22"/>
        </w:rPr>
        <w:t>it</w:t>
      </w:r>
      <w:r>
        <w:rPr>
          <w:spacing w:val="-4"/>
          <w:sz w:val="22"/>
        </w:rPr>
        <w:t> </w:t>
      </w:r>
      <w:r>
        <w:rPr>
          <w:sz w:val="22"/>
        </w:rPr>
        <w:t>in</w:t>
      </w:r>
      <w:r>
        <w:rPr>
          <w:spacing w:val="-1"/>
          <w:sz w:val="22"/>
        </w:rPr>
        <w:t> </w:t>
      </w:r>
      <w:r>
        <w:rPr>
          <w:sz w:val="22"/>
        </w:rPr>
        <w:t>a</w:t>
      </w:r>
      <w:r>
        <w:rPr>
          <w:spacing w:val="-3"/>
          <w:sz w:val="22"/>
        </w:rPr>
        <w:t> </w:t>
      </w:r>
      <w:r>
        <w:rPr>
          <w:sz w:val="22"/>
        </w:rPr>
        <w:t>partitioned</w:t>
      </w:r>
      <w:r>
        <w:rPr>
          <w:spacing w:val="-3"/>
          <w:sz w:val="22"/>
        </w:rPr>
        <w:t> </w:t>
      </w:r>
      <w:r>
        <w:rPr>
          <w:sz w:val="22"/>
        </w:rPr>
        <w:t>data</w:t>
      </w:r>
      <w:r>
        <w:rPr>
          <w:spacing w:val="-3"/>
          <w:sz w:val="22"/>
        </w:rPr>
        <w:t> </w:t>
      </w:r>
      <w:r>
        <w:rPr>
          <w:sz w:val="22"/>
        </w:rPr>
        <w:t>set</w:t>
      </w:r>
      <w:r>
        <w:rPr>
          <w:spacing w:val="-4"/>
          <w:sz w:val="22"/>
        </w:rPr>
        <w:t> </w:t>
      </w:r>
      <w:r>
        <w:rPr>
          <w:sz w:val="22"/>
        </w:rPr>
        <w:t>(PDS) program library. This is equivalent to what the linkage editor does with object decks and load</w:t>
      </w:r>
      <w:r>
        <w:rPr>
          <w:spacing w:val="-29"/>
          <w:sz w:val="22"/>
        </w:rPr>
        <w:t> </w:t>
      </w:r>
      <w:r>
        <w:rPr>
          <w:sz w:val="22"/>
        </w:rPr>
        <w:t>modules.</w:t>
      </w:r>
    </w:p>
    <w:p>
      <w:pPr>
        <w:pStyle w:val="BodyText"/>
        <w:spacing w:before="11"/>
        <w:rPr>
          <w:sz w:val="21"/>
        </w:rPr>
      </w:pPr>
    </w:p>
    <w:p>
      <w:pPr>
        <w:pStyle w:val="ListParagraph"/>
        <w:numPr>
          <w:ilvl w:val="0"/>
          <w:numId w:val="3"/>
        </w:numPr>
        <w:tabs>
          <w:tab w:pos="372" w:val="left" w:leader="none"/>
        </w:tabs>
        <w:spacing w:line="240" w:lineRule="auto" w:before="0" w:after="0"/>
        <w:ind w:left="371" w:right="117" w:hanging="271"/>
        <w:jc w:val="both"/>
        <w:rPr>
          <w:rFonts w:ascii="Symbol"/>
          <w:sz w:val="22"/>
        </w:rPr>
      </w:pPr>
      <w:r>
        <w:rPr>
          <w:sz w:val="22"/>
        </w:rPr>
        <w:t>Convert</w:t>
      </w:r>
      <w:r>
        <w:rPr>
          <w:spacing w:val="-6"/>
          <w:sz w:val="22"/>
        </w:rPr>
        <w:t> </w:t>
      </w:r>
      <w:r>
        <w:rPr>
          <w:sz w:val="22"/>
        </w:rPr>
        <w:t>object</w:t>
      </w:r>
      <w:r>
        <w:rPr>
          <w:spacing w:val="-5"/>
          <w:sz w:val="22"/>
        </w:rPr>
        <w:t> </w:t>
      </w:r>
      <w:r>
        <w:rPr>
          <w:sz w:val="22"/>
        </w:rPr>
        <w:t>decks</w:t>
      </w:r>
      <w:r>
        <w:rPr>
          <w:spacing w:val="-6"/>
          <w:sz w:val="22"/>
        </w:rPr>
        <w:t> </w:t>
      </w:r>
      <w:r>
        <w:rPr>
          <w:sz w:val="22"/>
        </w:rPr>
        <w:t>or</w:t>
      </w:r>
      <w:r>
        <w:rPr>
          <w:spacing w:val="-8"/>
          <w:sz w:val="22"/>
        </w:rPr>
        <w:t> </w:t>
      </w:r>
      <w:r>
        <w:rPr>
          <w:sz w:val="22"/>
        </w:rPr>
        <w:t>load</w:t>
      </w:r>
      <w:r>
        <w:rPr>
          <w:spacing w:val="-7"/>
          <w:sz w:val="22"/>
        </w:rPr>
        <w:t> </w:t>
      </w:r>
      <w:r>
        <w:rPr>
          <w:sz w:val="22"/>
        </w:rPr>
        <w:t>modules,</w:t>
      </w:r>
      <w:r>
        <w:rPr>
          <w:spacing w:val="-6"/>
          <w:sz w:val="22"/>
        </w:rPr>
        <w:t> </w:t>
      </w:r>
      <w:r>
        <w:rPr>
          <w:sz w:val="22"/>
        </w:rPr>
        <w:t>or</w:t>
      </w:r>
      <w:r>
        <w:rPr>
          <w:spacing w:val="-5"/>
          <w:sz w:val="22"/>
        </w:rPr>
        <w:t> </w:t>
      </w:r>
      <w:r>
        <w:rPr>
          <w:sz w:val="22"/>
        </w:rPr>
        <w:t>program</w:t>
      </w:r>
      <w:r>
        <w:rPr>
          <w:spacing w:val="-6"/>
          <w:sz w:val="22"/>
        </w:rPr>
        <w:t> </w:t>
      </w:r>
      <w:r>
        <w:rPr>
          <w:sz w:val="22"/>
        </w:rPr>
        <w:t>objects,</w:t>
      </w:r>
      <w:r>
        <w:rPr>
          <w:spacing w:val="-8"/>
          <w:sz w:val="22"/>
        </w:rPr>
        <w:t> </w:t>
      </w:r>
      <w:r>
        <w:rPr>
          <w:sz w:val="22"/>
        </w:rPr>
        <w:t>into</w:t>
      </w:r>
      <w:r>
        <w:rPr>
          <w:spacing w:val="-6"/>
          <w:sz w:val="22"/>
        </w:rPr>
        <w:t> </w:t>
      </w:r>
      <w:r>
        <w:rPr>
          <w:sz w:val="22"/>
        </w:rPr>
        <w:t>an</w:t>
      </w:r>
      <w:r>
        <w:rPr>
          <w:spacing w:val="-7"/>
          <w:sz w:val="22"/>
        </w:rPr>
        <w:t> </w:t>
      </w:r>
      <w:r>
        <w:rPr>
          <w:sz w:val="22"/>
        </w:rPr>
        <w:t>executable</w:t>
      </w:r>
      <w:r>
        <w:rPr>
          <w:spacing w:val="-6"/>
          <w:sz w:val="22"/>
        </w:rPr>
        <w:t> </w:t>
      </w:r>
      <w:r>
        <w:rPr>
          <w:sz w:val="22"/>
        </w:rPr>
        <w:t>program</w:t>
      </w:r>
      <w:r>
        <w:rPr>
          <w:spacing w:val="-8"/>
          <w:sz w:val="22"/>
        </w:rPr>
        <w:t> </w:t>
      </w:r>
      <w:r>
        <w:rPr>
          <w:sz w:val="22"/>
        </w:rPr>
        <w:t>in</w:t>
      </w:r>
      <w:r>
        <w:rPr>
          <w:spacing w:val="-6"/>
          <w:sz w:val="22"/>
        </w:rPr>
        <w:t> </w:t>
      </w:r>
      <w:r>
        <w:rPr>
          <w:sz w:val="22"/>
        </w:rPr>
        <w:t>virtual</w:t>
      </w:r>
      <w:r>
        <w:rPr>
          <w:spacing w:val="-5"/>
          <w:sz w:val="22"/>
        </w:rPr>
        <w:t> </w:t>
      </w:r>
      <w:r>
        <w:rPr>
          <w:sz w:val="22"/>
        </w:rPr>
        <w:t>storage and execute the program. This is equivalent to what the batch loader does with object decks and load modules.</w:t>
      </w:r>
    </w:p>
    <w:p>
      <w:pPr>
        <w:pStyle w:val="BodyText"/>
        <w:spacing w:before="9"/>
        <w:rPr>
          <w:sz w:val="20"/>
        </w:rPr>
      </w:pPr>
    </w:p>
    <w:p>
      <w:pPr>
        <w:pStyle w:val="BodyText"/>
        <w:ind w:left="100" w:right="114"/>
        <w:jc w:val="both"/>
      </w:pPr>
      <w:r>
        <w:rPr/>
        <w:t>The binder processes object decks, load modules and program objects, link-editing or binding multiple modules</w:t>
      </w:r>
      <w:r>
        <w:rPr>
          <w:spacing w:val="-5"/>
        </w:rPr>
        <w:t> </w:t>
      </w:r>
      <w:r>
        <w:rPr/>
        <w:t>into</w:t>
      </w:r>
      <w:r>
        <w:rPr>
          <w:spacing w:val="-6"/>
        </w:rPr>
        <w:t> </w:t>
      </w:r>
      <w:r>
        <w:rPr/>
        <w:t>a</w:t>
      </w:r>
      <w:r>
        <w:rPr>
          <w:spacing w:val="-6"/>
        </w:rPr>
        <w:t> </w:t>
      </w:r>
      <w:r>
        <w:rPr/>
        <w:t>single</w:t>
      </w:r>
      <w:r>
        <w:rPr>
          <w:spacing w:val="-5"/>
        </w:rPr>
        <w:t> </w:t>
      </w:r>
      <w:r>
        <w:rPr/>
        <w:t>load</w:t>
      </w:r>
      <w:r>
        <w:rPr>
          <w:spacing w:val="-8"/>
        </w:rPr>
        <w:t> </w:t>
      </w:r>
      <w:r>
        <w:rPr/>
        <w:t>module</w:t>
      </w:r>
      <w:r>
        <w:rPr>
          <w:spacing w:val="-6"/>
        </w:rPr>
        <w:t> </w:t>
      </w:r>
      <w:r>
        <w:rPr/>
        <w:t>or</w:t>
      </w:r>
      <w:r>
        <w:rPr>
          <w:spacing w:val="-5"/>
        </w:rPr>
        <w:t> </w:t>
      </w:r>
      <w:r>
        <w:rPr/>
        <w:t>program</w:t>
      </w:r>
      <w:r>
        <w:rPr>
          <w:spacing w:val="-4"/>
        </w:rPr>
        <w:t> </w:t>
      </w:r>
      <w:r>
        <w:rPr/>
        <w:t>object.</w:t>
      </w:r>
      <w:r>
        <w:rPr>
          <w:spacing w:val="-6"/>
        </w:rPr>
        <w:t> </w:t>
      </w:r>
      <w:r>
        <w:rPr/>
        <w:t>Control</w:t>
      </w:r>
      <w:r>
        <w:rPr>
          <w:spacing w:val="-5"/>
        </w:rPr>
        <w:t> </w:t>
      </w:r>
      <w:r>
        <w:rPr/>
        <w:t>statements</w:t>
      </w:r>
      <w:r>
        <w:rPr>
          <w:spacing w:val="-5"/>
        </w:rPr>
        <w:t> </w:t>
      </w:r>
      <w:r>
        <w:rPr/>
        <w:t>specify</w:t>
      </w:r>
      <w:r>
        <w:rPr>
          <w:spacing w:val="-9"/>
        </w:rPr>
        <w:t> </w:t>
      </w:r>
      <w:r>
        <w:rPr/>
        <w:t>how</w:t>
      </w:r>
      <w:r>
        <w:rPr>
          <w:spacing w:val="-5"/>
        </w:rPr>
        <w:t> </w:t>
      </w:r>
      <w:r>
        <w:rPr/>
        <w:t>to</w:t>
      </w:r>
      <w:r>
        <w:rPr>
          <w:spacing w:val="-6"/>
        </w:rPr>
        <w:t> </w:t>
      </w:r>
      <w:r>
        <w:rPr/>
        <w:t>combine</w:t>
      </w:r>
      <w:r>
        <w:rPr>
          <w:spacing w:val="-5"/>
        </w:rPr>
        <w:t> </w:t>
      </w:r>
      <w:r>
        <w:rPr/>
        <w:t>the</w:t>
      </w:r>
      <w:r>
        <w:rPr>
          <w:spacing w:val="-6"/>
        </w:rPr>
        <w:t> </w:t>
      </w:r>
      <w:r>
        <w:rPr/>
        <w:t>input into one or more load modules or program objects with contiguous virtual storage addresses. Each object deck can be processed separately by the binder, so that only the modules that have been modified need to be recompiled or reassembled. The binder can create programs in 24-bit, 31-bit and 64-bit addressing modes.</w:t>
      </w:r>
    </w:p>
    <w:p>
      <w:pPr>
        <w:pStyle w:val="BodyText"/>
        <w:spacing w:before="4"/>
        <w:rPr>
          <w:sz w:val="24"/>
        </w:rPr>
      </w:pPr>
    </w:p>
    <w:p>
      <w:pPr>
        <w:pStyle w:val="BodyText"/>
        <w:ind w:left="100" w:right="115"/>
        <w:jc w:val="both"/>
      </w:pPr>
      <w:r>
        <w:rPr/>
        <w:t>You</w:t>
      </w:r>
      <w:r>
        <w:rPr>
          <w:spacing w:val="-9"/>
        </w:rPr>
        <w:t> </w:t>
      </w:r>
      <w:r>
        <w:rPr/>
        <w:t>assign</w:t>
      </w:r>
      <w:r>
        <w:rPr>
          <w:spacing w:val="-9"/>
        </w:rPr>
        <w:t> </w:t>
      </w:r>
      <w:r>
        <w:rPr/>
        <w:t>an</w:t>
      </w:r>
      <w:r>
        <w:rPr>
          <w:spacing w:val="-8"/>
        </w:rPr>
        <w:t> </w:t>
      </w:r>
      <w:r>
        <w:rPr/>
        <w:t>addressing</w:t>
      </w:r>
      <w:r>
        <w:rPr>
          <w:spacing w:val="-11"/>
        </w:rPr>
        <w:t> </w:t>
      </w:r>
      <w:r>
        <w:rPr/>
        <w:t>mode</w:t>
      </w:r>
      <w:r>
        <w:rPr>
          <w:spacing w:val="-7"/>
        </w:rPr>
        <w:t> </w:t>
      </w:r>
      <w:r>
        <w:rPr/>
        <w:t>(</w:t>
      </w:r>
      <w:r>
        <w:rPr>
          <w:b/>
        </w:rPr>
        <w:t>AMODE</w:t>
      </w:r>
      <w:r>
        <w:rPr/>
        <w:t>)</w:t>
      </w:r>
      <w:r>
        <w:rPr>
          <w:spacing w:val="-8"/>
        </w:rPr>
        <w:t> </w:t>
      </w:r>
      <w:r>
        <w:rPr/>
        <w:t>to</w:t>
      </w:r>
      <w:r>
        <w:rPr>
          <w:spacing w:val="-9"/>
        </w:rPr>
        <w:t> </w:t>
      </w:r>
      <w:r>
        <w:rPr/>
        <w:t>indicate</w:t>
      </w:r>
      <w:r>
        <w:rPr>
          <w:spacing w:val="-8"/>
        </w:rPr>
        <w:t> </w:t>
      </w:r>
      <w:r>
        <w:rPr/>
        <w:t>which</w:t>
      </w:r>
      <w:r>
        <w:rPr>
          <w:spacing w:val="-7"/>
        </w:rPr>
        <w:t> </w:t>
      </w:r>
      <w:r>
        <w:rPr/>
        <w:t>hardware</w:t>
      </w:r>
      <w:r>
        <w:rPr>
          <w:spacing w:val="-8"/>
        </w:rPr>
        <w:t> </w:t>
      </w:r>
      <w:r>
        <w:rPr/>
        <w:t>addressing</w:t>
      </w:r>
      <w:r>
        <w:rPr>
          <w:spacing w:val="-9"/>
        </w:rPr>
        <w:t> </w:t>
      </w:r>
      <w:r>
        <w:rPr/>
        <w:t>mode</w:t>
      </w:r>
      <w:r>
        <w:rPr>
          <w:spacing w:val="-8"/>
        </w:rPr>
        <w:t> </w:t>
      </w:r>
      <w:r>
        <w:rPr/>
        <w:t>is</w:t>
      </w:r>
      <w:r>
        <w:rPr>
          <w:spacing w:val="-7"/>
        </w:rPr>
        <w:t> </w:t>
      </w:r>
      <w:r>
        <w:rPr/>
        <w:t>active</w:t>
      </w:r>
      <w:r>
        <w:rPr>
          <w:spacing w:val="-8"/>
        </w:rPr>
        <w:t> </w:t>
      </w:r>
      <w:r>
        <w:rPr/>
        <w:t>when</w:t>
      </w:r>
      <w:r>
        <w:rPr>
          <w:spacing w:val="-8"/>
        </w:rPr>
        <w:t> </w:t>
      </w:r>
      <w:r>
        <w:rPr/>
        <w:t>the program executes. Addressing modes</w:t>
      </w:r>
      <w:r>
        <w:rPr>
          <w:spacing w:val="-2"/>
        </w:rPr>
        <w:t> </w:t>
      </w:r>
      <w:r>
        <w:rPr/>
        <w:t>are:</w:t>
      </w:r>
    </w:p>
    <w:p>
      <w:pPr>
        <w:pStyle w:val="BodyText"/>
        <w:spacing w:before="5"/>
        <w:rPr>
          <w:sz w:val="24"/>
        </w:rPr>
      </w:pPr>
    </w:p>
    <w:p>
      <w:pPr>
        <w:pStyle w:val="ListParagraph"/>
        <w:numPr>
          <w:ilvl w:val="0"/>
          <w:numId w:val="3"/>
        </w:numPr>
        <w:tabs>
          <w:tab w:pos="372" w:val="left" w:leader="none"/>
        </w:tabs>
        <w:spacing w:line="252" w:lineRule="exact" w:before="1" w:after="0"/>
        <w:ind w:left="371" w:right="0" w:hanging="271"/>
        <w:jc w:val="both"/>
        <w:rPr>
          <w:rFonts w:ascii="Symbol"/>
          <w:sz w:val="20"/>
        </w:rPr>
      </w:pPr>
      <w:r>
        <w:rPr>
          <w:sz w:val="22"/>
        </w:rPr>
        <w:t>24, which indicates that 24-bit addressing must be in</w:t>
      </w:r>
      <w:r>
        <w:rPr>
          <w:spacing w:val="-18"/>
          <w:sz w:val="22"/>
        </w:rPr>
        <w:t> </w:t>
      </w:r>
      <w:r>
        <w:rPr>
          <w:sz w:val="22"/>
        </w:rPr>
        <w:t>effect</w:t>
      </w:r>
    </w:p>
    <w:p>
      <w:pPr>
        <w:pStyle w:val="ListParagraph"/>
        <w:numPr>
          <w:ilvl w:val="0"/>
          <w:numId w:val="3"/>
        </w:numPr>
        <w:tabs>
          <w:tab w:pos="372" w:val="left" w:leader="none"/>
        </w:tabs>
        <w:spacing w:line="252" w:lineRule="exact" w:before="0" w:after="0"/>
        <w:ind w:left="371" w:right="0" w:hanging="271"/>
        <w:jc w:val="both"/>
        <w:rPr>
          <w:rFonts w:ascii="Symbol"/>
          <w:sz w:val="20"/>
        </w:rPr>
      </w:pPr>
      <w:r>
        <w:rPr>
          <w:sz w:val="22"/>
        </w:rPr>
        <w:t>31, which indicates that 31-bit addressing must be in</w:t>
      </w:r>
      <w:r>
        <w:rPr>
          <w:spacing w:val="-18"/>
          <w:sz w:val="22"/>
        </w:rPr>
        <w:t> </w:t>
      </w:r>
      <w:r>
        <w:rPr>
          <w:sz w:val="22"/>
        </w:rPr>
        <w:t>effect</w:t>
      </w:r>
    </w:p>
    <w:p>
      <w:pPr>
        <w:pStyle w:val="ListParagraph"/>
        <w:numPr>
          <w:ilvl w:val="0"/>
          <w:numId w:val="3"/>
        </w:numPr>
        <w:tabs>
          <w:tab w:pos="372" w:val="left" w:leader="none"/>
        </w:tabs>
        <w:spacing w:line="252" w:lineRule="exact" w:before="0" w:after="0"/>
        <w:ind w:left="371" w:right="0" w:hanging="271"/>
        <w:jc w:val="both"/>
        <w:rPr>
          <w:rFonts w:ascii="Symbol"/>
          <w:sz w:val="20"/>
        </w:rPr>
      </w:pPr>
      <w:r>
        <w:rPr>
          <w:sz w:val="22"/>
        </w:rPr>
        <w:t>64, which indicates that 64-bit addressing must be in</w:t>
      </w:r>
      <w:r>
        <w:rPr>
          <w:spacing w:val="-18"/>
          <w:sz w:val="22"/>
        </w:rPr>
        <w:t> </w:t>
      </w:r>
      <w:r>
        <w:rPr>
          <w:sz w:val="22"/>
        </w:rPr>
        <w:t>effect</w:t>
      </w:r>
    </w:p>
    <w:p>
      <w:pPr>
        <w:pStyle w:val="ListParagraph"/>
        <w:numPr>
          <w:ilvl w:val="0"/>
          <w:numId w:val="3"/>
        </w:numPr>
        <w:tabs>
          <w:tab w:pos="372" w:val="left" w:leader="none"/>
        </w:tabs>
        <w:spacing w:line="240" w:lineRule="auto" w:before="1" w:after="0"/>
        <w:ind w:left="371" w:right="0" w:hanging="271"/>
        <w:jc w:val="both"/>
        <w:rPr>
          <w:rFonts w:ascii="Symbol"/>
          <w:sz w:val="20"/>
        </w:rPr>
      </w:pPr>
      <w:r>
        <w:rPr>
          <w:sz w:val="22"/>
        </w:rPr>
        <w:t>ANY, which indicates that 24-bit, 31-bit, or 64-bit addressing can be in</w:t>
      </w:r>
      <w:r>
        <w:rPr>
          <w:spacing w:val="-14"/>
          <w:sz w:val="22"/>
        </w:rPr>
        <w:t> </w:t>
      </w:r>
      <w:r>
        <w:rPr>
          <w:sz w:val="22"/>
        </w:rPr>
        <w:t>effect</w:t>
      </w:r>
    </w:p>
    <w:p>
      <w:pPr>
        <w:pStyle w:val="ListParagraph"/>
        <w:numPr>
          <w:ilvl w:val="0"/>
          <w:numId w:val="3"/>
        </w:numPr>
        <w:tabs>
          <w:tab w:pos="372" w:val="left" w:leader="none"/>
        </w:tabs>
        <w:spacing w:line="240" w:lineRule="auto" w:before="1" w:after="0"/>
        <w:ind w:left="371" w:right="0" w:hanging="271"/>
        <w:jc w:val="both"/>
        <w:rPr>
          <w:rFonts w:ascii="Symbol"/>
          <w:sz w:val="20"/>
        </w:rPr>
      </w:pPr>
      <w:r>
        <w:rPr>
          <w:sz w:val="22"/>
        </w:rPr>
        <w:t>MIN, which requests that the binder assign an </w:t>
      </w:r>
      <w:r>
        <w:rPr>
          <w:b/>
          <w:sz w:val="22"/>
        </w:rPr>
        <w:t>AMODE </w:t>
      </w:r>
      <w:r>
        <w:rPr>
          <w:sz w:val="22"/>
        </w:rPr>
        <w:t>value to the program</w:t>
      </w:r>
      <w:r>
        <w:rPr>
          <w:spacing w:val="-17"/>
          <w:sz w:val="22"/>
        </w:rPr>
        <w:t> </w:t>
      </w:r>
      <w:r>
        <w:rPr>
          <w:sz w:val="22"/>
        </w:rPr>
        <w:t>module.</w:t>
      </w:r>
    </w:p>
    <w:p>
      <w:pPr>
        <w:pStyle w:val="BodyText"/>
        <w:spacing w:before="2"/>
        <w:rPr>
          <w:sz w:val="24"/>
        </w:rPr>
      </w:pPr>
    </w:p>
    <w:p>
      <w:pPr>
        <w:spacing w:before="0"/>
        <w:ind w:left="100" w:right="113" w:firstLine="0"/>
        <w:jc w:val="both"/>
        <w:rPr>
          <w:sz w:val="22"/>
        </w:rPr>
      </w:pPr>
      <w:r>
        <w:rPr>
          <w:sz w:val="22"/>
        </w:rPr>
        <w:t>The</w:t>
      </w:r>
      <w:r>
        <w:rPr>
          <w:spacing w:val="-2"/>
          <w:sz w:val="22"/>
        </w:rPr>
        <w:t> </w:t>
      </w:r>
      <w:r>
        <w:rPr>
          <w:sz w:val="22"/>
        </w:rPr>
        <w:t>binder selects</w:t>
      </w:r>
      <w:r>
        <w:rPr>
          <w:spacing w:val="-3"/>
          <w:sz w:val="22"/>
        </w:rPr>
        <w:t> </w:t>
      </w:r>
      <w:r>
        <w:rPr>
          <w:sz w:val="22"/>
        </w:rPr>
        <w:t>the</w:t>
      </w:r>
      <w:r>
        <w:rPr>
          <w:spacing w:val="-3"/>
          <w:sz w:val="22"/>
        </w:rPr>
        <w:t> </w:t>
      </w:r>
      <w:r>
        <w:rPr>
          <w:sz w:val="22"/>
        </w:rPr>
        <w:t>most</w:t>
      </w:r>
      <w:r>
        <w:rPr>
          <w:spacing w:val="-2"/>
          <w:sz w:val="22"/>
        </w:rPr>
        <w:t> </w:t>
      </w:r>
      <w:r>
        <w:rPr>
          <w:sz w:val="22"/>
        </w:rPr>
        <w:t>restrictive</w:t>
      </w:r>
      <w:r>
        <w:rPr>
          <w:spacing w:val="1"/>
          <w:sz w:val="22"/>
        </w:rPr>
        <w:t> </w:t>
      </w:r>
      <w:r>
        <w:rPr>
          <w:b/>
          <w:sz w:val="22"/>
        </w:rPr>
        <w:t>AMODE</w:t>
      </w:r>
      <w:r>
        <w:rPr>
          <w:b/>
          <w:spacing w:val="-2"/>
          <w:sz w:val="22"/>
        </w:rPr>
        <w:t> </w:t>
      </w:r>
      <w:r>
        <w:rPr>
          <w:sz w:val="22"/>
        </w:rPr>
        <w:t>of</w:t>
      </w:r>
      <w:r>
        <w:rPr>
          <w:spacing w:val="-3"/>
          <w:sz w:val="22"/>
        </w:rPr>
        <w:t> </w:t>
      </w:r>
      <w:r>
        <w:rPr>
          <w:sz w:val="22"/>
        </w:rPr>
        <w:t>all</w:t>
      </w:r>
      <w:r>
        <w:rPr>
          <w:spacing w:val="-5"/>
          <w:sz w:val="22"/>
        </w:rPr>
        <w:t> </w:t>
      </w:r>
      <w:r>
        <w:rPr>
          <w:sz w:val="22"/>
        </w:rPr>
        <w:t>control</w:t>
      </w:r>
      <w:r>
        <w:rPr>
          <w:spacing w:val="-3"/>
          <w:sz w:val="22"/>
        </w:rPr>
        <w:t> </w:t>
      </w:r>
      <w:r>
        <w:rPr>
          <w:sz w:val="22"/>
        </w:rPr>
        <w:t>sections</w:t>
      </w:r>
      <w:r>
        <w:rPr>
          <w:spacing w:val="-3"/>
          <w:sz w:val="22"/>
        </w:rPr>
        <w:t> </w:t>
      </w:r>
      <w:r>
        <w:rPr>
          <w:sz w:val="22"/>
        </w:rPr>
        <w:t>in</w:t>
      </w:r>
      <w:r>
        <w:rPr>
          <w:spacing w:val="-1"/>
          <w:sz w:val="22"/>
        </w:rPr>
        <w:t> </w:t>
      </w:r>
      <w:r>
        <w:rPr>
          <w:sz w:val="22"/>
        </w:rPr>
        <w:t>the</w:t>
      </w:r>
      <w:r>
        <w:rPr>
          <w:spacing w:val="-3"/>
          <w:sz w:val="22"/>
        </w:rPr>
        <w:t> </w:t>
      </w:r>
      <w:r>
        <w:rPr>
          <w:sz w:val="22"/>
        </w:rPr>
        <w:t>input</w:t>
      </w:r>
      <w:r>
        <w:rPr>
          <w:spacing w:val="-3"/>
          <w:sz w:val="22"/>
        </w:rPr>
        <w:t> </w:t>
      </w:r>
      <w:r>
        <w:rPr>
          <w:sz w:val="22"/>
        </w:rPr>
        <w:t>to</w:t>
      </w:r>
      <w:r>
        <w:rPr>
          <w:spacing w:val="-4"/>
          <w:sz w:val="22"/>
        </w:rPr>
        <w:t> </w:t>
      </w:r>
      <w:r>
        <w:rPr>
          <w:sz w:val="22"/>
        </w:rPr>
        <w:t>the</w:t>
      </w:r>
      <w:r>
        <w:rPr>
          <w:spacing w:val="-1"/>
          <w:sz w:val="22"/>
        </w:rPr>
        <w:t> </w:t>
      </w:r>
      <w:r>
        <w:rPr>
          <w:sz w:val="22"/>
        </w:rPr>
        <w:t>program</w:t>
      </w:r>
      <w:r>
        <w:rPr>
          <w:spacing w:val="-5"/>
          <w:sz w:val="22"/>
        </w:rPr>
        <w:t> </w:t>
      </w:r>
      <w:r>
        <w:rPr>
          <w:sz w:val="22"/>
        </w:rPr>
        <w:t>module. An </w:t>
      </w:r>
      <w:r>
        <w:rPr>
          <w:b/>
          <w:sz w:val="22"/>
        </w:rPr>
        <w:t>AMODE </w:t>
      </w:r>
      <w:r>
        <w:rPr>
          <w:sz w:val="22"/>
        </w:rPr>
        <w:t>value of 24 is the </w:t>
      </w:r>
      <w:r>
        <w:rPr>
          <w:b/>
          <w:sz w:val="22"/>
        </w:rPr>
        <w:t>input to the program module. An AMODE value of 24 is the most </w:t>
      </w:r>
      <w:r>
        <w:rPr>
          <w:sz w:val="22"/>
        </w:rPr>
        <w:t>restrictive; </w:t>
      </w:r>
      <w:r>
        <w:rPr>
          <w:b/>
          <w:sz w:val="22"/>
        </w:rPr>
        <w:t>an AMODE value of ANY is the least</w:t>
      </w:r>
      <w:r>
        <w:rPr>
          <w:b/>
          <w:spacing w:val="-3"/>
          <w:sz w:val="22"/>
        </w:rPr>
        <w:t> </w:t>
      </w:r>
      <w:r>
        <w:rPr>
          <w:sz w:val="22"/>
        </w:rPr>
        <w:t>restrictive.</w:t>
      </w:r>
    </w:p>
    <w:p>
      <w:pPr>
        <w:pStyle w:val="BodyText"/>
        <w:spacing w:before="7"/>
        <w:rPr>
          <w:sz w:val="24"/>
        </w:rPr>
      </w:pPr>
    </w:p>
    <w:p>
      <w:pPr>
        <w:pStyle w:val="BodyText"/>
        <w:ind w:left="100"/>
      </w:pPr>
      <w:r>
        <w:rPr/>
        <w:t>All of the services of the linkage editor can be performed by the binder.</w:t>
      </w:r>
    </w:p>
    <w:p>
      <w:pPr>
        <w:pStyle w:val="BodyText"/>
        <w:spacing w:before="4"/>
        <w:rPr>
          <w:sz w:val="24"/>
        </w:rPr>
      </w:pPr>
    </w:p>
    <w:p>
      <w:pPr>
        <w:pStyle w:val="Heading2"/>
      </w:pPr>
      <w:r>
        <w:rPr/>
        <w:t>Binder and Linkage Editor</w:t>
      </w:r>
    </w:p>
    <w:p>
      <w:pPr>
        <w:pStyle w:val="BodyText"/>
        <w:spacing w:before="1"/>
        <w:rPr>
          <w:b/>
          <w:sz w:val="24"/>
        </w:rPr>
      </w:pPr>
    </w:p>
    <w:p>
      <w:pPr>
        <w:pStyle w:val="BodyText"/>
        <w:ind w:left="100" w:right="114"/>
        <w:jc w:val="both"/>
      </w:pPr>
      <w:r>
        <w:rPr/>
        <w:t>The binder relaxes or eliminates many restrictions of the linkage editor. The binder removes the linkage editor's limit of 64 aliases, allowing a load module or program object to have as many aliases as desired. The binder accepts any system-supported block size for the primary (SYSLIN) input data set, eliminating the linkage editor's maximum block size limit of 3200 bytes. The binder also does not restrict the number of external names, whereas the linkage editor sets a limit of 32767 names.</w:t>
      </w:r>
    </w:p>
    <w:p>
      <w:pPr>
        <w:pStyle w:val="BodyText"/>
        <w:spacing w:before="5"/>
        <w:rPr>
          <w:sz w:val="24"/>
        </w:rPr>
      </w:pPr>
    </w:p>
    <w:p>
      <w:pPr>
        <w:pStyle w:val="BodyText"/>
        <w:spacing w:before="1"/>
        <w:ind w:left="100" w:right="112"/>
        <w:jc w:val="both"/>
      </w:pPr>
      <w:r>
        <w:rPr/>
        <w:t>By the way, the prelinker provided with z/OS Language Environment® is another facility for combining object decks into a single object deck. Following a pre-link, you can link-edit the object deck into a load module (which is stored in a PDS), or bind it into a load module or a program object (which is stored in a PDS, PDSE, or zFS file). With the binder, however, z/OS application programmers no longer need to pre- link, because the binder handles all of the functionality of the pre-linker. Whether you use the binder or linkage editor is a matter of preference. The binder is the latest way to create your load module.</w:t>
      </w:r>
    </w:p>
    <w:p>
      <w:pPr>
        <w:pStyle w:val="BodyText"/>
        <w:spacing w:before="3"/>
        <w:rPr>
          <w:sz w:val="24"/>
        </w:rPr>
      </w:pPr>
    </w:p>
    <w:p>
      <w:pPr>
        <w:pStyle w:val="BodyText"/>
        <w:ind w:left="100" w:right="119"/>
        <w:jc w:val="both"/>
      </w:pPr>
      <w:r>
        <w:rPr/>
        <w:t>The primary input, required for every binder job step, is defined on a DD statement with the ddname SYSLIN. Primary input can be:</w:t>
      </w:r>
    </w:p>
    <w:p>
      <w:pPr>
        <w:spacing w:after="0"/>
        <w:jc w:val="both"/>
        <w:sectPr>
          <w:pgSz w:w="12240" w:h="15840"/>
          <w:pgMar w:header="0" w:footer="763" w:top="1500" w:bottom="960" w:left="1340" w:right="1320"/>
        </w:sectPr>
      </w:pPr>
    </w:p>
    <w:p>
      <w:pPr>
        <w:pStyle w:val="ListParagraph"/>
        <w:numPr>
          <w:ilvl w:val="0"/>
          <w:numId w:val="3"/>
        </w:numPr>
        <w:tabs>
          <w:tab w:pos="372" w:val="left" w:leader="none"/>
        </w:tabs>
        <w:spacing w:line="240" w:lineRule="auto" w:before="192" w:after="0"/>
        <w:ind w:left="371" w:right="0" w:hanging="271"/>
        <w:jc w:val="both"/>
        <w:rPr>
          <w:rFonts w:ascii="Symbol"/>
          <w:sz w:val="22"/>
        </w:rPr>
      </w:pPr>
      <w:r>
        <w:rPr>
          <w:sz w:val="22"/>
        </w:rPr>
        <w:t>A sequential data</w:t>
      </w:r>
      <w:r>
        <w:rPr>
          <w:spacing w:val="-1"/>
          <w:sz w:val="22"/>
        </w:rPr>
        <w:t> </w:t>
      </w:r>
      <w:r>
        <w:rPr>
          <w:sz w:val="22"/>
        </w:rPr>
        <w:t>set</w:t>
      </w:r>
    </w:p>
    <w:p>
      <w:pPr>
        <w:pStyle w:val="BodyText"/>
      </w:pPr>
    </w:p>
    <w:p>
      <w:pPr>
        <w:pStyle w:val="ListParagraph"/>
        <w:numPr>
          <w:ilvl w:val="0"/>
          <w:numId w:val="3"/>
        </w:numPr>
        <w:tabs>
          <w:tab w:pos="372" w:val="left" w:leader="none"/>
        </w:tabs>
        <w:spacing w:line="240" w:lineRule="auto" w:before="0" w:after="0"/>
        <w:ind w:left="371" w:right="0" w:hanging="271"/>
        <w:jc w:val="both"/>
        <w:rPr>
          <w:rFonts w:ascii="Symbol"/>
          <w:sz w:val="22"/>
        </w:rPr>
      </w:pPr>
      <w:r>
        <w:rPr>
          <w:sz w:val="22"/>
        </w:rPr>
        <w:t>A member of a partitioned data set</w:t>
      </w:r>
      <w:r>
        <w:rPr>
          <w:spacing w:val="-8"/>
          <w:sz w:val="22"/>
        </w:rPr>
        <w:t> </w:t>
      </w:r>
      <w:r>
        <w:rPr>
          <w:sz w:val="22"/>
        </w:rPr>
        <w:t>(PDS)</w:t>
      </w:r>
    </w:p>
    <w:p>
      <w:pPr>
        <w:pStyle w:val="BodyText"/>
        <w:spacing w:before="10"/>
        <w:rPr>
          <w:sz w:val="21"/>
        </w:rPr>
      </w:pPr>
    </w:p>
    <w:p>
      <w:pPr>
        <w:pStyle w:val="ListParagraph"/>
        <w:numPr>
          <w:ilvl w:val="0"/>
          <w:numId w:val="3"/>
        </w:numPr>
        <w:tabs>
          <w:tab w:pos="372" w:val="left" w:leader="none"/>
        </w:tabs>
        <w:spacing w:line="240" w:lineRule="auto" w:before="0" w:after="0"/>
        <w:ind w:left="371" w:right="0" w:hanging="271"/>
        <w:jc w:val="both"/>
        <w:rPr>
          <w:rFonts w:ascii="Symbol"/>
          <w:sz w:val="22"/>
        </w:rPr>
      </w:pPr>
      <w:r>
        <w:rPr>
          <w:sz w:val="22"/>
        </w:rPr>
        <w:t>A member of a partitioned data set extended</w:t>
      </w:r>
      <w:r>
        <w:rPr>
          <w:spacing w:val="-8"/>
          <w:sz w:val="22"/>
        </w:rPr>
        <w:t> </w:t>
      </w:r>
      <w:r>
        <w:rPr>
          <w:sz w:val="22"/>
        </w:rPr>
        <w:t>(PDSE)</w:t>
      </w:r>
    </w:p>
    <w:p>
      <w:pPr>
        <w:pStyle w:val="BodyText"/>
        <w:spacing w:before="1"/>
      </w:pPr>
    </w:p>
    <w:p>
      <w:pPr>
        <w:pStyle w:val="ListParagraph"/>
        <w:numPr>
          <w:ilvl w:val="0"/>
          <w:numId w:val="3"/>
        </w:numPr>
        <w:tabs>
          <w:tab w:pos="372" w:val="left" w:leader="none"/>
        </w:tabs>
        <w:spacing w:line="240" w:lineRule="auto" w:before="0" w:after="0"/>
        <w:ind w:left="371" w:right="0" w:hanging="271"/>
        <w:jc w:val="both"/>
        <w:rPr>
          <w:rFonts w:ascii="Symbol"/>
          <w:sz w:val="22"/>
        </w:rPr>
      </w:pPr>
      <w:r>
        <w:rPr>
          <w:sz w:val="22"/>
        </w:rPr>
        <w:t>Concatenated sequential data sets, or members of partitioned data sets or PDSEs, or a</w:t>
      </w:r>
      <w:r>
        <w:rPr>
          <w:spacing w:val="-22"/>
          <w:sz w:val="22"/>
        </w:rPr>
        <w:t> </w:t>
      </w:r>
      <w:r>
        <w:rPr>
          <w:sz w:val="22"/>
        </w:rPr>
        <w:t>combination</w:t>
      </w:r>
    </w:p>
    <w:p>
      <w:pPr>
        <w:pStyle w:val="BodyText"/>
        <w:spacing w:before="10"/>
        <w:rPr>
          <w:sz w:val="21"/>
        </w:rPr>
      </w:pPr>
    </w:p>
    <w:p>
      <w:pPr>
        <w:pStyle w:val="ListParagraph"/>
        <w:numPr>
          <w:ilvl w:val="0"/>
          <w:numId w:val="3"/>
        </w:numPr>
        <w:tabs>
          <w:tab w:pos="372" w:val="left" w:leader="none"/>
        </w:tabs>
        <w:spacing w:line="240" w:lineRule="auto" w:before="0" w:after="0"/>
        <w:ind w:left="371" w:right="0" w:hanging="271"/>
        <w:jc w:val="both"/>
        <w:rPr>
          <w:rFonts w:ascii="Symbol"/>
          <w:sz w:val="22"/>
        </w:rPr>
      </w:pPr>
      <w:r>
        <w:rPr>
          <w:sz w:val="22"/>
        </w:rPr>
        <w:t>A z/OS UNIX</w:t>
      </w:r>
      <w:r>
        <w:rPr>
          <w:spacing w:val="-3"/>
          <w:sz w:val="22"/>
        </w:rPr>
        <w:t> </w:t>
      </w:r>
      <w:r>
        <w:rPr>
          <w:sz w:val="22"/>
        </w:rPr>
        <w:t>file.</w:t>
      </w:r>
    </w:p>
    <w:p>
      <w:pPr>
        <w:pStyle w:val="BodyText"/>
        <w:spacing w:before="8"/>
        <w:rPr>
          <w:sz w:val="20"/>
        </w:rPr>
      </w:pPr>
    </w:p>
    <w:p>
      <w:pPr>
        <w:pStyle w:val="BodyText"/>
        <w:ind w:left="100" w:right="114"/>
        <w:jc w:val="both"/>
      </w:pPr>
      <w:r>
        <w:rPr/>
        <w:t>The primary data set can contain object decks, control statements, load modules and program objects. All modules and control statements are processed sequentially, and their order determines the order of binder processing.</w:t>
      </w:r>
      <w:r>
        <w:rPr>
          <w:spacing w:val="-12"/>
        </w:rPr>
        <w:t> </w:t>
      </w:r>
      <w:r>
        <w:rPr/>
        <w:t>The</w:t>
      </w:r>
      <w:r>
        <w:rPr>
          <w:spacing w:val="-11"/>
        </w:rPr>
        <w:t> </w:t>
      </w:r>
      <w:r>
        <w:rPr/>
        <w:t>order</w:t>
      </w:r>
      <w:r>
        <w:rPr>
          <w:spacing w:val="-10"/>
        </w:rPr>
        <w:t> </w:t>
      </w:r>
      <w:r>
        <w:rPr/>
        <w:t>of</w:t>
      </w:r>
      <w:r>
        <w:rPr>
          <w:spacing w:val="-14"/>
        </w:rPr>
        <w:t> </w:t>
      </w:r>
      <w:r>
        <w:rPr/>
        <w:t>the</w:t>
      </w:r>
      <w:r>
        <w:rPr>
          <w:spacing w:val="-13"/>
        </w:rPr>
        <w:t> </w:t>
      </w:r>
      <w:r>
        <w:rPr/>
        <w:t>sections</w:t>
      </w:r>
      <w:r>
        <w:rPr>
          <w:spacing w:val="-10"/>
        </w:rPr>
        <w:t> </w:t>
      </w:r>
      <w:r>
        <w:rPr/>
        <w:t>after</w:t>
      </w:r>
      <w:r>
        <w:rPr>
          <w:spacing w:val="-11"/>
        </w:rPr>
        <w:t> </w:t>
      </w:r>
      <w:r>
        <w:rPr/>
        <w:t>processing,</w:t>
      </w:r>
      <w:r>
        <w:rPr>
          <w:spacing w:val="-11"/>
        </w:rPr>
        <w:t> </w:t>
      </w:r>
      <w:r>
        <w:rPr/>
        <w:t>however,</w:t>
      </w:r>
      <w:r>
        <w:rPr>
          <w:spacing w:val="-13"/>
        </w:rPr>
        <w:t> </w:t>
      </w:r>
      <w:r>
        <w:rPr/>
        <w:t>might</w:t>
      </w:r>
      <w:r>
        <w:rPr>
          <w:spacing w:val="-10"/>
        </w:rPr>
        <w:t> </w:t>
      </w:r>
      <w:r>
        <w:rPr/>
        <w:t>not</w:t>
      </w:r>
      <w:r>
        <w:rPr>
          <w:spacing w:val="-13"/>
        </w:rPr>
        <w:t> </w:t>
      </w:r>
      <w:r>
        <w:rPr/>
        <w:t>match</w:t>
      </w:r>
      <w:r>
        <w:rPr>
          <w:spacing w:val="-11"/>
        </w:rPr>
        <w:t> </w:t>
      </w:r>
      <w:r>
        <w:rPr/>
        <w:t>the</w:t>
      </w:r>
      <w:r>
        <w:rPr>
          <w:spacing w:val="-11"/>
        </w:rPr>
        <w:t> </w:t>
      </w:r>
      <w:r>
        <w:rPr/>
        <w:t>input</w:t>
      </w:r>
      <w:r>
        <w:rPr>
          <w:spacing w:val="-11"/>
        </w:rPr>
        <w:t> </w:t>
      </w:r>
      <w:r>
        <w:rPr/>
        <w:t>sequence.</w:t>
      </w:r>
      <w:r>
        <w:rPr>
          <w:spacing w:val="5"/>
        </w:rPr>
        <w:t> </w:t>
      </w:r>
      <w:r>
        <w:rPr/>
        <w:t>Figure</w:t>
      </w:r>
    </w:p>
    <w:p>
      <w:pPr>
        <w:pStyle w:val="BodyText"/>
        <w:ind w:left="100" w:right="116"/>
        <w:jc w:val="both"/>
      </w:pPr>
      <w:r>
        <w:rPr/>
        <w:t>3.7.2</w:t>
      </w:r>
      <w:r>
        <w:rPr>
          <w:spacing w:val="-2"/>
        </w:rPr>
        <w:t> </w:t>
      </w:r>
      <w:r>
        <w:rPr/>
        <w:t>shows</w:t>
      </w:r>
      <w:r>
        <w:rPr>
          <w:spacing w:val="-9"/>
        </w:rPr>
        <w:t> </w:t>
      </w:r>
      <w:r>
        <w:rPr/>
        <w:t>a</w:t>
      </w:r>
      <w:r>
        <w:rPr>
          <w:spacing w:val="-13"/>
        </w:rPr>
        <w:t> </w:t>
      </w:r>
      <w:r>
        <w:rPr/>
        <w:t>job</w:t>
      </w:r>
      <w:r>
        <w:rPr>
          <w:spacing w:val="-13"/>
        </w:rPr>
        <w:t> </w:t>
      </w:r>
      <w:r>
        <w:rPr/>
        <w:t>that</w:t>
      </w:r>
      <w:r>
        <w:rPr>
          <w:spacing w:val="-12"/>
        </w:rPr>
        <w:t> </w:t>
      </w:r>
      <w:r>
        <w:rPr/>
        <w:t>can</w:t>
      </w:r>
      <w:r>
        <w:rPr>
          <w:spacing w:val="-11"/>
        </w:rPr>
        <w:t> </w:t>
      </w:r>
      <w:r>
        <w:rPr/>
        <w:t>be</w:t>
      </w:r>
      <w:r>
        <w:rPr>
          <w:spacing w:val="-11"/>
        </w:rPr>
        <w:t> </w:t>
      </w:r>
      <w:r>
        <w:rPr/>
        <w:t>used</w:t>
      </w:r>
      <w:r>
        <w:rPr>
          <w:spacing w:val="-13"/>
        </w:rPr>
        <w:t> </w:t>
      </w:r>
      <w:r>
        <w:rPr/>
        <w:t>to</w:t>
      </w:r>
      <w:r>
        <w:rPr>
          <w:spacing w:val="-12"/>
        </w:rPr>
        <w:t> </w:t>
      </w:r>
      <w:r>
        <w:rPr/>
        <w:t>link-edit</w:t>
      </w:r>
      <w:r>
        <w:rPr>
          <w:spacing w:val="-10"/>
        </w:rPr>
        <w:t> </w:t>
      </w:r>
      <w:r>
        <w:rPr/>
        <w:t>an</w:t>
      </w:r>
      <w:r>
        <w:rPr>
          <w:spacing w:val="-13"/>
        </w:rPr>
        <w:t> </w:t>
      </w:r>
      <w:r>
        <w:rPr/>
        <w:t>object</w:t>
      </w:r>
      <w:r>
        <w:rPr>
          <w:spacing w:val="-12"/>
        </w:rPr>
        <w:t> </w:t>
      </w:r>
      <w:r>
        <w:rPr/>
        <w:t>deck.</w:t>
      </w:r>
      <w:r>
        <w:rPr>
          <w:spacing w:val="-11"/>
        </w:rPr>
        <w:t> </w:t>
      </w:r>
      <w:r>
        <w:rPr/>
        <w:t>The</w:t>
      </w:r>
      <w:r>
        <w:rPr>
          <w:spacing w:val="-11"/>
        </w:rPr>
        <w:t> </w:t>
      </w:r>
      <w:r>
        <w:rPr/>
        <w:t>output</w:t>
      </w:r>
      <w:r>
        <w:rPr>
          <w:spacing w:val="-11"/>
        </w:rPr>
        <w:t> </w:t>
      </w:r>
      <w:r>
        <w:rPr/>
        <w:t>from</w:t>
      </w:r>
      <w:r>
        <w:rPr>
          <w:spacing w:val="-12"/>
        </w:rPr>
        <w:t> </w:t>
      </w:r>
      <w:r>
        <w:rPr/>
        <w:t>the</w:t>
      </w:r>
      <w:r>
        <w:rPr>
          <w:spacing w:val="-11"/>
        </w:rPr>
        <w:t> </w:t>
      </w:r>
      <w:r>
        <w:rPr/>
        <w:t>LKED</w:t>
      </w:r>
      <w:r>
        <w:rPr>
          <w:spacing w:val="-12"/>
        </w:rPr>
        <w:t> </w:t>
      </w:r>
      <w:r>
        <w:rPr/>
        <w:t>step</w:t>
      </w:r>
      <w:r>
        <w:rPr>
          <w:spacing w:val="-13"/>
        </w:rPr>
        <w:t> </w:t>
      </w:r>
      <w:r>
        <w:rPr/>
        <w:t>will</w:t>
      </w:r>
      <w:r>
        <w:rPr>
          <w:spacing w:val="-12"/>
        </w:rPr>
        <w:t> </w:t>
      </w:r>
      <w:r>
        <w:rPr/>
        <w:t>be</w:t>
      </w:r>
      <w:r>
        <w:rPr>
          <w:spacing w:val="-13"/>
        </w:rPr>
        <w:t> </w:t>
      </w:r>
      <w:r>
        <w:rPr/>
        <w:t>placed in a private library identified by the SYSLMOD DD. The input is passed from a previous job step to a binder job step in the same job (for example, the output from the compiler is direct input to the</w:t>
      </w:r>
      <w:r>
        <w:rPr>
          <w:spacing w:val="-26"/>
        </w:rPr>
        <w:t> </w:t>
      </w:r>
      <w:r>
        <w:rPr/>
        <w:t>binder).</w:t>
      </w:r>
    </w:p>
    <w:p>
      <w:pPr>
        <w:pStyle w:val="BodyText"/>
        <w:spacing w:before="1"/>
        <w:rPr>
          <w:sz w:val="27"/>
        </w:rPr>
      </w:pPr>
    </w:p>
    <w:p>
      <w:pPr>
        <w:tabs>
          <w:tab w:pos="6461" w:val="left" w:leader="none"/>
        </w:tabs>
        <w:spacing w:before="1"/>
        <w:ind w:left="100" w:right="0" w:firstLine="0"/>
        <w:jc w:val="both"/>
        <w:rPr>
          <w:rFonts w:ascii="Courier New"/>
          <w:sz w:val="20"/>
        </w:rPr>
      </w:pPr>
      <w:r>
        <w:rPr>
          <w:rFonts w:ascii="Courier New"/>
          <w:sz w:val="20"/>
        </w:rPr>
        <w:t>//LKED </w:t>
      </w:r>
      <w:r>
        <w:rPr>
          <w:rFonts w:ascii="Courier New"/>
          <w:spacing w:val="109"/>
          <w:sz w:val="20"/>
        </w:rPr>
        <w:t> </w:t>
      </w:r>
      <w:r>
        <w:rPr>
          <w:rFonts w:ascii="Courier New"/>
          <w:sz w:val="20"/>
        </w:rPr>
        <w:t>EXEC</w:t>
      </w:r>
      <w:r>
        <w:rPr>
          <w:rFonts w:ascii="Courier New"/>
          <w:spacing w:val="-4"/>
          <w:sz w:val="20"/>
        </w:rPr>
        <w:t> </w:t>
      </w:r>
      <w:r>
        <w:rPr>
          <w:rFonts w:ascii="Courier New"/>
          <w:sz w:val="20"/>
        </w:rPr>
        <w:t>PGM=IEWL,PARM='XREF,LIST',</w:t>
        <w:tab/>
        <w:t>IEWL is IEWBLINK</w:t>
      </w:r>
      <w:r>
        <w:rPr>
          <w:rFonts w:ascii="Courier New"/>
          <w:spacing w:val="-4"/>
          <w:sz w:val="20"/>
        </w:rPr>
        <w:t> </w:t>
      </w:r>
      <w:r>
        <w:rPr>
          <w:rFonts w:ascii="Courier New"/>
          <w:sz w:val="20"/>
        </w:rPr>
        <w:t>alias</w:t>
      </w:r>
    </w:p>
    <w:p>
      <w:pPr>
        <w:tabs>
          <w:tab w:pos="1660" w:val="left" w:leader="none"/>
        </w:tabs>
        <w:spacing w:before="25"/>
        <w:ind w:left="100" w:right="0" w:firstLine="0"/>
        <w:jc w:val="both"/>
        <w:rPr>
          <w:rFonts w:ascii="Courier New"/>
          <w:sz w:val="20"/>
        </w:rPr>
      </w:pPr>
      <w:r>
        <w:rPr>
          <w:rFonts w:ascii="Courier New"/>
          <w:sz w:val="20"/>
        </w:rPr>
        <w:t>//</w:t>
        <w:tab/>
        <w:t>REGION=2M,COND=(5,LT,prior-step)</w:t>
      </w:r>
    </w:p>
    <w:p>
      <w:pPr>
        <w:spacing w:before="23"/>
        <w:ind w:left="100" w:right="0" w:firstLine="0"/>
        <w:jc w:val="both"/>
        <w:rPr>
          <w:rFonts w:ascii="Courier New"/>
          <w:sz w:val="20"/>
        </w:rPr>
      </w:pPr>
      <w:r>
        <w:rPr>
          <w:rFonts w:ascii="Courier New"/>
          <w:sz w:val="20"/>
        </w:rPr>
        <w:t>//*</w:t>
      </w:r>
    </w:p>
    <w:p>
      <w:pPr>
        <w:spacing w:before="25"/>
        <w:ind w:left="100" w:right="0" w:firstLine="0"/>
        <w:jc w:val="both"/>
        <w:rPr>
          <w:rFonts w:ascii="Courier New"/>
          <w:sz w:val="20"/>
        </w:rPr>
      </w:pPr>
      <w:r>
        <w:rPr>
          <w:rFonts w:ascii="Courier New"/>
          <w:sz w:val="20"/>
        </w:rPr>
        <w:t>//* Define primary input</w:t>
      </w:r>
    </w:p>
    <w:p>
      <w:pPr>
        <w:spacing w:before="26"/>
        <w:ind w:left="100" w:right="0" w:firstLine="0"/>
        <w:jc w:val="both"/>
        <w:rPr>
          <w:rFonts w:ascii="Courier New"/>
          <w:sz w:val="20"/>
        </w:rPr>
      </w:pPr>
      <w:r>
        <w:rPr>
          <w:rFonts w:ascii="Courier New"/>
          <w:sz w:val="20"/>
        </w:rPr>
        <w:t>//*</w:t>
      </w:r>
    </w:p>
    <w:p>
      <w:pPr>
        <w:spacing w:before="25"/>
        <w:ind w:left="100" w:right="0" w:firstLine="0"/>
        <w:jc w:val="both"/>
        <w:rPr>
          <w:rFonts w:ascii="Courier New"/>
          <w:sz w:val="20"/>
        </w:rPr>
      </w:pPr>
      <w:r>
        <w:rPr>
          <w:rFonts w:ascii="Courier New"/>
          <w:sz w:val="20"/>
        </w:rPr>
        <w:t>//SYSLIN DD DSN=&amp;&amp;OBJECT,DISP=(MOD,PASS)</w:t>
      </w:r>
      <w:r>
        <w:rPr>
          <w:rFonts w:ascii="Courier New"/>
          <w:spacing w:val="109"/>
          <w:sz w:val="20"/>
        </w:rPr>
        <w:t> </w:t>
      </w:r>
      <w:r>
        <w:rPr>
          <w:rFonts w:ascii="Courier New"/>
          <w:sz w:val="20"/>
        </w:rPr>
        <w:t>required</w:t>
      </w:r>
    </w:p>
    <w:p>
      <w:pPr>
        <w:tabs>
          <w:tab w:pos="1420" w:val="left" w:leader="none"/>
          <w:tab w:pos="1540" w:val="left" w:leader="none"/>
          <w:tab w:pos="1900" w:val="left" w:leader="none"/>
          <w:tab w:pos="6461" w:val="left" w:leader="none"/>
        </w:tabs>
        <w:spacing w:line="266" w:lineRule="auto" w:before="23"/>
        <w:ind w:left="460" w:right="2156" w:hanging="360"/>
        <w:jc w:val="left"/>
        <w:rPr>
          <w:rFonts w:ascii="Courier New"/>
          <w:sz w:val="20"/>
        </w:rPr>
      </w:pPr>
      <w:r>
        <w:rPr>
          <w:rFonts w:ascii="Courier New"/>
          <w:sz w:val="20"/>
        </w:rPr>
        <w:t>//</w:t>
        <w:tab/>
        <w:tab/>
        <w:t>DD</w:t>
        <w:tab/>
        <w:t>* inline</w:t>
      </w:r>
      <w:r>
        <w:rPr>
          <w:rFonts w:ascii="Courier New"/>
          <w:spacing w:val="-6"/>
          <w:sz w:val="20"/>
        </w:rPr>
        <w:t> </w:t>
      </w:r>
      <w:r>
        <w:rPr>
          <w:rFonts w:ascii="Courier New"/>
          <w:sz w:val="20"/>
        </w:rPr>
        <w:t>control</w:t>
      </w:r>
      <w:r>
        <w:rPr>
          <w:rFonts w:ascii="Courier New"/>
          <w:spacing w:val="-3"/>
          <w:sz w:val="20"/>
        </w:rPr>
        <w:t> </w:t>
      </w:r>
      <w:r>
        <w:rPr>
          <w:rFonts w:ascii="Courier New"/>
          <w:sz w:val="20"/>
        </w:rPr>
        <w:t>statements</w:t>
        <w:tab/>
        <w:t>optional INCLUDE</w:t>
        <w:tab/>
        <w:tab/>
        <w:t>PRIVLIB(membername)</w:t>
      </w:r>
    </w:p>
    <w:p>
      <w:pPr>
        <w:tabs>
          <w:tab w:pos="1540" w:val="left" w:leader="none"/>
        </w:tabs>
        <w:spacing w:line="222" w:lineRule="exact" w:before="1"/>
        <w:ind w:left="460" w:right="0" w:firstLine="0"/>
        <w:jc w:val="left"/>
        <w:rPr>
          <w:rFonts w:ascii="Courier New"/>
          <w:sz w:val="20"/>
        </w:rPr>
      </w:pPr>
      <w:r>
        <w:rPr>
          <w:rFonts w:ascii="Courier New"/>
          <w:sz w:val="20"/>
        </w:rPr>
        <w:t>NAME</w:t>
        <w:tab/>
        <w:t>modname(R)</w:t>
      </w:r>
    </w:p>
    <w:p>
      <w:pPr>
        <w:spacing w:before="30"/>
        <w:ind w:left="100" w:right="0" w:firstLine="0"/>
        <w:jc w:val="left"/>
        <w:rPr>
          <w:rFonts w:ascii="Courier New"/>
          <w:sz w:val="20"/>
        </w:rPr>
      </w:pPr>
      <w:r>
        <w:rPr>
          <w:rFonts w:ascii="Courier New"/>
          <w:sz w:val="20"/>
        </w:rPr>
        <w:t>/*</w:t>
      </w:r>
    </w:p>
    <w:p>
      <w:pPr>
        <w:spacing w:before="23"/>
        <w:ind w:left="100" w:right="0" w:firstLine="0"/>
        <w:jc w:val="left"/>
        <w:rPr>
          <w:rFonts w:ascii="Courier New"/>
          <w:sz w:val="20"/>
        </w:rPr>
      </w:pPr>
      <w:r>
        <w:rPr>
          <w:rFonts w:ascii="Courier New"/>
          <w:sz w:val="20"/>
        </w:rPr>
        <w:t>//*</w:t>
      </w:r>
    </w:p>
    <w:p>
      <w:pPr>
        <w:tabs>
          <w:tab w:pos="1420" w:val="left" w:leader="none"/>
        </w:tabs>
        <w:spacing w:before="26"/>
        <w:ind w:left="100" w:right="0" w:firstLine="0"/>
        <w:jc w:val="left"/>
        <w:rPr>
          <w:rFonts w:ascii="Courier New"/>
          <w:sz w:val="20"/>
        </w:rPr>
      </w:pPr>
      <w:r>
        <w:rPr>
          <w:rFonts w:ascii="Courier New"/>
          <w:sz w:val="20"/>
        </w:rPr>
        <w:t>//*</w:t>
        <w:tab/>
        <w:t>Define secondary</w:t>
      </w:r>
      <w:r>
        <w:rPr>
          <w:rFonts w:ascii="Courier New"/>
          <w:spacing w:val="-1"/>
          <w:sz w:val="20"/>
        </w:rPr>
        <w:t> </w:t>
      </w:r>
      <w:r>
        <w:rPr>
          <w:rFonts w:ascii="Courier New"/>
          <w:sz w:val="20"/>
        </w:rPr>
        <w:t>input</w:t>
      </w:r>
    </w:p>
    <w:p>
      <w:pPr>
        <w:spacing w:before="25"/>
        <w:ind w:left="100" w:right="0" w:firstLine="0"/>
        <w:jc w:val="left"/>
        <w:rPr>
          <w:rFonts w:ascii="Courier New"/>
          <w:sz w:val="20"/>
        </w:rPr>
      </w:pPr>
      <w:r>
        <w:rPr>
          <w:rFonts w:ascii="Courier New"/>
          <w:sz w:val="20"/>
        </w:rPr>
        <w:t>//*</w:t>
      </w:r>
    </w:p>
    <w:p>
      <w:pPr>
        <w:tabs>
          <w:tab w:pos="1420" w:val="left" w:leader="none"/>
          <w:tab w:pos="1900" w:val="left" w:leader="none"/>
          <w:tab w:pos="6460" w:val="left" w:leader="none"/>
        </w:tabs>
        <w:spacing w:before="26"/>
        <w:ind w:left="100" w:right="0" w:firstLine="0"/>
        <w:jc w:val="left"/>
        <w:rPr>
          <w:rFonts w:ascii="Courier New"/>
          <w:sz w:val="20"/>
        </w:rPr>
      </w:pPr>
      <w:r>
        <w:rPr>
          <w:rFonts w:ascii="Courier New"/>
          <w:sz w:val="20"/>
        </w:rPr>
        <w:t>//SYSLIB</w:t>
        <w:tab/>
        <w:t>DD</w:t>
        <w:tab/>
        <w:t>DSN=language.library,DISP=SHR</w:t>
        <w:tab/>
        <w:t>optional</w:t>
      </w:r>
    </w:p>
    <w:p>
      <w:pPr>
        <w:tabs>
          <w:tab w:pos="1420" w:val="left" w:leader="none"/>
          <w:tab w:pos="1900" w:val="left" w:leader="none"/>
          <w:tab w:pos="6460" w:val="left" w:leader="none"/>
        </w:tabs>
        <w:spacing w:before="23"/>
        <w:ind w:left="100" w:right="0" w:firstLine="0"/>
        <w:jc w:val="left"/>
        <w:rPr>
          <w:rFonts w:ascii="Courier New"/>
          <w:sz w:val="20"/>
        </w:rPr>
      </w:pPr>
      <w:r>
        <w:rPr>
          <w:rFonts w:ascii="Courier New"/>
          <w:sz w:val="20"/>
        </w:rPr>
        <w:t>//PRIVLIB</w:t>
        <w:tab/>
        <w:t>DD</w:t>
        <w:tab/>
        <w:t>DSN=private.include.library,DISP=SHR</w:t>
        <w:tab/>
        <w:t>optional</w:t>
      </w:r>
    </w:p>
    <w:p>
      <w:pPr>
        <w:spacing w:before="25"/>
        <w:ind w:left="100" w:right="0" w:firstLine="0"/>
        <w:jc w:val="left"/>
        <w:rPr>
          <w:rFonts w:ascii="Courier New"/>
          <w:sz w:val="20"/>
        </w:rPr>
      </w:pPr>
      <w:r>
        <w:rPr>
          <w:rFonts w:ascii="Courier New"/>
          <w:sz w:val="20"/>
        </w:rPr>
        <w:t>//*</w:t>
      </w:r>
    </w:p>
    <w:p>
      <w:pPr>
        <w:tabs>
          <w:tab w:pos="1420" w:val="left" w:leader="none"/>
        </w:tabs>
        <w:spacing w:before="26"/>
        <w:ind w:left="100" w:right="0" w:firstLine="0"/>
        <w:jc w:val="left"/>
        <w:rPr>
          <w:rFonts w:ascii="Courier New"/>
          <w:sz w:val="20"/>
        </w:rPr>
      </w:pPr>
      <w:r>
        <w:rPr>
          <w:rFonts w:ascii="Courier New"/>
          <w:sz w:val="20"/>
        </w:rPr>
        <w:t>//*</w:t>
        <w:tab/>
        <w:t>Define output module</w:t>
      </w:r>
      <w:r>
        <w:rPr>
          <w:rFonts w:ascii="Courier New"/>
          <w:spacing w:val="-1"/>
          <w:sz w:val="20"/>
        </w:rPr>
        <w:t> </w:t>
      </w:r>
      <w:r>
        <w:rPr>
          <w:rFonts w:ascii="Courier New"/>
          <w:sz w:val="20"/>
        </w:rPr>
        <w:t>library</w:t>
      </w:r>
    </w:p>
    <w:p>
      <w:pPr>
        <w:spacing w:before="25"/>
        <w:ind w:left="100" w:right="0" w:firstLine="0"/>
        <w:jc w:val="left"/>
        <w:rPr>
          <w:rFonts w:ascii="Courier New"/>
          <w:sz w:val="20"/>
        </w:rPr>
      </w:pPr>
      <w:r>
        <w:rPr>
          <w:rFonts w:ascii="Courier New"/>
          <w:sz w:val="20"/>
        </w:rPr>
        <w:t>//*</w:t>
      </w:r>
    </w:p>
    <w:p>
      <w:pPr>
        <w:tabs>
          <w:tab w:pos="1420" w:val="left" w:leader="none"/>
          <w:tab w:pos="1900" w:val="left" w:leader="none"/>
          <w:tab w:pos="6460" w:val="left" w:leader="none"/>
        </w:tabs>
        <w:spacing w:before="23"/>
        <w:ind w:left="100" w:right="0" w:firstLine="0"/>
        <w:jc w:val="left"/>
        <w:rPr>
          <w:rFonts w:ascii="Courier New"/>
          <w:sz w:val="20"/>
        </w:rPr>
      </w:pPr>
      <w:r>
        <w:rPr>
          <w:rFonts w:ascii="Courier New"/>
          <w:sz w:val="20"/>
        </w:rPr>
        <w:t>//SYSLMOD</w:t>
        <w:tab/>
        <w:t>DD</w:t>
        <w:tab/>
        <w:t>DSN=program.library,DISP=SHR</w:t>
        <w:tab/>
        <w:t>required</w:t>
      </w:r>
    </w:p>
    <w:p>
      <w:pPr>
        <w:spacing w:before="25"/>
        <w:ind w:left="100" w:right="0" w:firstLine="0"/>
        <w:jc w:val="left"/>
        <w:rPr>
          <w:rFonts w:ascii="Courier New"/>
          <w:sz w:val="20"/>
        </w:rPr>
      </w:pPr>
      <w:r>
        <w:rPr>
          <w:rFonts w:ascii="Courier New"/>
          <w:sz w:val="20"/>
        </w:rPr>
        <w:t>//*</w:t>
      </w:r>
    </w:p>
    <w:p>
      <w:pPr>
        <w:tabs>
          <w:tab w:pos="1900" w:val="left" w:leader="none"/>
          <w:tab w:pos="6460" w:val="left" w:leader="none"/>
        </w:tabs>
        <w:spacing w:before="26"/>
        <w:ind w:left="100" w:right="0" w:firstLine="0"/>
        <w:jc w:val="left"/>
        <w:rPr>
          <w:rFonts w:ascii="Courier New"/>
          <w:sz w:val="20"/>
        </w:rPr>
      </w:pPr>
      <w:r>
        <w:rPr>
          <w:rFonts w:ascii="Courier New"/>
          <w:sz w:val="20"/>
        </w:rPr>
        <w:t>//SYSPRINT</w:t>
      </w:r>
      <w:r>
        <w:rPr>
          <w:rFonts w:ascii="Courier New"/>
          <w:spacing w:val="-4"/>
          <w:sz w:val="20"/>
        </w:rPr>
        <w:t> </w:t>
      </w:r>
      <w:r>
        <w:rPr>
          <w:rFonts w:ascii="Courier New"/>
          <w:sz w:val="20"/>
        </w:rPr>
        <w:t>DD</w:t>
        <w:tab/>
        <w:t>SYSOUT=*</w:t>
        <w:tab/>
        <w:t>required</w:t>
      </w:r>
    </w:p>
    <w:p>
      <w:pPr>
        <w:spacing w:before="25"/>
        <w:ind w:left="100" w:right="0" w:firstLine="0"/>
        <w:jc w:val="left"/>
        <w:rPr>
          <w:rFonts w:ascii="Courier New"/>
          <w:sz w:val="20"/>
        </w:rPr>
      </w:pPr>
      <w:r>
        <w:rPr>
          <w:rFonts w:ascii="Courier New"/>
          <w:sz w:val="20"/>
        </w:rPr>
        <w:t>//*</w:t>
      </w:r>
    </w:p>
    <w:p>
      <w:pPr>
        <w:tabs>
          <w:tab w:pos="1420" w:val="left" w:leader="none"/>
          <w:tab w:pos="1900" w:val="left" w:leader="none"/>
          <w:tab w:pos="6460" w:val="left" w:leader="none"/>
        </w:tabs>
        <w:spacing w:before="23"/>
        <w:ind w:left="100" w:right="0" w:firstLine="0"/>
        <w:jc w:val="left"/>
        <w:rPr>
          <w:rFonts w:ascii="Courier New"/>
          <w:sz w:val="20"/>
        </w:rPr>
      </w:pPr>
      <w:r>
        <w:rPr>
          <w:rFonts w:ascii="Courier New"/>
          <w:sz w:val="20"/>
        </w:rPr>
        <w:t>//SYSTERM</w:t>
        <w:tab/>
        <w:t>DD</w:t>
        <w:tab/>
        <w:t>SYSOUT=*</w:t>
        <w:tab/>
        <w:t>optional</w:t>
      </w:r>
    </w:p>
    <w:p>
      <w:pPr>
        <w:spacing w:before="26"/>
        <w:ind w:left="100" w:right="0" w:firstLine="0"/>
        <w:jc w:val="left"/>
        <w:rPr>
          <w:rFonts w:ascii="Courier New"/>
          <w:sz w:val="20"/>
        </w:rPr>
      </w:pPr>
      <w:r>
        <w:rPr>
          <w:rFonts w:ascii="Courier New"/>
          <w:sz w:val="20"/>
        </w:rPr>
        <w:t>//</w:t>
      </w:r>
    </w:p>
    <w:p>
      <w:pPr>
        <w:spacing w:before="201"/>
        <w:ind w:left="100" w:right="0" w:firstLine="0"/>
        <w:jc w:val="left"/>
        <w:rPr>
          <w:rFonts w:ascii="Verdana"/>
          <w:i/>
          <w:sz w:val="17"/>
        </w:rPr>
      </w:pPr>
      <w:r>
        <w:rPr>
          <w:rFonts w:ascii="Verdana"/>
          <w:i/>
          <w:sz w:val="17"/>
        </w:rPr>
        <w:t>Figure 3.7.2. binder JCL example</w:t>
      </w:r>
    </w:p>
    <w:p>
      <w:pPr>
        <w:pStyle w:val="BodyText"/>
        <w:rPr>
          <w:rFonts w:ascii="Verdana"/>
          <w:i/>
          <w:sz w:val="20"/>
        </w:rPr>
      </w:pPr>
    </w:p>
    <w:p>
      <w:pPr>
        <w:pStyle w:val="BodyText"/>
        <w:rPr>
          <w:rFonts w:ascii="Verdana"/>
          <w:i/>
          <w:sz w:val="20"/>
        </w:rPr>
      </w:pPr>
    </w:p>
    <w:p>
      <w:pPr>
        <w:pStyle w:val="BodyText"/>
        <w:rPr>
          <w:rFonts w:ascii="Verdana"/>
          <w:i/>
          <w:sz w:val="20"/>
        </w:rPr>
      </w:pPr>
    </w:p>
    <w:p>
      <w:pPr>
        <w:pStyle w:val="BodyText"/>
        <w:rPr>
          <w:rFonts w:ascii="Verdana"/>
          <w:i/>
          <w:sz w:val="20"/>
        </w:rPr>
      </w:pPr>
    </w:p>
    <w:p>
      <w:pPr>
        <w:pStyle w:val="BodyText"/>
        <w:rPr>
          <w:rFonts w:ascii="Verdana"/>
          <w:i/>
          <w:sz w:val="24"/>
        </w:rPr>
      </w:pPr>
    </w:p>
    <w:p>
      <w:pPr>
        <w:pStyle w:val="Heading2"/>
      </w:pPr>
      <w:r>
        <w:rPr/>
        <w:t>An explanation of the JCL statements follows:</w:t>
      </w:r>
    </w:p>
    <w:p>
      <w:pPr>
        <w:spacing w:after="0"/>
        <w:sectPr>
          <w:pgSz w:w="12240" w:h="15840"/>
          <w:pgMar w:header="0" w:footer="763" w:top="1500" w:bottom="960" w:left="1340" w:right="1320"/>
        </w:sectPr>
      </w:pPr>
    </w:p>
    <w:p>
      <w:pPr>
        <w:pStyle w:val="BodyText"/>
        <w:spacing w:before="78"/>
        <w:ind w:left="100"/>
      </w:pPr>
      <w:r>
        <w:rPr/>
        <w:t>EXEC</w:t>
      </w:r>
    </w:p>
    <w:p>
      <w:pPr>
        <w:pStyle w:val="BodyText"/>
        <w:spacing w:before="2"/>
        <w:rPr>
          <w:sz w:val="14"/>
        </w:rPr>
      </w:pPr>
    </w:p>
    <w:p>
      <w:pPr>
        <w:pStyle w:val="BodyText"/>
        <w:spacing w:before="91"/>
        <w:ind w:left="820" w:right="114"/>
        <w:jc w:val="both"/>
      </w:pPr>
      <w:r>
        <w:rPr/>
        <w:t>Binds a program module and stores it in a program library. Alternative names for IEWBLINK are IEWL, LINKEDIT, EWL, and HEWLH096. The PARM field option requests a cross-reference table and a module map to be produced on the diagnostic output data set.</w:t>
      </w:r>
    </w:p>
    <w:p>
      <w:pPr>
        <w:pStyle w:val="BodyText"/>
        <w:spacing w:before="10"/>
        <w:rPr>
          <w:sz w:val="21"/>
        </w:rPr>
      </w:pPr>
    </w:p>
    <w:p>
      <w:pPr>
        <w:pStyle w:val="BodyText"/>
        <w:ind w:left="100"/>
      </w:pPr>
      <w:r>
        <w:rPr/>
        <w:t>SYSLMOD</w:t>
      </w:r>
    </w:p>
    <w:p>
      <w:pPr>
        <w:pStyle w:val="BodyText"/>
      </w:pPr>
    </w:p>
    <w:p>
      <w:pPr>
        <w:pStyle w:val="BodyText"/>
        <w:spacing w:before="1"/>
        <w:ind w:left="820"/>
      </w:pPr>
      <w:r>
        <w:rPr/>
        <w:t>Defines a temporary data set to be used as the output module library.</w:t>
      </w:r>
    </w:p>
    <w:p>
      <w:pPr>
        <w:pStyle w:val="BodyText"/>
      </w:pPr>
    </w:p>
    <w:p>
      <w:pPr>
        <w:pStyle w:val="BodyText"/>
        <w:ind w:left="100"/>
      </w:pPr>
      <w:r>
        <w:rPr/>
        <w:t>SYSPRINT</w:t>
      </w:r>
    </w:p>
    <w:p>
      <w:pPr>
        <w:pStyle w:val="BodyText"/>
      </w:pPr>
    </w:p>
    <w:p>
      <w:pPr>
        <w:pStyle w:val="BodyText"/>
        <w:spacing w:line="480" w:lineRule="auto"/>
        <w:ind w:left="100" w:right="2178" w:firstLine="719"/>
      </w:pPr>
      <w:r>
        <w:rPr/>
        <w:t>Defines the diagnostic output data set, which is assigned to output class A. SYSLIN</w:t>
      </w:r>
    </w:p>
    <w:p>
      <w:pPr>
        <w:pStyle w:val="BodyText"/>
        <w:spacing w:before="2"/>
        <w:ind w:left="820" w:right="116"/>
        <w:jc w:val="both"/>
      </w:pPr>
      <w:r>
        <w:rPr/>
        <w:t>Defines</w:t>
      </w:r>
      <w:r>
        <w:rPr>
          <w:spacing w:val="-9"/>
        </w:rPr>
        <w:t> </w:t>
      </w:r>
      <w:r>
        <w:rPr/>
        <w:t>the</w:t>
      </w:r>
      <w:r>
        <w:rPr>
          <w:spacing w:val="-8"/>
        </w:rPr>
        <w:t> </w:t>
      </w:r>
      <w:r>
        <w:rPr/>
        <w:t>primary</w:t>
      </w:r>
      <w:r>
        <w:rPr>
          <w:spacing w:val="-9"/>
        </w:rPr>
        <w:t> </w:t>
      </w:r>
      <w:r>
        <w:rPr/>
        <w:t>input</w:t>
      </w:r>
      <w:r>
        <w:rPr>
          <w:spacing w:val="-8"/>
        </w:rPr>
        <w:t> </w:t>
      </w:r>
      <w:r>
        <w:rPr/>
        <w:t>data</w:t>
      </w:r>
      <w:r>
        <w:rPr>
          <w:spacing w:val="-8"/>
        </w:rPr>
        <w:t> </w:t>
      </w:r>
      <w:r>
        <w:rPr/>
        <w:t>set,</w:t>
      </w:r>
      <w:r>
        <w:rPr>
          <w:spacing w:val="-9"/>
        </w:rPr>
        <w:t> </w:t>
      </w:r>
      <w:r>
        <w:rPr/>
        <w:t>&amp;&amp;OBJECT,</w:t>
      </w:r>
      <w:r>
        <w:rPr>
          <w:spacing w:val="-10"/>
        </w:rPr>
        <w:t> </w:t>
      </w:r>
      <w:r>
        <w:rPr/>
        <w:t>which</w:t>
      </w:r>
      <w:r>
        <w:rPr>
          <w:spacing w:val="-11"/>
        </w:rPr>
        <w:t> </w:t>
      </w:r>
      <w:r>
        <w:rPr/>
        <w:t>contains</w:t>
      </w:r>
      <w:r>
        <w:rPr>
          <w:spacing w:val="-8"/>
        </w:rPr>
        <w:t> </w:t>
      </w:r>
      <w:r>
        <w:rPr/>
        <w:t>the</w:t>
      </w:r>
      <w:r>
        <w:rPr>
          <w:spacing w:val="-8"/>
        </w:rPr>
        <w:t> </w:t>
      </w:r>
      <w:r>
        <w:rPr/>
        <w:t>input</w:t>
      </w:r>
      <w:r>
        <w:rPr>
          <w:spacing w:val="-8"/>
        </w:rPr>
        <w:t> </w:t>
      </w:r>
      <w:r>
        <w:rPr/>
        <w:t>object</w:t>
      </w:r>
      <w:r>
        <w:rPr>
          <w:spacing w:val="-3"/>
        </w:rPr>
        <w:t> </w:t>
      </w:r>
      <w:r>
        <w:rPr/>
        <w:t>deck;</w:t>
      </w:r>
      <w:r>
        <w:rPr>
          <w:spacing w:val="-7"/>
        </w:rPr>
        <w:t> </w:t>
      </w:r>
      <w:r>
        <w:rPr/>
        <w:t>this</w:t>
      </w:r>
      <w:r>
        <w:rPr>
          <w:spacing w:val="-8"/>
        </w:rPr>
        <w:t> </w:t>
      </w:r>
      <w:r>
        <w:rPr/>
        <w:t>data</w:t>
      </w:r>
      <w:r>
        <w:rPr>
          <w:spacing w:val="-8"/>
        </w:rPr>
        <w:t> </w:t>
      </w:r>
      <w:r>
        <w:rPr/>
        <w:t>set was passed from a previous job step and is to be passed at the end of this job</w:t>
      </w:r>
      <w:r>
        <w:rPr>
          <w:spacing w:val="-25"/>
        </w:rPr>
        <w:t> </w:t>
      </w:r>
      <w:r>
        <w:rPr/>
        <w:t>step.</w:t>
      </w:r>
    </w:p>
    <w:p>
      <w:pPr>
        <w:pStyle w:val="BodyText"/>
        <w:spacing w:before="11"/>
        <w:rPr>
          <w:sz w:val="21"/>
        </w:rPr>
      </w:pPr>
    </w:p>
    <w:p>
      <w:pPr>
        <w:pStyle w:val="BodyText"/>
        <w:ind w:left="100"/>
      </w:pPr>
      <w:r>
        <w:rPr/>
        <w:t>INCLUDE</w:t>
      </w:r>
    </w:p>
    <w:p>
      <w:pPr>
        <w:pStyle w:val="BodyText"/>
      </w:pPr>
    </w:p>
    <w:p>
      <w:pPr>
        <w:pStyle w:val="BodyText"/>
        <w:ind w:left="820" w:right="125"/>
        <w:jc w:val="both"/>
      </w:pPr>
      <w:r>
        <w:rPr/>
        <w:t>Specifies sequential data sets, library members, or z/OS UNIX files that are to be sources of additional input for the binder (in this case, a member of the private library PRIVLIB).</w:t>
      </w:r>
    </w:p>
    <w:p>
      <w:pPr>
        <w:pStyle w:val="BodyText"/>
      </w:pPr>
    </w:p>
    <w:p>
      <w:pPr>
        <w:pStyle w:val="BodyText"/>
        <w:ind w:left="100"/>
      </w:pPr>
      <w:r>
        <w:rPr/>
        <w:t>NAME</w:t>
      </w:r>
    </w:p>
    <w:p>
      <w:pPr>
        <w:pStyle w:val="BodyText"/>
      </w:pPr>
    </w:p>
    <w:p>
      <w:pPr>
        <w:pStyle w:val="BodyText"/>
        <w:ind w:left="820" w:right="121"/>
        <w:jc w:val="both"/>
      </w:pPr>
      <w:r>
        <w:rPr/>
        <w:t>Specifies the name of the program module created from the preceding input modules, and serves as a delimiter for input to the program module. (R) indicates that this program module replaces an identically named module in the output module library.</w:t>
      </w:r>
    </w:p>
    <w:p>
      <w:pPr>
        <w:spacing w:after="0"/>
        <w:jc w:val="both"/>
        <w:sectPr>
          <w:pgSz w:w="12240" w:h="15840"/>
          <w:pgMar w:header="0" w:footer="763" w:top="1360" w:bottom="960" w:left="1340" w:right="1320"/>
        </w:sectPr>
      </w:pPr>
    </w:p>
    <w:p>
      <w:pPr>
        <w:pStyle w:val="Heading1"/>
        <w:numPr>
          <w:ilvl w:val="1"/>
          <w:numId w:val="2"/>
        </w:numPr>
        <w:tabs>
          <w:tab w:pos="593" w:val="left" w:leader="none"/>
        </w:tabs>
        <w:spacing w:line="240" w:lineRule="auto" w:before="60" w:after="0"/>
        <w:ind w:left="592" w:right="0" w:hanging="492"/>
        <w:jc w:val="both"/>
      </w:pPr>
      <w:r>
        <w:rPr/>
        <w:t>The Binder and</w:t>
      </w:r>
      <w:r>
        <w:rPr>
          <w:spacing w:val="-6"/>
        </w:rPr>
        <w:t> </w:t>
      </w:r>
      <w:r>
        <w:rPr/>
        <w:t>Subprograms</w:t>
      </w:r>
    </w:p>
    <w:p>
      <w:pPr>
        <w:pStyle w:val="BodyText"/>
        <w:spacing w:before="3"/>
        <w:rPr>
          <w:b/>
          <w:sz w:val="24"/>
        </w:rPr>
      </w:pPr>
    </w:p>
    <w:p>
      <w:pPr>
        <w:pStyle w:val="BodyText"/>
        <w:ind w:left="100"/>
        <w:jc w:val="both"/>
      </w:pPr>
      <w:r>
        <w:rPr/>
        <w:t>The program object of any subprogram that is statically called must be concatenated to the binder step’s</w:t>
      </w:r>
    </w:p>
    <w:p>
      <w:pPr>
        <w:pStyle w:val="BodyText"/>
        <w:spacing w:before="2"/>
        <w:ind w:left="100"/>
        <w:jc w:val="both"/>
      </w:pPr>
      <w:r>
        <w:rPr>
          <w:rFonts w:ascii="Courier New"/>
          <w:sz w:val="20"/>
        </w:rPr>
        <w:t>SYSLIN DD</w:t>
      </w:r>
      <w:r>
        <w:rPr>
          <w:rFonts w:ascii="Courier New"/>
          <w:spacing w:val="-86"/>
          <w:sz w:val="20"/>
        </w:rPr>
        <w:t> </w:t>
      </w:r>
      <w:r>
        <w:rPr/>
        <w:t>card along with the object module of the calling program. Here is an example:</w:t>
      </w:r>
    </w:p>
    <w:p>
      <w:pPr>
        <w:pStyle w:val="BodyText"/>
        <w:spacing w:before="4"/>
        <w:rPr>
          <w:sz w:val="26"/>
        </w:rPr>
      </w:pPr>
    </w:p>
    <w:p>
      <w:pPr>
        <w:spacing w:before="0"/>
        <w:ind w:left="100" w:right="0" w:firstLine="0"/>
        <w:jc w:val="both"/>
        <w:rPr>
          <w:rFonts w:ascii="Courier New"/>
          <w:sz w:val="20"/>
        </w:rPr>
      </w:pPr>
      <w:r>
        <w:rPr>
          <w:rFonts w:ascii="Courier New"/>
          <w:sz w:val="20"/>
        </w:rPr>
        <w:t>//JSTEP02 EXEC PGM=HEWL,COND=(0,LT)</w:t>
      </w:r>
    </w:p>
    <w:p>
      <w:pPr>
        <w:spacing w:before="26"/>
        <w:ind w:left="100" w:right="0" w:firstLine="0"/>
        <w:jc w:val="both"/>
        <w:rPr>
          <w:rFonts w:ascii="Courier New"/>
          <w:sz w:val="20"/>
        </w:rPr>
      </w:pPr>
      <w:r>
        <w:rPr>
          <w:rFonts w:ascii="Courier New"/>
          <w:sz w:val="20"/>
        </w:rPr>
        <w:t>//*</w:t>
      </w:r>
    </w:p>
    <w:p>
      <w:pPr>
        <w:spacing w:before="23"/>
        <w:ind w:left="100" w:right="0" w:firstLine="0"/>
        <w:jc w:val="both"/>
        <w:rPr>
          <w:rFonts w:ascii="Courier New"/>
          <w:sz w:val="20"/>
        </w:rPr>
      </w:pPr>
      <w:r>
        <w:rPr>
          <w:rFonts w:ascii="Courier New"/>
          <w:sz w:val="20"/>
        </w:rPr>
        <w:t>//SYSLIB DD DSN=CEE.SCEELKED,DISP=SHR</w:t>
      </w:r>
    </w:p>
    <w:p>
      <w:pPr>
        <w:spacing w:before="25"/>
        <w:ind w:left="100" w:right="0" w:firstLine="0"/>
        <w:jc w:val="both"/>
        <w:rPr>
          <w:rFonts w:ascii="Courier New"/>
          <w:sz w:val="20"/>
        </w:rPr>
      </w:pPr>
      <w:r>
        <w:rPr>
          <w:rFonts w:ascii="Courier New"/>
          <w:sz w:val="20"/>
        </w:rPr>
        <w:t>//*</w:t>
      </w:r>
    </w:p>
    <w:p>
      <w:pPr>
        <w:spacing w:before="26"/>
        <w:ind w:left="100" w:right="0" w:firstLine="0"/>
        <w:jc w:val="both"/>
        <w:rPr>
          <w:rFonts w:ascii="Courier New"/>
          <w:sz w:val="20"/>
        </w:rPr>
      </w:pPr>
      <w:r>
        <w:rPr>
          <w:rFonts w:ascii="Courier New"/>
          <w:sz w:val="20"/>
        </w:rPr>
        <w:t>//SYSLIN   DD</w:t>
      </w:r>
      <w:r>
        <w:rPr>
          <w:rFonts w:ascii="Courier New"/>
          <w:spacing w:val="-24"/>
          <w:sz w:val="20"/>
        </w:rPr>
        <w:t> </w:t>
      </w:r>
      <w:r>
        <w:rPr>
          <w:rFonts w:ascii="Courier New"/>
          <w:sz w:val="20"/>
        </w:rPr>
        <w:t>DSN=&amp;&amp;OBJMOD1,DISP=(OLD,DELETE,DELETE)</w:t>
      </w:r>
    </w:p>
    <w:p>
      <w:pPr>
        <w:spacing w:before="25"/>
        <w:ind w:left="100" w:right="0" w:firstLine="0"/>
        <w:jc w:val="both"/>
        <w:rPr>
          <w:rFonts w:ascii="Courier New"/>
          <w:sz w:val="20"/>
        </w:rPr>
      </w:pPr>
      <w:r>
        <w:rPr>
          <w:rFonts w:ascii="Courier New"/>
          <w:sz w:val="20"/>
        </w:rPr>
        <w:t>//         DD</w:t>
      </w:r>
      <w:r>
        <w:rPr>
          <w:rFonts w:ascii="Courier New"/>
          <w:spacing w:val="-21"/>
          <w:sz w:val="20"/>
        </w:rPr>
        <w:t> </w:t>
      </w:r>
      <w:r>
        <w:rPr>
          <w:rFonts w:ascii="Courier New"/>
          <w:sz w:val="20"/>
        </w:rPr>
        <w:t>DSN=&amp;&amp;OBJMOD2,DISP=(OLD,DELETE,DELETE)</w:t>
      </w:r>
    </w:p>
    <w:p>
      <w:pPr>
        <w:spacing w:before="23"/>
        <w:ind w:left="100" w:right="0" w:firstLine="0"/>
        <w:jc w:val="both"/>
        <w:rPr>
          <w:rFonts w:ascii="Courier New"/>
          <w:sz w:val="20"/>
        </w:rPr>
      </w:pPr>
      <w:r>
        <w:rPr>
          <w:rFonts w:ascii="Courier New"/>
          <w:sz w:val="20"/>
        </w:rPr>
        <w:t>//*</w:t>
      </w:r>
    </w:p>
    <w:p>
      <w:pPr>
        <w:spacing w:before="26"/>
        <w:ind w:left="100" w:right="0" w:firstLine="0"/>
        <w:jc w:val="both"/>
        <w:rPr>
          <w:rFonts w:ascii="Courier New"/>
          <w:sz w:val="20"/>
        </w:rPr>
      </w:pPr>
      <w:r>
        <w:rPr>
          <w:rFonts w:ascii="Courier New"/>
          <w:sz w:val="20"/>
        </w:rPr>
        <w:t>//SYSLMOD DD DSN=KC0nnnn.CSCI465.LOADLIB(MAINPGM),</w:t>
      </w:r>
    </w:p>
    <w:p>
      <w:pPr>
        <w:tabs>
          <w:tab w:pos="1780" w:val="left" w:leader="none"/>
        </w:tabs>
        <w:spacing w:before="25"/>
        <w:ind w:left="100" w:right="0" w:firstLine="0"/>
        <w:jc w:val="both"/>
        <w:rPr>
          <w:rFonts w:ascii="Courier New"/>
          <w:sz w:val="20"/>
        </w:rPr>
      </w:pPr>
      <w:r>
        <w:rPr>
          <w:rFonts w:ascii="Courier New"/>
          <w:sz w:val="20"/>
        </w:rPr>
        <w:t>//</w:t>
        <w:tab/>
        <w:t>SPACE=(1024,(50,20,1)),DSNTYPE=LIBRARY,</w:t>
      </w:r>
    </w:p>
    <w:p>
      <w:pPr>
        <w:tabs>
          <w:tab w:pos="1780" w:val="left" w:leader="none"/>
        </w:tabs>
        <w:spacing w:before="26"/>
        <w:ind w:left="100" w:right="0" w:firstLine="0"/>
        <w:jc w:val="both"/>
        <w:rPr>
          <w:rFonts w:ascii="Courier New"/>
          <w:sz w:val="20"/>
        </w:rPr>
      </w:pPr>
      <w:r>
        <w:rPr>
          <w:rFonts w:ascii="Courier New"/>
          <w:sz w:val="20"/>
        </w:rPr>
        <w:t>//</w:t>
        <w:tab/>
        <w:t>DISP=(MOD,KEEP,KEEP)</w:t>
      </w:r>
    </w:p>
    <w:p>
      <w:pPr>
        <w:spacing w:before="23"/>
        <w:ind w:left="100" w:right="0" w:firstLine="0"/>
        <w:jc w:val="both"/>
        <w:rPr>
          <w:rFonts w:ascii="Courier New"/>
          <w:sz w:val="20"/>
        </w:rPr>
      </w:pPr>
      <w:r>
        <w:rPr>
          <w:rFonts w:ascii="Courier New"/>
          <w:sz w:val="20"/>
        </w:rPr>
        <w:t>//*</w:t>
      </w:r>
    </w:p>
    <w:p>
      <w:pPr>
        <w:spacing w:before="26"/>
        <w:ind w:left="100" w:right="0" w:firstLine="0"/>
        <w:jc w:val="both"/>
        <w:rPr>
          <w:rFonts w:ascii="Courier New"/>
          <w:sz w:val="20"/>
        </w:rPr>
      </w:pPr>
      <w:r>
        <w:rPr>
          <w:rFonts w:ascii="Courier New"/>
          <w:sz w:val="20"/>
        </w:rPr>
        <w:t>//SYSPRINT DD SYSOUT=*</w:t>
      </w:r>
    </w:p>
    <w:p>
      <w:pPr>
        <w:spacing w:before="25"/>
        <w:ind w:left="100" w:right="0" w:firstLine="0"/>
        <w:jc w:val="both"/>
        <w:rPr>
          <w:rFonts w:ascii="Courier New"/>
          <w:sz w:val="20"/>
        </w:rPr>
      </w:pPr>
      <w:r>
        <w:rPr>
          <w:rFonts w:ascii="Courier New"/>
          <w:sz w:val="20"/>
        </w:rPr>
        <w:t>//</w:t>
      </w:r>
    </w:p>
    <w:p>
      <w:pPr>
        <w:pStyle w:val="BodyText"/>
        <w:rPr>
          <w:rFonts w:ascii="Courier New"/>
          <w:sz w:val="24"/>
        </w:rPr>
      </w:pPr>
    </w:p>
    <w:p>
      <w:pPr>
        <w:pStyle w:val="BodyText"/>
        <w:spacing w:before="5"/>
        <w:rPr>
          <w:rFonts w:ascii="Courier New"/>
        </w:rPr>
      </w:pPr>
    </w:p>
    <w:p>
      <w:pPr>
        <w:pStyle w:val="BodyText"/>
        <w:spacing w:before="1"/>
        <w:ind w:left="100"/>
        <w:jc w:val="both"/>
      </w:pPr>
      <w:r>
        <w:rPr/>
        <w:t>In the example above, there are two object modules concatenated on the </w:t>
      </w:r>
      <w:r>
        <w:rPr>
          <w:rFonts w:ascii="Courier New"/>
          <w:sz w:val="20"/>
        </w:rPr>
        <w:t>SYSLIN DD</w:t>
      </w:r>
      <w:r>
        <w:rPr>
          <w:rFonts w:ascii="Courier New"/>
          <w:spacing w:val="-71"/>
          <w:sz w:val="20"/>
        </w:rPr>
        <w:t> </w:t>
      </w:r>
      <w:r>
        <w:rPr/>
        <w:t>card.</w:t>
      </w:r>
    </w:p>
    <w:p>
      <w:pPr>
        <w:pStyle w:val="BodyText"/>
        <w:spacing w:before="5"/>
        <w:rPr>
          <w:sz w:val="21"/>
        </w:rPr>
      </w:pPr>
    </w:p>
    <w:p>
      <w:pPr>
        <w:pStyle w:val="BodyText"/>
        <w:spacing w:line="235" w:lineRule="auto"/>
        <w:ind w:left="100" w:right="114"/>
        <w:jc w:val="both"/>
      </w:pPr>
      <w:r>
        <w:rPr/>
        <w:t>As</w:t>
      </w:r>
      <w:r>
        <w:rPr>
          <w:spacing w:val="-6"/>
        </w:rPr>
        <w:t> </w:t>
      </w:r>
      <w:r>
        <w:rPr/>
        <w:t>an</w:t>
      </w:r>
      <w:r>
        <w:rPr>
          <w:spacing w:val="-6"/>
        </w:rPr>
        <w:t> </w:t>
      </w:r>
      <w:r>
        <w:rPr/>
        <w:t>example,</w:t>
      </w:r>
      <w:r>
        <w:rPr>
          <w:spacing w:val="-7"/>
        </w:rPr>
        <w:t> </w:t>
      </w:r>
      <w:r>
        <w:rPr/>
        <w:t>we</w:t>
      </w:r>
      <w:r>
        <w:rPr>
          <w:spacing w:val="-6"/>
        </w:rPr>
        <w:t> </w:t>
      </w:r>
      <w:r>
        <w:rPr/>
        <w:t>can</w:t>
      </w:r>
      <w:r>
        <w:rPr>
          <w:spacing w:val="-8"/>
        </w:rPr>
        <w:t> </w:t>
      </w:r>
      <w:r>
        <w:rPr/>
        <w:t>say</w:t>
      </w:r>
      <w:r>
        <w:rPr>
          <w:spacing w:val="-10"/>
        </w:rPr>
        <w:t> </w:t>
      </w:r>
      <w:r>
        <w:rPr/>
        <w:t>that</w:t>
      </w:r>
      <w:r>
        <w:rPr>
          <w:spacing w:val="-4"/>
        </w:rPr>
        <w:t> </w:t>
      </w:r>
      <w:r>
        <w:rPr>
          <w:rFonts w:ascii="Courier New"/>
          <w:sz w:val="20"/>
        </w:rPr>
        <w:t>&amp;&amp;OBJMOD1</w:t>
      </w:r>
      <w:r>
        <w:rPr>
          <w:rFonts w:ascii="Courier New"/>
          <w:spacing w:val="-71"/>
          <w:sz w:val="20"/>
        </w:rPr>
        <w:t> </w:t>
      </w:r>
      <w:r>
        <w:rPr/>
        <w:t>is</w:t>
      </w:r>
      <w:r>
        <w:rPr>
          <w:spacing w:val="-9"/>
        </w:rPr>
        <w:t> </w:t>
      </w:r>
      <w:r>
        <w:rPr/>
        <w:t>the</w:t>
      </w:r>
      <w:r>
        <w:rPr>
          <w:spacing w:val="-6"/>
        </w:rPr>
        <w:t> </w:t>
      </w:r>
      <w:r>
        <w:rPr/>
        <w:t>object</w:t>
      </w:r>
      <w:r>
        <w:rPr>
          <w:spacing w:val="-7"/>
        </w:rPr>
        <w:t> </w:t>
      </w:r>
      <w:r>
        <w:rPr/>
        <w:t>module</w:t>
      </w:r>
      <w:r>
        <w:rPr>
          <w:spacing w:val="-7"/>
        </w:rPr>
        <w:t> </w:t>
      </w:r>
      <w:r>
        <w:rPr/>
        <w:t>of</w:t>
      </w:r>
      <w:r>
        <w:rPr>
          <w:spacing w:val="-5"/>
        </w:rPr>
        <w:t> </w:t>
      </w:r>
      <w:r>
        <w:rPr/>
        <w:t>a</w:t>
      </w:r>
      <w:r>
        <w:rPr>
          <w:spacing w:val="-9"/>
        </w:rPr>
        <w:t> </w:t>
      </w:r>
      <w:r>
        <w:rPr/>
        <w:t>program</w:t>
      </w:r>
      <w:r>
        <w:rPr>
          <w:spacing w:val="-8"/>
        </w:rPr>
        <w:t> </w:t>
      </w:r>
      <w:r>
        <w:rPr/>
        <w:t>named</w:t>
      </w:r>
      <w:r>
        <w:rPr>
          <w:spacing w:val="-5"/>
        </w:rPr>
        <w:t> </w:t>
      </w:r>
      <w:r>
        <w:rPr>
          <w:rFonts w:ascii="Courier New"/>
          <w:sz w:val="20"/>
        </w:rPr>
        <w:t>MAINPGM</w:t>
      </w:r>
      <w:r>
        <w:rPr>
          <w:rFonts w:ascii="Courier New"/>
          <w:spacing w:val="-73"/>
          <w:sz w:val="20"/>
        </w:rPr>
        <w:t> </w:t>
      </w:r>
      <w:r>
        <w:rPr/>
        <w:t>which</w:t>
      </w:r>
      <w:r>
        <w:rPr>
          <w:spacing w:val="-6"/>
        </w:rPr>
        <w:t> </w:t>
      </w:r>
      <w:r>
        <w:rPr/>
        <w:t>will be the caller, or driver, program. And we can say that </w:t>
      </w:r>
      <w:r>
        <w:rPr>
          <w:rFonts w:ascii="Courier New"/>
          <w:sz w:val="20"/>
        </w:rPr>
        <w:t>&amp;&amp;OBJMOD2 </w:t>
      </w:r>
      <w:r>
        <w:rPr/>
        <w:t>is the object module of a subprogram called</w:t>
      </w:r>
      <w:r>
        <w:rPr>
          <w:spacing w:val="-7"/>
        </w:rPr>
        <w:t> </w:t>
      </w:r>
      <w:r>
        <w:rPr/>
        <w:t>statically</w:t>
      </w:r>
      <w:r>
        <w:rPr>
          <w:spacing w:val="-7"/>
        </w:rPr>
        <w:t> </w:t>
      </w:r>
      <w:r>
        <w:rPr/>
        <w:t>by</w:t>
      </w:r>
      <w:r>
        <w:rPr>
          <w:spacing w:val="-5"/>
        </w:rPr>
        <w:t> </w:t>
      </w:r>
      <w:r>
        <w:rPr>
          <w:rFonts w:ascii="Courier New"/>
          <w:sz w:val="20"/>
        </w:rPr>
        <w:t>MAINPGM</w:t>
      </w:r>
      <w:r>
        <w:rPr/>
        <w:t>.</w:t>
      </w:r>
      <w:r>
        <w:rPr>
          <w:spacing w:val="42"/>
        </w:rPr>
        <w:t> </w:t>
      </w:r>
      <w:r>
        <w:rPr/>
        <w:t>The</w:t>
      </w:r>
      <w:r>
        <w:rPr>
          <w:spacing w:val="-7"/>
        </w:rPr>
        <w:t> </w:t>
      </w:r>
      <w:r>
        <w:rPr/>
        <w:t>output</w:t>
      </w:r>
      <w:r>
        <w:rPr>
          <w:spacing w:val="-4"/>
        </w:rPr>
        <w:t> </w:t>
      </w:r>
      <w:r>
        <w:rPr/>
        <w:t>program</w:t>
      </w:r>
      <w:r>
        <w:rPr>
          <w:spacing w:val="-6"/>
        </w:rPr>
        <w:t> </w:t>
      </w:r>
      <w:r>
        <w:rPr/>
        <w:t>object</w:t>
      </w:r>
      <w:r>
        <w:rPr>
          <w:spacing w:val="-4"/>
        </w:rPr>
        <w:t> </w:t>
      </w:r>
      <w:r>
        <w:rPr/>
        <w:t>written</w:t>
      </w:r>
      <w:r>
        <w:rPr>
          <w:spacing w:val="-9"/>
        </w:rPr>
        <w:t> </w:t>
      </w:r>
      <w:r>
        <w:rPr/>
        <w:t>to</w:t>
      </w:r>
      <w:r>
        <w:rPr>
          <w:spacing w:val="-6"/>
        </w:rPr>
        <w:t> </w:t>
      </w:r>
      <w:r>
        <w:rPr/>
        <w:t>the</w:t>
      </w:r>
      <w:r>
        <w:rPr>
          <w:spacing w:val="-6"/>
        </w:rPr>
        <w:t> </w:t>
      </w:r>
      <w:r>
        <w:rPr/>
        <w:t>program</w:t>
      </w:r>
      <w:r>
        <w:rPr>
          <w:spacing w:val="-5"/>
        </w:rPr>
        <w:t> </w:t>
      </w:r>
      <w:r>
        <w:rPr/>
        <w:t>library</w:t>
      </w:r>
      <w:r>
        <w:rPr>
          <w:spacing w:val="-6"/>
        </w:rPr>
        <w:t> </w:t>
      </w:r>
      <w:r>
        <w:rPr/>
        <w:t>PDSE</w:t>
      </w:r>
      <w:r>
        <w:rPr>
          <w:spacing w:val="-7"/>
        </w:rPr>
        <w:t> </w:t>
      </w:r>
      <w:r>
        <w:rPr/>
        <w:t>will</w:t>
      </w:r>
      <w:r>
        <w:rPr>
          <w:spacing w:val="-6"/>
        </w:rPr>
        <w:t> </w:t>
      </w:r>
      <w:r>
        <w:rPr/>
        <w:t>contain the executables of both caller and</w:t>
      </w:r>
      <w:r>
        <w:rPr>
          <w:spacing w:val="-2"/>
        </w:rPr>
        <w:t> </w:t>
      </w:r>
      <w:r>
        <w:rPr/>
        <w:t>called.</w:t>
      </w:r>
    </w:p>
    <w:p>
      <w:pPr>
        <w:pStyle w:val="BodyText"/>
        <w:spacing w:before="7"/>
        <w:rPr>
          <w:sz w:val="24"/>
        </w:rPr>
      </w:pPr>
    </w:p>
    <w:p>
      <w:pPr>
        <w:pStyle w:val="BodyText"/>
        <w:ind w:left="100" w:right="114"/>
        <w:jc w:val="both"/>
      </w:pPr>
      <w:r>
        <w:rPr/>
        <w:t>Subprograms</w:t>
      </w:r>
      <w:r>
        <w:rPr>
          <w:spacing w:val="-14"/>
        </w:rPr>
        <w:t> </w:t>
      </w:r>
      <w:r>
        <w:rPr/>
        <w:t>called</w:t>
      </w:r>
      <w:r>
        <w:rPr>
          <w:spacing w:val="-13"/>
        </w:rPr>
        <w:t> </w:t>
      </w:r>
      <w:r>
        <w:rPr/>
        <w:t>dynamically</w:t>
      </w:r>
      <w:r>
        <w:rPr>
          <w:spacing w:val="-12"/>
        </w:rPr>
        <w:t> </w:t>
      </w:r>
      <w:r>
        <w:rPr/>
        <w:t>are</w:t>
      </w:r>
      <w:r>
        <w:rPr>
          <w:spacing w:val="-11"/>
        </w:rPr>
        <w:t> </w:t>
      </w:r>
      <w:r>
        <w:rPr/>
        <w:t>NOT</w:t>
      </w:r>
      <w:r>
        <w:rPr>
          <w:spacing w:val="-12"/>
        </w:rPr>
        <w:t> </w:t>
      </w:r>
      <w:r>
        <w:rPr/>
        <w:t>link-edited</w:t>
      </w:r>
      <w:r>
        <w:rPr>
          <w:spacing w:val="-11"/>
        </w:rPr>
        <w:t> </w:t>
      </w:r>
      <w:r>
        <w:rPr/>
        <w:t>together</w:t>
      </w:r>
      <w:r>
        <w:rPr>
          <w:spacing w:val="-10"/>
        </w:rPr>
        <w:t> </w:t>
      </w:r>
      <w:r>
        <w:rPr/>
        <w:t>with</w:t>
      </w:r>
      <w:r>
        <w:rPr>
          <w:spacing w:val="-14"/>
        </w:rPr>
        <w:t> </w:t>
      </w:r>
      <w:r>
        <w:rPr/>
        <w:t>the</w:t>
      </w:r>
      <w:r>
        <w:rPr>
          <w:spacing w:val="-13"/>
        </w:rPr>
        <w:t> </w:t>
      </w:r>
      <w:r>
        <w:rPr/>
        <w:t>caller.</w:t>
      </w:r>
      <w:r>
        <w:rPr>
          <w:spacing w:val="33"/>
        </w:rPr>
        <w:t> </w:t>
      </w:r>
      <w:r>
        <w:rPr/>
        <w:t>They</w:t>
      </w:r>
      <w:r>
        <w:rPr>
          <w:spacing w:val="-13"/>
        </w:rPr>
        <w:t> </w:t>
      </w:r>
      <w:r>
        <w:rPr/>
        <w:t>are</w:t>
      </w:r>
      <w:r>
        <w:rPr>
          <w:spacing w:val="-14"/>
        </w:rPr>
        <w:t> </w:t>
      </w:r>
      <w:r>
        <w:rPr/>
        <w:t>link-edited</w:t>
      </w:r>
      <w:r>
        <w:rPr>
          <w:spacing w:val="-11"/>
        </w:rPr>
        <w:t> </w:t>
      </w:r>
      <w:r>
        <w:rPr/>
        <w:t>on</w:t>
      </w:r>
      <w:r>
        <w:rPr>
          <w:spacing w:val="-12"/>
        </w:rPr>
        <w:t> </w:t>
      </w:r>
      <w:r>
        <w:rPr/>
        <w:t>their own and their own program object is written to a program library. This program library only need be referenced on the </w:t>
      </w:r>
      <w:r>
        <w:rPr>
          <w:rFonts w:ascii="Courier New"/>
          <w:sz w:val="20"/>
        </w:rPr>
        <w:t>STEPLIB DD </w:t>
      </w:r>
      <w:r>
        <w:rPr/>
        <w:t>in the fetch and execution of the caller program object. More on this follows in discussing the fetch</w:t>
      </w:r>
      <w:r>
        <w:rPr>
          <w:spacing w:val="-3"/>
        </w:rPr>
        <w:t> </w:t>
      </w:r>
      <w:r>
        <w:rPr/>
        <w:t>step.</w:t>
      </w:r>
    </w:p>
    <w:p>
      <w:pPr>
        <w:pStyle w:val="BodyText"/>
        <w:spacing w:before="2"/>
        <w:rPr>
          <w:sz w:val="24"/>
        </w:rPr>
      </w:pPr>
    </w:p>
    <w:p>
      <w:pPr>
        <w:pStyle w:val="BodyText"/>
        <w:spacing w:line="235" w:lineRule="auto"/>
        <w:ind w:left="100" w:right="113"/>
        <w:jc w:val="both"/>
      </w:pPr>
      <w:r>
        <w:rPr/>
        <w:t>Note that the </w:t>
      </w:r>
      <w:r>
        <w:rPr>
          <w:rFonts w:ascii="Courier New"/>
          <w:sz w:val="20"/>
        </w:rPr>
        <w:t>SYSLMOD </w:t>
      </w:r>
      <w:r>
        <w:rPr/>
        <w:t>statement above includes both </w:t>
      </w:r>
      <w:r>
        <w:rPr>
          <w:rFonts w:ascii="Courier New"/>
          <w:sz w:val="20"/>
        </w:rPr>
        <w:t>SPACE </w:t>
      </w:r>
      <w:r>
        <w:rPr/>
        <w:t>and </w:t>
      </w:r>
      <w:r>
        <w:rPr>
          <w:rFonts w:ascii="Courier New"/>
          <w:sz w:val="20"/>
        </w:rPr>
        <w:t>DSNTYPE </w:t>
      </w:r>
      <w:r>
        <w:rPr/>
        <w:t>parameters and a </w:t>
      </w:r>
      <w:r>
        <w:rPr>
          <w:rFonts w:ascii="Courier New"/>
          <w:sz w:val="20"/>
        </w:rPr>
        <w:t>DISP </w:t>
      </w:r>
      <w:r>
        <w:rPr/>
        <w:t>parameter with </w:t>
      </w:r>
      <w:r>
        <w:rPr>
          <w:rFonts w:ascii="Courier New"/>
          <w:sz w:val="20"/>
        </w:rPr>
        <w:t>MOD,KEEP,KEEP</w:t>
      </w:r>
      <w:r>
        <w:rPr/>
        <w:t>. This is in the case that the </w:t>
      </w:r>
      <w:r>
        <w:rPr>
          <w:rFonts w:ascii="Courier New"/>
          <w:sz w:val="20"/>
        </w:rPr>
        <w:t>LOADLIB</w:t>
      </w:r>
      <w:r>
        <w:rPr>
          <w:rFonts w:ascii="Courier New"/>
          <w:spacing w:val="-93"/>
          <w:sz w:val="20"/>
        </w:rPr>
        <w:t> </w:t>
      </w:r>
      <w:r>
        <w:rPr/>
        <w:t>does not exist. If it does not, it will be allocated before the new load module is added to it.</w:t>
      </w:r>
    </w:p>
    <w:p>
      <w:pPr>
        <w:spacing w:after="0" w:line="235" w:lineRule="auto"/>
        <w:jc w:val="both"/>
        <w:sectPr>
          <w:pgSz w:w="12240" w:h="15840"/>
          <w:pgMar w:header="0" w:footer="763" w:top="1380" w:bottom="960" w:left="1340" w:right="1320"/>
        </w:sectPr>
      </w:pPr>
    </w:p>
    <w:p>
      <w:pPr>
        <w:pStyle w:val="Heading1"/>
        <w:numPr>
          <w:ilvl w:val="1"/>
          <w:numId w:val="2"/>
        </w:numPr>
        <w:tabs>
          <w:tab w:pos="593" w:val="left" w:leader="none"/>
        </w:tabs>
        <w:spacing w:line="240" w:lineRule="auto" w:before="60" w:after="0"/>
        <w:ind w:left="592" w:right="0" w:hanging="492"/>
        <w:jc w:val="left"/>
      </w:pPr>
      <w:r>
        <w:rPr/>
        <w:t>The Fetch</w:t>
      </w:r>
      <w:r>
        <w:rPr>
          <w:spacing w:val="-3"/>
        </w:rPr>
        <w:t> </w:t>
      </w:r>
      <w:r>
        <w:rPr/>
        <w:t>Step</w:t>
      </w:r>
    </w:p>
    <w:p>
      <w:pPr>
        <w:pStyle w:val="BodyText"/>
        <w:spacing w:before="229"/>
        <w:ind w:left="100" w:right="118"/>
        <w:jc w:val="both"/>
      </w:pPr>
      <w:r>
        <w:rPr/>
        <w:t>Whenever</w:t>
      </w:r>
      <w:r>
        <w:rPr>
          <w:spacing w:val="-2"/>
        </w:rPr>
        <w:t> </w:t>
      </w:r>
      <w:r>
        <w:rPr/>
        <w:t>an</w:t>
      </w:r>
      <w:r>
        <w:rPr>
          <w:spacing w:val="-2"/>
        </w:rPr>
        <w:t> </w:t>
      </w:r>
      <w:r>
        <w:rPr/>
        <w:t>existing</w:t>
      </w:r>
      <w:r>
        <w:rPr>
          <w:spacing w:val="-4"/>
        </w:rPr>
        <w:t> </w:t>
      </w:r>
      <w:r>
        <w:rPr/>
        <w:t>load</w:t>
      </w:r>
      <w:r>
        <w:rPr>
          <w:spacing w:val="-2"/>
        </w:rPr>
        <w:t> </w:t>
      </w:r>
      <w:r>
        <w:rPr/>
        <w:t>module</w:t>
      </w:r>
      <w:r>
        <w:rPr>
          <w:spacing w:val="-3"/>
        </w:rPr>
        <w:t> </w:t>
      </w:r>
      <w:r>
        <w:rPr/>
        <w:t>or program</w:t>
      </w:r>
      <w:r>
        <w:rPr>
          <w:spacing w:val="-3"/>
        </w:rPr>
        <w:t> </w:t>
      </w:r>
      <w:r>
        <w:rPr/>
        <w:t>module</w:t>
      </w:r>
      <w:r>
        <w:rPr>
          <w:spacing w:val="-2"/>
        </w:rPr>
        <w:t> </w:t>
      </w:r>
      <w:r>
        <w:rPr/>
        <w:t>is</w:t>
      </w:r>
      <w:r>
        <w:rPr>
          <w:spacing w:val="-2"/>
        </w:rPr>
        <w:t> </w:t>
      </w:r>
      <w:r>
        <w:rPr/>
        <w:t>needed</w:t>
      </w:r>
      <w:r>
        <w:rPr>
          <w:spacing w:val="-3"/>
        </w:rPr>
        <w:t> </w:t>
      </w:r>
      <w:r>
        <w:rPr/>
        <w:t>in</w:t>
      </w:r>
      <w:r>
        <w:rPr>
          <w:spacing w:val="-3"/>
        </w:rPr>
        <w:t> </w:t>
      </w:r>
      <w:r>
        <w:rPr/>
        <w:t>a</w:t>
      </w:r>
      <w:r>
        <w:rPr>
          <w:spacing w:val="-1"/>
        </w:rPr>
        <w:t> </w:t>
      </w:r>
      <w:r>
        <w:rPr/>
        <w:t>job, a</w:t>
      </w:r>
      <w:r>
        <w:rPr>
          <w:spacing w:val="-3"/>
        </w:rPr>
        <w:t> </w:t>
      </w:r>
      <w:r>
        <w:rPr/>
        <w:t>fetch step</w:t>
      </w:r>
      <w:r>
        <w:rPr>
          <w:spacing w:val="-3"/>
        </w:rPr>
        <w:t> </w:t>
      </w:r>
      <w:r>
        <w:rPr/>
        <w:t>is</w:t>
      </w:r>
      <w:r>
        <w:rPr>
          <w:spacing w:val="-2"/>
        </w:rPr>
        <w:t> </w:t>
      </w:r>
      <w:r>
        <w:rPr/>
        <w:t>used</w:t>
      </w:r>
      <w:r>
        <w:rPr>
          <w:spacing w:val="-3"/>
        </w:rPr>
        <w:t> </w:t>
      </w:r>
      <w:r>
        <w:rPr/>
        <w:t>to</w:t>
      </w:r>
      <w:r>
        <w:rPr>
          <w:spacing w:val="-4"/>
        </w:rPr>
        <w:t> </w:t>
      </w:r>
      <w:r>
        <w:rPr/>
        <w:t>execute</w:t>
      </w:r>
      <w:r>
        <w:rPr>
          <w:spacing w:val="-2"/>
        </w:rPr>
        <w:t> </w:t>
      </w:r>
      <w:r>
        <w:rPr/>
        <w:t>it. This</w:t>
      </w:r>
      <w:r>
        <w:rPr>
          <w:spacing w:val="-13"/>
        </w:rPr>
        <w:t> </w:t>
      </w:r>
      <w:r>
        <w:rPr/>
        <w:t>is</w:t>
      </w:r>
      <w:r>
        <w:rPr>
          <w:spacing w:val="-13"/>
        </w:rPr>
        <w:t> </w:t>
      </w:r>
      <w:r>
        <w:rPr/>
        <w:t>sometimes</w:t>
      </w:r>
      <w:r>
        <w:rPr>
          <w:spacing w:val="-12"/>
        </w:rPr>
        <w:t> </w:t>
      </w:r>
      <w:r>
        <w:rPr/>
        <w:t>called</w:t>
      </w:r>
      <w:r>
        <w:rPr>
          <w:spacing w:val="-13"/>
        </w:rPr>
        <w:t> </w:t>
      </w:r>
      <w:r>
        <w:rPr/>
        <w:t>"program</w:t>
      </w:r>
      <w:r>
        <w:rPr>
          <w:spacing w:val="-12"/>
        </w:rPr>
        <w:t> </w:t>
      </w:r>
      <w:r>
        <w:rPr/>
        <w:t>fetch".</w:t>
      </w:r>
      <w:r>
        <w:rPr>
          <w:spacing w:val="31"/>
        </w:rPr>
        <w:t> </w:t>
      </w:r>
      <w:r>
        <w:rPr/>
        <w:t>The</w:t>
      </w:r>
      <w:r>
        <w:rPr>
          <w:spacing w:val="-13"/>
        </w:rPr>
        <w:t> </w:t>
      </w:r>
      <w:r>
        <w:rPr/>
        <w:t>following</w:t>
      </w:r>
      <w:r>
        <w:rPr>
          <w:spacing w:val="-11"/>
        </w:rPr>
        <w:t> </w:t>
      </w:r>
      <w:r>
        <w:rPr/>
        <w:t>is</w:t>
      </w:r>
      <w:r>
        <w:rPr>
          <w:spacing w:val="-13"/>
        </w:rPr>
        <w:t> </w:t>
      </w:r>
      <w:r>
        <w:rPr/>
        <w:t>an</w:t>
      </w:r>
      <w:r>
        <w:rPr>
          <w:spacing w:val="-13"/>
        </w:rPr>
        <w:t> </w:t>
      </w:r>
      <w:r>
        <w:rPr/>
        <w:t>example</w:t>
      </w:r>
      <w:r>
        <w:rPr>
          <w:spacing w:val="-11"/>
        </w:rPr>
        <w:t> </w:t>
      </w:r>
      <w:r>
        <w:rPr/>
        <w:t>of</w:t>
      </w:r>
      <w:r>
        <w:rPr>
          <w:spacing w:val="-13"/>
        </w:rPr>
        <w:t> </w:t>
      </w:r>
      <w:r>
        <w:rPr/>
        <w:t>a</w:t>
      </w:r>
      <w:r>
        <w:rPr>
          <w:spacing w:val="-11"/>
        </w:rPr>
        <w:t> </w:t>
      </w:r>
      <w:r>
        <w:rPr/>
        <w:t>job</w:t>
      </w:r>
      <w:r>
        <w:rPr>
          <w:spacing w:val="-11"/>
        </w:rPr>
        <w:t> </w:t>
      </w:r>
      <w:r>
        <w:rPr/>
        <w:t>with</w:t>
      </w:r>
      <w:r>
        <w:rPr>
          <w:spacing w:val="-11"/>
        </w:rPr>
        <w:t> </w:t>
      </w:r>
      <w:r>
        <w:rPr/>
        <w:t>a</w:t>
      </w:r>
      <w:r>
        <w:rPr>
          <w:spacing w:val="-13"/>
        </w:rPr>
        <w:t> </w:t>
      </w:r>
      <w:r>
        <w:rPr/>
        <w:t>single</w:t>
      </w:r>
      <w:r>
        <w:rPr>
          <w:spacing w:val="-11"/>
        </w:rPr>
        <w:t> </w:t>
      </w:r>
      <w:r>
        <w:rPr/>
        <w:t>step</w:t>
      </w:r>
      <w:r>
        <w:rPr>
          <w:spacing w:val="-13"/>
        </w:rPr>
        <w:t> </w:t>
      </w:r>
      <w:r>
        <w:rPr/>
        <w:t>executing a load module named </w:t>
      </w:r>
      <w:r>
        <w:rPr>
          <w:rFonts w:ascii="Courier New"/>
          <w:sz w:val="20"/>
        </w:rPr>
        <w:t>BITMANIP</w:t>
      </w:r>
      <w:r>
        <w:rPr/>
        <w:t>:</w:t>
      </w:r>
    </w:p>
    <w:p>
      <w:pPr>
        <w:pStyle w:val="BodyText"/>
        <w:spacing w:before="1"/>
        <w:rPr>
          <w:sz w:val="24"/>
        </w:rPr>
      </w:pPr>
    </w:p>
    <w:p>
      <w:pPr>
        <w:spacing w:before="1"/>
        <w:ind w:left="100" w:right="0" w:firstLine="0"/>
        <w:jc w:val="both"/>
        <w:rPr>
          <w:rFonts w:ascii="Courier New"/>
          <w:sz w:val="20"/>
        </w:rPr>
      </w:pPr>
      <w:r>
        <w:rPr>
          <w:rFonts w:ascii="Courier New"/>
          <w:sz w:val="20"/>
        </w:rPr>
        <w:t>//KC0nnnnA JOB ,'JCL EXAMPLE',MSGCLASS=H</w:t>
      </w:r>
    </w:p>
    <w:p>
      <w:pPr>
        <w:spacing w:before="23"/>
        <w:ind w:left="100" w:right="0" w:firstLine="0"/>
        <w:jc w:val="both"/>
        <w:rPr>
          <w:rFonts w:ascii="Courier New"/>
          <w:sz w:val="20"/>
        </w:rPr>
      </w:pPr>
      <w:r>
        <w:rPr>
          <w:rFonts w:ascii="Courier New"/>
          <w:sz w:val="20"/>
        </w:rPr>
        <w:t>//*</w:t>
      </w:r>
    </w:p>
    <w:p>
      <w:pPr>
        <w:spacing w:before="25"/>
        <w:ind w:left="100" w:right="0" w:firstLine="0"/>
        <w:jc w:val="both"/>
        <w:rPr>
          <w:rFonts w:ascii="Courier New"/>
          <w:sz w:val="20"/>
        </w:rPr>
      </w:pPr>
      <w:r>
        <w:rPr>
          <w:rFonts w:ascii="Courier New"/>
          <w:sz w:val="20"/>
        </w:rPr>
        <w:t>//**********************************************************</w:t>
      </w:r>
    </w:p>
    <w:p>
      <w:pPr>
        <w:tabs>
          <w:tab w:pos="7180" w:val="left" w:leader="none"/>
        </w:tabs>
        <w:spacing w:before="26"/>
        <w:ind w:left="100" w:right="0" w:firstLine="0"/>
        <w:jc w:val="both"/>
        <w:rPr>
          <w:rFonts w:ascii="Courier New"/>
          <w:sz w:val="20"/>
        </w:rPr>
      </w:pPr>
      <w:r>
        <w:rPr>
          <w:rFonts w:ascii="Courier New"/>
          <w:sz w:val="20"/>
        </w:rPr>
        <w:t>//*</w:t>
        <w:tab/>
        <w:t>*</w:t>
      </w:r>
    </w:p>
    <w:p>
      <w:pPr>
        <w:tabs>
          <w:tab w:pos="7180" w:val="left" w:leader="none"/>
        </w:tabs>
        <w:spacing w:before="25"/>
        <w:ind w:left="100" w:right="0" w:firstLine="0"/>
        <w:jc w:val="both"/>
        <w:rPr>
          <w:rFonts w:ascii="Courier New" w:hAnsi="Courier New"/>
          <w:sz w:val="20"/>
        </w:rPr>
      </w:pPr>
      <w:r>
        <w:rPr>
          <w:rFonts w:ascii="Courier New" w:hAnsi="Courier New"/>
          <w:sz w:val="20"/>
        </w:rPr>
        <w:t>//*  JSTEP01 – PROGRAM</w:t>
      </w:r>
      <w:r>
        <w:rPr>
          <w:rFonts w:ascii="Courier New" w:hAnsi="Courier New"/>
          <w:spacing w:val="-10"/>
          <w:sz w:val="20"/>
        </w:rPr>
        <w:t> </w:t>
      </w:r>
      <w:r>
        <w:rPr>
          <w:rFonts w:ascii="Courier New" w:hAnsi="Courier New"/>
          <w:sz w:val="20"/>
        </w:rPr>
        <w:t>FETCH</w:t>
      </w:r>
      <w:r>
        <w:rPr>
          <w:rFonts w:ascii="Courier New" w:hAnsi="Courier New"/>
          <w:spacing w:val="-2"/>
          <w:sz w:val="20"/>
        </w:rPr>
        <w:t> </w:t>
      </w:r>
      <w:r>
        <w:rPr>
          <w:rFonts w:ascii="Courier New" w:hAnsi="Courier New"/>
          <w:sz w:val="20"/>
        </w:rPr>
        <w:t>STEP</w:t>
        <w:tab/>
        <w:t>*</w:t>
      </w:r>
    </w:p>
    <w:p>
      <w:pPr>
        <w:tabs>
          <w:tab w:pos="7181" w:val="left" w:leader="none"/>
        </w:tabs>
        <w:spacing w:before="23"/>
        <w:ind w:left="100" w:right="0" w:firstLine="0"/>
        <w:jc w:val="both"/>
        <w:rPr>
          <w:rFonts w:ascii="Courier New"/>
          <w:sz w:val="20"/>
        </w:rPr>
      </w:pPr>
      <w:r>
        <w:rPr>
          <w:rFonts w:ascii="Courier New"/>
          <w:sz w:val="20"/>
        </w:rPr>
        <w:t>//*</w:t>
        <w:tab/>
        <w:t>*</w:t>
      </w:r>
    </w:p>
    <w:p>
      <w:pPr>
        <w:spacing w:before="25"/>
        <w:ind w:left="100" w:right="0" w:firstLine="0"/>
        <w:jc w:val="both"/>
        <w:rPr>
          <w:rFonts w:ascii="Courier New"/>
          <w:sz w:val="20"/>
        </w:rPr>
      </w:pPr>
      <w:r>
        <w:rPr>
          <w:rFonts w:ascii="Courier New"/>
          <w:sz w:val="20"/>
        </w:rPr>
        <w:t>//**********************************************************</w:t>
      </w:r>
    </w:p>
    <w:p>
      <w:pPr>
        <w:spacing w:before="26"/>
        <w:ind w:left="100" w:right="0" w:firstLine="0"/>
        <w:jc w:val="both"/>
        <w:rPr>
          <w:rFonts w:ascii="Courier New"/>
          <w:sz w:val="20"/>
        </w:rPr>
      </w:pPr>
      <w:r>
        <w:rPr>
          <w:rFonts w:ascii="Courier New"/>
          <w:sz w:val="20"/>
        </w:rPr>
        <w:t>//*</w:t>
      </w:r>
    </w:p>
    <w:p>
      <w:pPr>
        <w:spacing w:before="26"/>
        <w:ind w:left="100" w:right="0" w:firstLine="0"/>
        <w:jc w:val="both"/>
        <w:rPr>
          <w:rFonts w:ascii="Courier New"/>
          <w:sz w:val="20"/>
        </w:rPr>
      </w:pPr>
      <w:r>
        <w:rPr>
          <w:rFonts w:ascii="Courier New"/>
          <w:sz w:val="20"/>
        </w:rPr>
        <w:t>//JSTEP01 EXEC PGM=BITMANIP,COND=(0,LT)</w:t>
      </w:r>
    </w:p>
    <w:p>
      <w:pPr>
        <w:spacing w:before="23"/>
        <w:ind w:left="100" w:right="0" w:firstLine="0"/>
        <w:jc w:val="both"/>
        <w:rPr>
          <w:rFonts w:ascii="Courier New"/>
          <w:sz w:val="20"/>
        </w:rPr>
      </w:pPr>
      <w:r>
        <w:rPr>
          <w:rFonts w:ascii="Courier New"/>
          <w:sz w:val="20"/>
        </w:rPr>
        <w:t>//*</w:t>
      </w:r>
    </w:p>
    <w:p>
      <w:pPr>
        <w:spacing w:before="25"/>
        <w:ind w:left="100" w:right="0" w:firstLine="0"/>
        <w:jc w:val="both"/>
        <w:rPr>
          <w:rFonts w:ascii="Courier New"/>
          <w:sz w:val="20"/>
        </w:rPr>
      </w:pPr>
      <w:r>
        <w:rPr>
          <w:rFonts w:ascii="Courier New"/>
          <w:sz w:val="20"/>
        </w:rPr>
        <w:t>//STEPLIB DD DSN=KC0nnnn.CSCI465.LOADLIB,DISP=SHR</w:t>
      </w:r>
    </w:p>
    <w:p>
      <w:pPr>
        <w:spacing w:before="26"/>
        <w:ind w:left="100" w:right="0" w:firstLine="0"/>
        <w:jc w:val="both"/>
        <w:rPr>
          <w:rFonts w:ascii="Courier New"/>
          <w:sz w:val="20"/>
        </w:rPr>
      </w:pPr>
      <w:r>
        <w:rPr>
          <w:rFonts w:ascii="Courier New"/>
          <w:sz w:val="20"/>
        </w:rPr>
        <w:t>//*</w:t>
      </w:r>
    </w:p>
    <w:p>
      <w:pPr>
        <w:spacing w:before="25"/>
        <w:ind w:left="100" w:right="0" w:firstLine="0"/>
        <w:jc w:val="both"/>
        <w:rPr>
          <w:rFonts w:ascii="Courier New"/>
          <w:sz w:val="20"/>
        </w:rPr>
      </w:pPr>
      <w:r>
        <w:rPr>
          <w:rFonts w:ascii="Courier New"/>
          <w:sz w:val="20"/>
        </w:rPr>
        <w:t>//INDATA DD DSN=KC01234.CSCI465.DATA(ENCODED1),DISP=SHR</w:t>
      </w:r>
    </w:p>
    <w:p>
      <w:pPr>
        <w:spacing w:before="23"/>
        <w:ind w:left="100" w:right="0" w:firstLine="0"/>
        <w:jc w:val="both"/>
        <w:rPr>
          <w:rFonts w:ascii="Courier New"/>
          <w:sz w:val="20"/>
        </w:rPr>
      </w:pPr>
      <w:r>
        <w:rPr>
          <w:rFonts w:ascii="Courier New"/>
          <w:sz w:val="20"/>
        </w:rPr>
        <w:t>//*</w:t>
      </w:r>
    </w:p>
    <w:p>
      <w:pPr>
        <w:spacing w:before="26"/>
        <w:ind w:left="100" w:right="0" w:firstLine="0"/>
        <w:jc w:val="both"/>
        <w:rPr>
          <w:rFonts w:ascii="Courier New"/>
          <w:sz w:val="20"/>
        </w:rPr>
      </w:pPr>
      <w:r>
        <w:rPr>
          <w:rFonts w:ascii="Courier New"/>
          <w:sz w:val="20"/>
        </w:rPr>
        <w:t>//PRINTOUT DD SYSOUT=*</w:t>
      </w:r>
    </w:p>
    <w:p>
      <w:pPr>
        <w:spacing w:before="25"/>
        <w:ind w:left="100" w:right="0" w:firstLine="0"/>
        <w:jc w:val="both"/>
        <w:rPr>
          <w:rFonts w:ascii="Courier New"/>
          <w:sz w:val="20"/>
        </w:rPr>
      </w:pPr>
      <w:r>
        <w:rPr>
          <w:rFonts w:ascii="Courier New"/>
          <w:sz w:val="20"/>
        </w:rPr>
        <w:t>//*</w:t>
      </w:r>
    </w:p>
    <w:p>
      <w:pPr>
        <w:spacing w:before="26"/>
        <w:ind w:left="100" w:right="0" w:firstLine="0"/>
        <w:jc w:val="both"/>
        <w:rPr>
          <w:rFonts w:ascii="Courier New"/>
          <w:sz w:val="20"/>
        </w:rPr>
      </w:pPr>
      <w:r>
        <w:rPr>
          <w:rFonts w:ascii="Courier New"/>
          <w:sz w:val="20"/>
        </w:rPr>
        <w:t>//SYSUDUMP DD SYSOUT=*</w:t>
      </w:r>
    </w:p>
    <w:p>
      <w:pPr>
        <w:spacing w:before="23"/>
        <w:ind w:left="100" w:right="0" w:firstLine="0"/>
        <w:jc w:val="both"/>
        <w:rPr>
          <w:rFonts w:ascii="Courier New"/>
          <w:sz w:val="20"/>
        </w:rPr>
      </w:pPr>
      <w:r>
        <w:rPr>
          <w:rFonts w:ascii="Courier New"/>
          <w:sz w:val="20"/>
        </w:rPr>
        <w:t>//</w:t>
      </w:r>
    </w:p>
    <w:p>
      <w:pPr>
        <w:pStyle w:val="BodyText"/>
        <w:spacing w:before="10"/>
        <w:rPr>
          <w:rFonts w:ascii="Courier New"/>
          <w:sz w:val="21"/>
        </w:rPr>
      </w:pPr>
    </w:p>
    <w:p>
      <w:pPr>
        <w:pStyle w:val="BodyText"/>
        <w:ind w:left="100"/>
      </w:pPr>
      <w:r>
        <w:rPr/>
        <w:t>Of</w:t>
      </w:r>
      <w:r>
        <w:rPr>
          <w:spacing w:val="-8"/>
        </w:rPr>
        <w:t> </w:t>
      </w:r>
      <w:r>
        <w:rPr/>
        <w:t>course,</w:t>
      </w:r>
      <w:r>
        <w:rPr>
          <w:spacing w:val="-7"/>
        </w:rPr>
        <w:t> </w:t>
      </w:r>
      <w:r>
        <w:rPr/>
        <w:t>many</w:t>
      </w:r>
      <w:r>
        <w:rPr>
          <w:spacing w:val="-7"/>
        </w:rPr>
        <w:t> </w:t>
      </w:r>
      <w:r>
        <w:rPr/>
        <w:t>more</w:t>
      </w:r>
      <w:r>
        <w:rPr>
          <w:spacing w:val="-8"/>
        </w:rPr>
        <w:t> </w:t>
      </w:r>
      <w:r>
        <w:rPr/>
        <w:t>steps</w:t>
      </w:r>
      <w:r>
        <w:rPr>
          <w:spacing w:val="-10"/>
        </w:rPr>
        <w:t> </w:t>
      </w:r>
      <w:r>
        <w:rPr/>
        <w:t>and</w:t>
      </w:r>
      <w:r>
        <w:rPr>
          <w:spacing w:val="-7"/>
        </w:rPr>
        <w:t> </w:t>
      </w:r>
      <w:r>
        <w:rPr/>
        <w:t>as</w:t>
      </w:r>
      <w:r>
        <w:rPr>
          <w:spacing w:val="-7"/>
        </w:rPr>
        <w:t> </w:t>
      </w:r>
      <w:r>
        <w:rPr/>
        <w:t>many</w:t>
      </w:r>
      <w:r>
        <w:rPr>
          <w:spacing w:val="-8"/>
        </w:rPr>
        <w:t> </w:t>
      </w:r>
      <w:r>
        <w:rPr/>
        <w:t>program</w:t>
      </w:r>
      <w:r>
        <w:rPr>
          <w:spacing w:val="-7"/>
        </w:rPr>
        <w:t> </w:t>
      </w:r>
      <w:r>
        <w:rPr/>
        <w:t>fetches</w:t>
      </w:r>
      <w:r>
        <w:rPr>
          <w:spacing w:val="-7"/>
        </w:rPr>
        <w:t> </w:t>
      </w:r>
      <w:r>
        <w:rPr/>
        <w:t>as</w:t>
      </w:r>
      <w:r>
        <w:rPr>
          <w:spacing w:val="-8"/>
        </w:rPr>
        <w:t> </w:t>
      </w:r>
      <w:r>
        <w:rPr/>
        <w:t>desired</w:t>
      </w:r>
      <w:r>
        <w:rPr>
          <w:spacing w:val="-7"/>
        </w:rPr>
        <w:t> </w:t>
      </w:r>
      <w:r>
        <w:rPr/>
        <w:t>can</w:t>
      </w:r>
      <w:r>
        <w:rPr>
          <w:spacing w:val="-8"/>
        </w:rPr>
        <w:t> </w:t>
      </w:r>
      <w:r>
        <w:rPr/>
        <w:t>be</w:t>
      </w:r>
      <w:r>
        <w:rPr>
          <w:spacing w:val="-4"/>
        </w:rPr>
        <w:t> </w:t>
      </w:r>
      <w:r>
        <w:rPr/>
        <w:t>–</w:t>
      </w:r>
      <w:r>
        <w:rPr>
          <w:spacing w:val="-7"/>
        </w:rPr>
        <w:t> </w:t>
      </w:r>
      <w:r>
        <w:rPr/>
        <w:t>and</w:t>
      </w:r>
      <w:r>
        <w:rPr>
          <w:spacing w:val="-7"/>
        </w:rPr>
        <w:t> </w:t>
      </w:r>
      <w:r>
        <w:rPr/>
        <w:t>commonly</w:t>
      </w:r>
      <w:r>
        <w:rPr>
          <w:spacing w:val="-8"/>
        </w:rPr>
        <w:t> </w:t>
      </w:r>
      <w:r>
        <w:rPr/>
        <w:t>are</w:t>
      </w:r>
      <w:r>
        <w:rPr>
          <w:spacing w:val="-7"/>
        </w:rPr>
        <w:t> </w:t>
      </w:r>
      <w:r>
        <w:rPr/>
        <w:t>–</w:t>
      </w:r>
      <w:r>
        <w:rPr>
          <w:spacing w:val="-10"/>
        </w:rPr>
        <w:t> </w:t>
      </w:r>
      <w:r>
        <w:rPr/>
        <w:t>included in a single job as</w:t>
      </w:r>
      <w:r>
        <w:rPr>
          <w:spacing w:val="-6"/>
        </w:rPr>
        <w:t> </w:t>
      </w:r>
      <w:r>
        <w:rPr/>
        <w:t>desired.</w:t>
      </w:r>
    </w:p>
    <w:p>
      <w:pPr>
        <w:pStyle w:val="BodyText"/>
        <w:spacing w:before="3"/>
      </w:pPr>
    </w:p>
    <w:p>
      <w:pPr>
        <w:spacing w:line="235" w:lineRule="auto" w:before="1"/>
        <w:ind w:left="100" w:right="111" w:firstLine="0"/>
        <w:jc w:val="both"/>
        <w:rPr>
          <w:sz w:val="22"/>
        </w:rPr>
      </w:pPr>
      <w:r>
        <w:rPr>
          <w:sz w:val="22"/>
        </w:rPr>
        <w:t>Note</w:t>
      </w:r>
      <w:r>
        <w:rPr>
          <w:spacing w:val="-8"/>
          <w:sz w:val="22"/>
        </w:rPr>
        <w:t> </w:t>
      </w:r>
      <w:r>
        <w:rPr>
          <w:sz w:val="22"/>
        </w:rPr>
        <w:t>that</w:t>
      </w:r>
      <w:r>
        <w:rPr>
          <w:spacing w:val="-10"/>
          <w:sz w:val="22"/>
        </w:rPr>
        <w:t> </w:t>
      </w:r>
      <w:r>
        <w:rPr>
          <w:sz w:val="22"/>
        </w:rPr>
        <w:t>the</w:t>
      </w:r>
      <w:r>
        <w:rPr>
          <w:spacing w:val="-8"/>
          <w:sz w:val="22"/>
        </w:rPr>
        <w:t> </w:t>
      </w:r>
      <w:r>
        <w:rPr>
          <w:sz w:val="22"/>
        </w:rPr>
        <w:t>program</w:t>
      </w:r>
      <w:r>
        <w:rPr>
          <w:spacing w:val="-9"/>
          <w:sz w:val="22"/>
        </w:rPr>
        <w:t> </w:t>
      </w:r>
      <w:r>
        <w:rPr>
          <w:sz w:val="22"/>
        </w:rPr>
        <w:t>fetched</w:t>
      </w:r>
      <w:r>
        <w:rPr>
          <w:spacing w:val="-7"/>
          <w:sz w:val="22"/>
        </w:rPr>
        <w:t> </w:t>
      </w:r>
      <w:r>
        <w:rPr>
          <w:sz w:val="22"/>
        </w:rPr>
        <w:t>in</w:t>
      </w:r>
      <w:r>
        <w:rPr>
          <w:spacing w:val="-7"/>
          <w:sz w:val="22"/>
        </w:rPr>
        <w:t> </w:t>
      </w:r>
      <w:r>
        <w:rPr>
          <w:rFonts w:ascii="Courier New"/>
          <w:sz w:val="20"/>
        </w:rPr>
        <w:t>JSTEP01</w:t>
      </w:r>
      <w:r>
        <w:rPr>
          <w:sz w:val="22"/>
        </w:rPr>
        <w:t>,</w:t>
      </w:r>
      <w:r>
        <w:rPr>
          <w:spacing w:val="-9"/>
          <w:sz w:val="22"/>
        </w:rPr>
        <w:t> </w:t>
      </w:r>
      <w:r>
        <w:rPr>
          <w:sz w:val="22"/>
        </w:rPr>
        <w:t>of</w:t>
      </w:r>
      <w:r>
        <w:rPr>
          <w:spacing w:val="-10"/>
          <w:sz w:val="22"/>
        </w:rPr>
        <w:t> </w:t>
      </w:r>
      <w:r>
        <w:rPr>
          <w:sz w:val="22"/>
        </w:rPr>
        <w:t>the</w:t>
      </w:r>
      <w:r>
        <w:rPr>
          <w:spacing w:val="-10"/>
          <w:sz w:val="22"/>
        </w:rPr>
        <w:t> </w:t>
      </w:r>
      <w:r>
        <w:rPr>
          <w:sz w:val="22"/>
        </w:rPr>
        <w:t>job</w:t>
      </w:r>
      <w:r>
        <w:rPr>
          <w:spacing w:val="-9"/>
          <w:sz w:val="22"/>
        </w:rPr>
        <w:t> </w:t>
      </w:r>
      <w:r>
        <w:rPr>
          <w:sz w:val="22"/>
        </w:rPr>
        <w:t>above</w:t>
      </w:r>
      <w:r>
        <w:rPr>
          <w:spacing w:val="-8"/>
          <w:sz w:val="22"/>
        </w:rPr>
        <w:t> </w:t>
      </w:r>
      <w:r>
        <w:rPr>
          <w:sz w:val="22"/>
        </w:rPr>
        <w:t>is</w:t>
      </w:r>
      <w:r>
        <w:rPr>
          <w:spacing w:val="-8"/>
          <w:sz w:val="22"/>
        </w:rPr>
        <w:t> </w:t>
      </w:r>
      <w:r>
        <w:rPr>
          <w:sz w:val="22"/>
        </w:rPr>
        <w:t>named</w:t>
      </w:r>
      <w:r>
        <w:rPr>
          <w:spacing w:val="-6"/>
          <w:sz w:val="22"/>
        </w:rPr>
        <w:t> </w:t>
      </w:r>
      <w:r>
        <w:rPr>
          <w:rFonts w:ascii="Courier New"/>
          <w:sz w:val="20"/>
        </w:rPr>
        <w:t>BITMANIP</w:t>
      </w:r>
      <w:r>
        <w:rPr>
          <w:rFonts w:ascii="Courier New"/>
          <w:spacing w:val="-73"/>
          <w:sz w:val="20"/>
        </w:rPr>
        <w:t> </w:t>
      </w:r>
      <w:r>
        <w:rPr>
          <w:sz w:val="22"/>
        </w:rPr>
        <w:t>and</w:t>
      </w:r>
      <w:r>
        <w:rPr>
          <w:spacing w:val="-9"/>
          <w:sz w:val="22"/>
        </w:rPr>
        <w:t> </w:t>
      </w:r>
      <w:r>
        <w:rPr>
          <w:sz w:val="22"/>
        </w:rPr>
        <w:t>it</w:t>
      </w:r>
      <w:r>
        <w:rPr>
          <w:spacing w:val="-8"/>
          <w:sz w:val="22"/>
        </w:rPr>
        <w:t> </w:t>
      </w:r>
      <w:r>
        <w:rPr>
          <w:sz w:val="22"/>
        </w:rPr>
        <w:t>probably</w:t>
      </w:r>
      <w:r>
        <w:rPr>
          <w:spacing w:val="-10"/>
          <w:sz w:val="22"/>
        </w:rPr>
        <w:t> </w:t>
      </w:r>
      <w:r>
        <w:rPr>
          <w:sz w:val="22"/>
        </w:rPr>
        <w:t>reads</w:t>
      </w:r>
      <w:r>
        <w:rPr>
          <w:spacing w:val="-8"/>
          <w:sz w:val="22"/>
        </w:rPr>
        <w:t> </w:t>
      </w:r>
      <w:r>
        <w:rPr>
          <w:sz w:val="22"/>
        </w:rPr>
        <w:t>data from member </w:t>
      </w:r>
      <w:r>
        <w:rPr>
          <w:rFonts w:ascii="Courier New"/>
          <w:sz w:val="20"/>
        </w:rPr>
        <w:t>ENCODED1 </w:t>
      </w:r>
      <w:r>
        <w:rPr>
          <w:sz w:val="22"/>
        </w:rPr>
        <w:t>stored in a PDS or PDSE named </w:t>
      </w:r>
      <w:r>
        <w:rPr>
          <w:rFonts w:ascii="Courier New"/>
          <w:sz w:val="20"/>
        </w:rPr>
        <w:t>KC01234.CSCI465.DATA</w:t>
      </w:r>
      <w:r>
        <w:rPr>
          <w:sz w:val="22"/>
        </w:rPr>
        <w:t>. It also probably writes data to </w:t>
      </w:r>
      <w:r>
        <w:rPr>
          <w:rFonts w:ascii="Courier New"/>
          <w:sz w:val="20"/>
        </w:rPr>
        <w:t>SYSOUT=*</w:t>
      </w:r>
      <w:r>
        <w:rPr>
          <w:rFonts w:ascii="Courier New"/>
          <w:spacing w:val="-67"/>
          <w:sz w:val="20"/>
        </w:rPr>
        <w:t> </w:t>
      </w:r>
      <w:r>
        <w:rPr>
          <w:sz w:val="22"/>
        </w:rPr>
        <w:t>on DD card </w:t>
      </w:r>
      <w:r>
        <w:rPr>
          <w:rFonts w:ascii="Courier New"/>
          <w:sz w:val="20"/>
        </w:rPr>
        <w:t>PRINTOUT</w:t>
      </w:r>
      <w:r>
        <w:rPr>
          <w:sz w:val="22"/>
        </w:rPr>
        <w:t>.</w:t>
      </w:r>
    </w:p>
    <w:sectPr>
      <w:pgSz w:w="12240" w:h="15840"/>
      <w:pgMar w:header="0" w:footer="763" w:top="1380" w:bottom="96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Symbol">
    <w:altName w:val="Symbol"/>
    <w:charset w:val="2"/>
    <w:family w:val="roman"/>
    <w:pitch w:val="variable"/>
  </w:font>
  <w:font w:name="Verdana">
    <w:altName w:val="Verdan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1.024002pt;margin-top:742.858093pt;width:147.25pt;height:14.25pt;mso-position-horizontal-relative:page;mso-position-vertical-relative:page;z-index:-11320" type="#_x0000_t202" filled="false" stroked="false">
          <v:textbox inset="0,0,0,0">
            <w:txbxContent>
              <w:p>
                <w:pPr>
                  <w:spacing w:before="11"/>
                  <w:ind w:left="20" w:right="0" w:firstLine="0"/>
                  <w:jc w:val="left"/>
                  <w:rPr>
                    <w:b/>
                    <w:sz w:val="22"/>
                  </w:rPr>
                </w:pPr>
                <w:r>
                  <w:rPr>
                    <w:b/>
                    <w:sz w:val="22"/>
                  </w:rPr>
                  <w:t>CSCI 465/680-J9 Course Notes</w:t>
                </w:r>
              </w:p>
            </w:txbxContent>
          </v:textbox>
          <w10:wrap type="none"/>
        </v:shape>
      </w:pict>
    </w:r>
    <w:r>
      <w:rPr/>
      <w:pict>
        <v:shape style="position:absolute;margin-left:527.059998pt;margin-top:742.858093pt;width:15.05pt;height:14.25pt;mso-position-horizontal-relative:page;mso-position-vertical-relative:page;z-index:-11296" type="#_x0000_t202" filled="false" stroked="false">
          <v:textbox inset="0,0,0,0">
            <w:txbxContent>
              <w:p>
                <w:pPr>
                  <w:spacing w:before="11"/>
                  <w:ind w:left="40" w:right="0" w:firstLine="0"/>
                  <w:jc w:val="left"/>
                  <w:rPr>
                    <w:b/>
                    <w:sz w:val="22"/>
                  </w:rPr>
                </w:pPr>
                <w:r>
                  <w:rPr/>
                  <w:fldChar w:fldCharType="begin"/>
                </w:r>
                <w:r>
                  <w:rPr>
                    <w:b/>
                    <w:sz w:val="22"/>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371" w:hanging="360"/>
      </w:pPr>
      <w:rPr>
        <w:rFonts w:hint="default"/>
        <w:w w:val="99"/>
        <w:lang w:val="en-us" w:eastAsia="en-us" w:bidi="en-us"/>
      </w:rPr>
    </w:lvl>
    <w:lvl w:ilvl="1">
      <w:start w:val="0"/>
      <w:numFmt w:val="bullet"/>
      <w:lvlText w:val="•"/>
      <w:lvlJc w:val="left"/>
      <w:pPr>
        <w:ind w:left="1300" w:hanging="360"/>
      </w:pPr>
      <w:rPr>
        <w:rFonts w:hint="default"/>
        <w:lang w:val="en-us" w:eastAsia="en-us" w:bidi="en-us"/>
      </w:rPr>
    </w:lvl>
    <w:lvl w:ilvl="2">
      <w:start w:val="0"/>
      <w:numFmt w:val="bullet"/>
      <w:lvlText w:val="•"/>
      <w:lvlJc w:val="left"/>
      <w:pPr>
        <w:ind w:left="2220" w:hanging="360"/>
      </w:pPr>
      <w:rPr>
        <w:rFonts w:hint="default"/>
        <w:lang w:val="en-us" w:eastAsia="en-us" w:bidi="en-us"/>
      </w:rPr>
    </w:lvl>
    <w:lvl w:ilvl="3">
      <w:start w:val="0"/>
      <w:numFmt w:val="bullet"/>
      <w:lvlText w:val="•"/>
      <w:lvlJc w:val="left"/>
      <w:pPr>
        <w:ind w:left="3140" w:hanging="360"/>
      </w:pPr>
      <w:rPr>
        <w:rFonts w:hint="default"/>
        <w:lang w:val="en-us" w:eastAsia="en-us" w:bidi="en-us"/>
      </w:rPr>
    </w:lvl>
    <w:lvl w:ilvl="4">
      <w:start w:val="0"/>
      <w:numFmt w:val="bullet"/>
      <w:lvlText w:val="•"/>
      <w:lvlJc w:val="left"/>
      <w:pPr>
        <w:ind w:left="4060" w:hanging="360"/>
      </w:pPr>
      <w:rPr>
        <w:rFonts w:hint="default"/>
        <w:lang w:val="en-us" w:eastAsia="en-us" w:bidi="en-us"/>
      </w:rPr>
    </w:lvl>
    <w:lvl w:ilvl="5">
      <w:start w:val="0"/>
      <w:numFmt w:val="bullet"/>
      <w:lvlText w:val="•"/>
      <w:lvlJc w:val="left"/>
      <w:pPr>
        <w:ind w:left="4980" w:hanging="360"/>
      </w:pPr>
      <w:rPr>
        <w:rFonts w:hint="default"/>
        <w:lang w:val="en-us" w:eastAsia="en-us" w:bidi="en-us"/>
      </w:rPr>
    </w:lvl>
    <w:lvl w:ilvl="6">
      <w:start w:val="0"/>
      <w:numFmt w:val="bullet"/>
      <w:lvlText w:val="•"/>
      <w:lvlJc w:val="left"/>
      <w:pPr>
        <w:ind w:left="5900" w:hanging="360"/>
      </w:pPr>
      <w:rPr>
        <w:rFonts w:hint="default"/>
        <w:lang w:val="en-us" w:eastAsia="en-us" w:bidi="en-us"/>
      </w:rPr>
    </w:lvl>
    <w:lvl w:ilvl="7">
      <w:start w:val="0"/>
      <w:numFmt w:val="bullet"/>
      <w:lvlText w:val="•"/>
      <w:lvlJc w:val="left"/>
      <w:pPr>
        <w:ind w:left="6820" w:hanging="360"/>
      </w:pPr>
      <w:rPr>
        <w:rFonts w:hint="default"/>
        <w:lang w:val="en-us" w:eastAsia="en-us" w:bidi="en-us"/>
      </w:rPr>
    </w:lvl>
    <w:lvl w:ilvl="8">
      <w:start w:val="0"/>
      <w:numFmt w:val="bullet"/>
      <w:lvlText w:val="•"/>
      <w:lvlJc w:val="left"/>
      <w:pPr>
        <w:ind w:left="7740" w:hanging="360"/>
      </w:pPr>
      <w:rPr>
        <w:rFonts w:hint="default"/>
        <w:lang w:val="en-us" w:eastAsia="en-us" w:bidi="en-us"/>
      </w:rPr>
    </w:lvl>
  </w:abstractNum>
  <w:abstractNum w:abstractNumId="1">
    <w:multiLevelType w:val="hybridMultilevel"/>
    <w:lvl w:ilvl="0">
      <w:start w:val="3"/>
      <w:numFmt w:val="decimal"/>
      <w:lvlText w:val="%1"/>
      <w:lvlJc w:val="left"/>
      <w:pPr>
        <w:ind w:left="592" w:hanging="493"/>
        <w:jc w:val="left"/>
      </w:pPr>
      <w:rPr>
        <w:rFonts w:hint="default"/>
        <w:lang w:val="en-us" w:eastAsia="en-us" w:bidi="en-us"/>
      </w:rPr>
    </w:lvl>
    <w:lvl w:ilvl="1">
      <w:start w:val="1"/>
      <w:numFmt w:val="decimal"/>
      <w:lvlText w:val="%1.%2"/>
      <w:lvlJc w:val="left"/>
      <w:pPr>
        <w:ind w:left="592" w:hanging="493"/>
        <w:jc w:val="left"/>
      </w:pPr>
      <w:rPr>
        <w:rFonts w:hint="default" w:ascii="Times New Roman" w:hAnsi="Times New Roman" w:eastAsia="Times New Roman" w:cs="Times New Roman"/>
        <w:b/>
        <w:bCs/>
        <w:w w:val="100"/>
        <w:sz w:val="28"/>
        <w:szCs w:val="28"/>
        <w:lang w:val="en-us" w:eastAsia="en-us" w:bidi="en-us"/>
      </w:rPr>
    </w:lvl>
    <w:lvl w:ilvl="2">
      <w:start w:val="0"/>
      <w:numFmt w:val="bullet"/>
      <w:lvlText w:val="•"/>
      <w:lvlJc w:val="left"/>
      <w:pPr>
        <w:ind w:left="1597" w:hanging="493"/>
      </w:pPr>
      <w:rPr>
        <w:rFonts w:hint="default"/>
        <w:lang w:val="en-us" w:eastAsia="en-us" w:bidi="en-us"/>
      </w:rPr>
    </w:lvl>
    <w:lvl w:ilvl="3">
      <w:start w:val="0"/>
      <w:numFmt w:val="bullet"/>
      <w:lvlText w:val="•"/>
      <w:lvlJc w:val="left"/>
      <w:pPr>
        <w:ind w:left="2595" w:hanging="493"/>
      </w:pPr>
      <w:rPr>
        <w:rFonts w:hint="default"/>
        <w:lang w:val="en-us" w:eastAsia="en-us" w:bidi="en-us"/>
      </w:rPr>
    </w:lvl>
    <w:lvl w:ilvl="4">
      <w:start w:val="0"/>
      <w:numFmt w:val="bullet"/>
      <w:lvlText w:val="•"/>
      <w:lvlJc w:val="left"/>
      <w:pPr>
        <w:ind w:left="3593" w:hanging="493"/>
      </w:pPr>
      <w:rPr>
        <w:rFonts w:hint="default"/>
        <w:lang w:val="en-us" w:eastAsia="en-us" w:bidi="en-us"/>
      </w:rPr>
    </w:lvl>
    <w:lvl w:ilvl="5">
      <w:start w:val="0"/>
      <w:numFmt w:val="bullet"/>
      <w:lvlText w:val="•"/>
      <w:lvlJc w:val="left"/>
      <w:pPr>
        <w:ind w:left="4591" w:hanging="493"/>
      </w:pPr>
      <w:rPr>
        <w:rFonts w:hint="default"/>
        <w:lang w:val="en-us" w:eastAsia="en-us" w:bidi="en-us"/>
      </w:rPr>
    </w:lvl>
    <w:lvl w:ilvl="6">
      <w:start w:val="0"/>
      <w:numFmt w:val="bullet"/>
      <w:lvlText w:val="•"/>
      <w:lvlJc w:val="left"/>
      <w:pPr>
        <w:ind w:left="5588" w:hanging="493"/>
      </w:pPr>
      <w:rPr>
        <w:rFonts w:hint="default"/>
        <w:lang w:val="en-us" w:eastAsia="en-us" w:bidi="en-us"/>
      </w:rPr>
    </w:lvl>
    <w:lvl w:ilvl="7">
      <w:start w:val="0"/>
      <w:numFmt w:val="bullet"/>
      <w:lvlText w:val="•"/>
      <w:lvlJc w:val="left"/>
      <w:pPr>
        <w:ind w:left="6586" w:hanging="493"/>
      </w:pPr>
      <w:rPr>
        <w:rFonts w:hint="default"/>
        <w:lang w:val="en-us" w:eastAsia="en-us" w:bidi="en-us"/>
      </w:rPr>
    </w:lvl>
    <w:lvl w:ilvl="8">
      <w:start w:val="0"/>
      <w:numFmt w:val="bullet"/>
      <w:lvlText w:val="•"/>
      <w:lvlJc w:val="left"/>
      <w:pPr>
        <w:ind w:left="7584" w:hanging="493"/>
      </w:pPr>
      <w:rPr>
        <w:rFonts w:hint="default"/>
        <w:lang w:val="en-us" w:eastAsia="en-us" w:bidi="en-us"/>
      </w:rPr>
    </w:lvl>
  </w:abstractNum>
  <w:abstractNum w:abstractNumId="0">
    <w:multiLevelType w:val="hybridMultilevel"/>
    <w:lvl w:ilvl="0">
      <w:start w:val="3"/>
      <w:numFmt w:val="decimal"/>
      <w:lvlText w:val="%1"/>
      <w:lvlJc w:val="left"/>
      <w:pPr>
        <w:ind w:left="520" w:hanging="420"/>
        <w:jc w:val="left"/>
      </w:pPr>
      <w:rPr>
        <w:rFonts w:hint="default"/>
        <w:lang w:val="en-us" w:eastAsia="en-us" w:bidi="en-us"/>
      </w:rPr>
    </w:lvl>
    <w:lvl w:ilvl="1">
      <w:start w:val="1"/>
      <w:numFmt w:val="decimal"/>
      <w:lvlText w:val="%1.%2"/>
      <w:lvlJc w:val="left"/>
      <w:pPr>
        <w:ind w:left="520" w:hanging="420"/>
        <w:jc w:val="left"/>
      </w:pPr>
      <w:rPr>
        <w:rFonts w:hint="default" w:ascii="Times New Roman" w:hAnsi="Times New Roman" w:eastAsia="Times New Roman" w:cs="Times New Roman"/>
        <w:b/>
        <w:bCs/>
        <w:spacing w:val="-3"/>
        <w:w w:val="99"/>
        <w:sz w:val="24"/>
        <w:szCs w:val="24"/>
        <w:lang w:val="en-us" w:eastAsia="en-us" w:bidi="en-us"/>
      </w:rPr>
    </w:lvl>
    <w:lvl w:ilvl="2">
      <w:start w:val="0"/>
      <w:numFmt w:val="bullet"/>
      <w:lvlText w:val="•"/>
      <w:lvlJc w:val="left"/>
      <w:pPr>
        <w:ind w:left="2332" w:hanging="420"/>
      </w:pPr>
      <w:rPr>
        <w:rFonts w:hint="default"/>
        <w:lang w:val="en-us" w:eastAsia="en-us" w:bidi="en-us"/>
      </w:rPr>
    </w:lvl>
    <w:lvl w:ilvl="3">
      <w:start w:val="0"/>
      <w:numFmt w:val="bullet"/>
      <w:lvlText w:val="•"/>
      <w:lvlJc w:val="left"/>
      <w:pPr>
        <w:ind w:left="3238" w:hanging="420"/>
      </w:pPr>
      <w:rPr>
        <w:rFonts w:hint="default"/>
        <w:lang w:val="en-us" w:eastAsia="en-us" w:bidi="en-us"/>
      </w:rPr>
    </w:lvl>
    <w:lvl w:ilvl="4">
      <w:start w:val="0"/>
      <w:numFmt w:val="bullet"/>
      <w:lvlText w:val="•"/>
      <w:lvlJc w:val="left"/>
      <w:pPr>
        <w:ind w:left="4144" w:hanging="420"/>
      </w:pPr>
      <w:rPr>
        <w:rFonts w:hint="default"/>
        <w:lang w:val="en-us" w:eastAsia="en-us" w:bidi="en-us"/>
      </w:rPr>
    </w:lvl>
    <w:lvl w:ilvl="5">
      <w:start w:val="0"/>
      <w:numFmt w:val="bullet"/>
      <w:lvlText w:val="•"/>
      <w:lvlJc w:val="left"/>
      <w:pPr>
        <w:ind w:left="5050" w:hanging="420"/>
      </w:pPr>
      <w:rPr>
        <w:rFonts w:hint="default"/>
        <w:lang w:val="en-us" w:eastAsia="en-us" w:bidi="en-us"/>
      </w:rPr>
    </w:lvl>
    <w:lvl w:ilvl="6">
      <w:start w:val="0"/>
      <w:numFmt w:val="bullet"/>
      <w:lvlText w:val="•"/>
      <w:lvlJc w:val="left"/>
      <w:pPr>
        <w:ind w:left="5956" w:hanging="420"/>
      </w:pPr>
      <w:rPr>
        <w:rFonts w:hint="default"/>
        <w:lang w:val="en-us" w:eastAsia="en-us" w:bidi="en-us"/>
      </w:rPr>
    </w:lvl>
    <w:lvl w:ilvl="7">
      <w:start w:val="0"/>
      <w:numFmt w:val="bullet"/>
      <w:lvlText w:val="•"/>
      <w:lvlJc w:val="left"/>
      <w:pPr>
        <w:ind w:left="6862" w:hanging="420"/>
      </w:pPr>
      <w:rPr>
        <w:rFonts w:hint="default"/>
        <w:lang w:val="en-us" w:eastAsia="en-us" w:bidi="en-us"/>
      </w:rPr>
    </w:lvl>
    <w:lvl w:ilvl="8">
      <w:start w:val="0"/>
      <w:numFmt w:val="bullet"/>
      <w:lvlText w:val="•"/>
      <w:lvlJc w:val="left"/>
      <w:pPr>
        <w:ind w:left="7768" w:hanging="420"/>
      </w:pPr>
      <w:rPr>
        <w:rFonts w:hint="default"/>
        <w:lang w:val="en-us" w:eastAsia="en-us" w:bidi="en-us"/>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en-us"/>
    </w:rPr>
  </w:style>
  <w:style w:styleId="Heading1" w:type="paragraph">
    <w:name w:val="Heading 1"/>
    <w:basedOn w:val="Normal"/>
    <w:uiPriority w:val="1"/>
    <w:qFormat/>
    <w:pPr>
      <w:spacing w:before="60"/>
      <w:ind w:left="592" w:hanging="492"/>
      <w:outlineLvl w:val="1"/>
    </w:pPr>
    <w:rPr>
      <w:rFonts w:ascii="Times New Roman" w:hAnsi="Times New Roman" w:eastAsia="Times New Roman" w:cs="Times New Roman"/>
      <w:b/>
      <w:bCs/>
      <w:sz w:val="28"/>
      <w:szCs w:val="28"/>
      <w:lang w:val="en-us" w:eastAsia="en-us" w:bidi="en-us"/>
    </w:rPr>
  </w:style>
  <w:style w:styleId="Heading2" w:type="paragraph">
    <w:name w:val="Heading 2"/>
    <w:basedOn w:val="Normal"/>
    <w:uiPriority w:val="1"/>
    <w:qFormat/>
    <w:pPr>
      <w:ind w:left="100"/>
      <w:outlineLvl w:val="2"/>
    </w:pPr>
    <w:rPr>
      <w:rFonts w:ascii="Times New Roman" w:hAnsi="Times New Roman" w:eastAsia="Times New Roman" w:cs="Times New Roman"/>
      <w:b/>
      <w:bCs/>
      <w:sz w:val="22"/>
      <w:szCs w:val="22"/>
      <w:lang w:val="en-us" w:eastAsia="en-us" w:bidi="en-us"/>
    </w:rPr>
  </w:style>
  <w:style w:styleId="ListParagraph" w:type="paragraph">
    <w:name w:val="List Paragraph"/>
    <w:basedOn w:val="Normal"/>
    <w:uiPriority w:val="1"/>
    <w:qFormat/>
    <w:pPr>
      <w:ind w:left="371" w:hanging="271"/>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Geoffrey Decker</dc:creator>
  <dcterms:created xsi:type="dcterms:W3CDTF">2019-09-24T21:37:56Z</dcterms:created>
  <dcterms:modified xsi:type="dcterms:W3CDTF">2019-09-24T21:37:56Z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2019-09-20T00:00:00Z</vt:filetime>
  </property>
  <property fmtid="{D5CDD505-2E9C-101B-9397-08002B2CF9AE}" pid="3" name="Creator">
    <vt:lpwstr>Microsoft® Word for Office 365</vt:lpwstr>
  </property>
  <property fmtid="{D5CDD505-2E9C-101B-9397-08002B2CF9AE}" pid="4" name="LastSaved">
    <vt:filetime>2019-09-24T00:00:00Z</vt:filetime>
  </property>
</Properties>
</file>