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060DA" w14:textId="0C75411B" w:rsidR="006B3721" w:rsidRPr="009131A2" w:rsidRDefault="003E0395" w:rsidP="006B3721">
      <w:pPr>
        <w:rPr>
          <w:b/>
          <w:sz w:val="22"/>
          <w:szCs w:val="22"/>
        </w:rPr>
      </w:pPr>
      <w:r w:rsidRPr="009131A2">
        <w:rPr>
          <w:b/>
          <w:sz w:val="22"/>
          <w:szCs w:val="22"/>
        </w:rPr>
        <w:t xml:space="preserve">CSCI </w:t>
      </w:r>
      <w:r w:rsidR="005D1E99" w:rsidRPr="009131A2">
        <w:rPr>
          <w:b/>
          <w:sz w:val="22"/>
          <w:szCs w:val="22"/>
        </w:rPr>
        <w:t>3</w:t>
      </w:r>
      <w:r w:rsidRPr="009131A2">
        <w:rPr>
          <w:b/>
          <w:sz w:val="22"/>
          <w:szCs w:val="22"/>
        </w:rPr>
        <w:t>6</w:t>
      </w:r>
      <w:r w:rsidR="005D1E99" w:rsidRPr="009131A2">
        <w:rPr>
          <w:b/>
          <w:sz w:val="22"/>
          <w:szCs w:val="22"/>
        </w:rPr>
        <w:t>0</w:t>
      </w:r>
      <w:r w:rsidR="009131A2">
        <w:rPr>
          <w:b/>
          <w:sz w:val="22"/>
          <w:szCs w:val="22"/>
        </w:rPr>
        <w:t>-1</w:t>
      </w:r>
      <w:r w:rsidR="005D1E99" w:rsidRPr="009131A2">
        <w:rPr>
          <w:b/>
          <w:sz w:val="22"/>
          <w:szCs w:val="22"/>
        </w:rPr>
        <w:tab/>
      </w:r>
      <w:r w:rsidRPr="009131A2">
        <w:rPr>
          <w:b/>
          <w:sz w:val="22"/>
          <w:szCs w:val="22"/>
        </w:rPr>
        <w:tab/>
      </w:r>
      <w:r w:rsidRPr="009131A2">
        <w:rPr>
          <w:b/>
          <w:sz w:val="22"/>
          <w:szCs w:val="22"/>
        </w:rPr>
        <w:tab/>
      </w:r>
      <w:r w:rsidRPr="009131A2">
        <w:rPr>
          <w:b/>
          <w:sz w:val="22"/>
          <w:szCs w:val="22"/>
        </w:rPr>
        <w:tab/>
      </w:r>
      <w:r w:rsidR="009131A2">
        <w:rPr>
          <w:b/>
          <w:sz w:val="22"/>
          <w:szCs w:val="22"/>
        </w:rPr>
        <w:t xml:space="preserve">                </w:t>
      </w:r>
      <w:r w:rsidRPr="009131A2">
        <w:rPr>
          <w:b/>
          <w:sz w:val="22"/>
          <w:szCs w:val="22"/>
        </w:rPr>
        <w:t>Quiz 4</w:t>
      </w:r>
      <w:r w:rsidR="009131A2">
        <w:rPr>
          <w:b/>
          <w:sz w:val="22"/>
          <w:szCs w:val="22"/>
        </w:rPr>
        <w:t xml:space="preserve">    </w:t>
      </w:r>
      <w:r w:rsidRPr="009131A2">
        <w:rPr>
          <w:b/>
          <w:sz w:val="22"/>
          <w:szCs w:val="22"/>
        </w:rPr>
        <w:tab/>
      </w:r>
      <w:r w:rsidRPr="009131A2">
        <w:rPr>
          <w:b/>
          <w:sz w:val="22"/>
          <w:szCs w:val="22"/>
        </w:rPr>
        <w:tab/>
      </w:r>
      <w:r w:rsidR="009131A2">
        <w:rPr>
          <w:b/>
          <w:sz w:val="22"/>
          <w:szCs w:val="22"/>
        </w:rPr>
        <w:t xml:space="preserve">         </w:t>
      </w:r>
      <w:r w:rsidRPr="009131A2">
        <w:rPr>
          <w:b/>
          <w:sz w:val="22"/>
          <w:szCs w:val="22"/>
        </w:rPr>
        <w:t>Name__</w:t>
      </w:r>
      <w:r w:rsidR="00487526">
        <w:rPr>
          <w:b/>
          <w:color w:val="FF0000"/>
          <w:sz w:val="22"/>
          <w:szCs w:val="22"/>
        </w:rPr>
        <w:t>KEY</w:t>
      </w:r>
      <w:r w:rsidRPr="009131A2">
        <w:rPr>
          <w:b/>
          <w:sz w:val="22"/>
          <w:szCs w:val="22"/>
        </w:rPr>
        <w:t>____________</w:t>
      </w:r>
    </w:p>
    <w:p w14:paraId="5E26702C" w14:textId="00DDB0E9" w:rsidR="003E0395" w:rsidRDefault="00DA23E5" w:rsidP="00DA23E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Spring 2019                                                           </w:t>
      </w:r>
      <w:r w:rsidR="003E0395" w:rsidRPr="009131A2">
        <w:rPr>
          <w:b/>
          <w:sz w:val="22"/>
          <w:szCs w:val="22"/>
        </w:rPr>
        <w:t>25 points</w:t>
      </w:r>
      <w:r>
        <w:rPr>
          <w:b/>
          <w:sz w:val="22"/>
          <w:szCs w:val="22"/>
        </w:rPr>
        <w:t xml:space="preserve">                                Friday, 04/26/2019</w:t>
      </w:r>
    </w:p>
    <w:p w14:paraId="0102E17C" w14:textId="77777777" w:rsidR="00DE64A1" w:rsidRPr="009131A2" w:rsidRDefault="00DE64A1" w:rsidP="004B399F">
      <w:pPr>
        <w:jc w:val="both"/>
        <w:rPr>
          <w:sz w:val="22"/>
          <w:szCs w:val="22"/>
        </w:rPr>
      </w:pPr>
    </w:p>
    <w:p w14:paraId="03AA2A12" w14:textId="3B024993" w:rsidR="003E0395" w:rsidRPr="009131A2" w:rsidRDefault="003E0395" w:rsidP="004B399F">
      <w:pPr>
        <w:jc w:val="both"/>
        <w:rPr>
          <w:b/>
          <w:sz w:val="22"/>
          <w:szCs w:val="22"/>
        </w:rPr>
      </w:pPr>
      <w:r w:rsidRPr="009131A2">
        <w:rPr>
          <w:b/>
          <w:sz w:val="22"/>
          <w:szCs w:val="22"/>
        </w:rPr>
        <w:t xml:space="preserve">Please </w:t>
      </w:r>
      <w:r w:rsidR="001B3959">
        <w:rPr>
          <w:b/>
          <w:sz w:val="22"/>
          <w:szCs w:val="22"/>
        </w:rPr>
        <w:t xml:space="preserve">carefully and clearly </w:t>
      </w:r>
      <w:r w:rsidRPr="009131A2">
        <w:rPr>
          <w:b/>
          <w:sz w:val="22"/>
          <w:szCs w:val="22"/>
        </w:rPr>
        <w:t xml:space="preserve">circle the letter </w:t>
      </w:r>
      <w:r w:rsidR="004B399F">
        <w:rPr>
          <w:b/>
          <w:sz w:val="22"/>
          <w:szCs w:val="22"/>
        </w:rPr>
        <w:t>representing t</w:t>
      </w:r>
      <w:r w:rsidRPr="009131A2">
        <w:rPr>
          <w:b/>
          <w:sz w:val="22"/>
          <w:szCs w:val="22"/>
        </w:rPr>
        <w:t xml:space="preserve">he correct or </w:t>
      </w:r>
      <w:r w:rsidR="004B399F">
        <w:rPr>
          <w:b/>
          <w:sz w:val="22"/>
          <w:szCs w:val="22"/>
        </w:rPr>
        <w:t>most correct</w:t>
      </w:r>
      <w:r w:rsidRPr="009131A2">
        <w:rPr>
          <w:b/>
          <w:sz w:val="22"/>
          <w:szCs w:val="22"/>
        </w:rPr>
        <w:t xml:space="preserve"> answer.</w:t>
      </w:r>
      <w:r w:rsidR="009131A2">
        <w:rPr>
          <w:b/>
          <w:sz w:val="22"/>
          <w:szCs w:val="22"/>
        </w:rPr>
        <w:t xml:space="preserve">  Any instructions written must use all capital letters and be written very clearly.  Failure to do so means no answer.</w:t>
      </w:r>
    </w:p>
    <w:p w14:paraId="321C9F19" w14:textId="77777777" w:rsidR="003E0395" w:rsidRPr="009131A2" w:rsidRDefault="003E0395" w:rsidP="006B3721">
      <w:pPr>
        <w:rPr>
          <w:sz w:val="22"/>
          <w:szCs w:val="22"/>
        </w:rPr>
      </w:pPr>
    </w:p>
    <w:p w14:paraId="36115C4E" w14:textId="1EE43967" w:rsidR="004647D2" w:rsidRDefault="001F6561" w:rsidP="009131A2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9131A2">
        <w:rPr>
          <w:sz w:val="22"/>
          <w:szCs w:val="22"/>
        </w:rPr>
        <w:t xml:space="preserve">We use packed decimal </w:t>
      </w:r>
      <w:r w:rsidR="00DE64A1">
        <w:rPr>
          <w:sz w:val="22"/>
          <w:szCs w:val="22"/>
        </w:rPr>
        <w:t xml:space="preserve">in Assembler programming </w:t>
      </w:r>
      <w:r w:rsidRPr="009131A2">
        <w:rPr>
          <w:sz w:val="22"/>
          <w:szCs w:val="22"/>
        </w:rPr>
        <w:t xml:space="preserve">to 1) make it easier to see decimal values in a dump of storage and 2) to assist </w:t>
      </w:r>
      <w:r w:rsidR="004647D2">
        <w:rPr>
          <w:sz w:val="22"/>
          <w:szCs w:val="22"/>
        </w:rPr>
        <w:t>in formatting and editing numeric data for output.  (2 points)</w:t>
      </w:r>
    </w:p>
    <w:p w14:paraId="7BDF5DDE" w14:textId="77777777" w:rsidR="004647D2" w:rsidRDefault="004647D2" w:rsidP="004647D2">
      <w:pPr>
        <w:pStyle w:val="ListParagraph"/>
        <w:ind w:left="360"/>
        <w:jc w:val="both"/>
        <w:rPr>
          <w:sz w:val="22"/>
          <w:szCs w:val="22"/>
        </w:rPr>
      </w:pPr>
    </w:p>
    <w:p w14:paraId="0F106285" w14:textId="2C069677" w:rsidR="006B3721" w:rsidRPr="00487526" w:rsidRDefault="004647D2" w:rsidP="004647D2">
      <w:pPr>
        <w:pStyle w:val="ListParagraph"/>
        <w:ind w:left="360"/>
        <w:jc w:val="both"/>
        <w:rPr>
          <w:b/>
          <w:color w:val="FF0000"/>
          <w:sz w:val="22"/>
          <w:szCs w:val="22"/>
        </w:rPr>
      </w:pPr>
      <w:r w:rsidRPr="00487526">
        <w:rPr>
          <w:b/>
          <w:color w:val="FF0000"/>
          <w:sz w:val="22"/>
          <w:szCs w:val="22"/>
        </w:rPr>
        <w:t>a.  True</w:t>
      </w:r>
    </w:p>
    <w:p w14:paraId="13C71219" w14:textId="16D961C0" w:rsidR="004647D2" w:rsidRDefault="004647D2" w:rsidP="004647D2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b.  False</w:t>
      </w:r>
    </w:p>
    <w:p w14:paraId="2C87B8A0" w14:textId="77777777" w:rsidR="004647D2" w:rsidRPr="009131A2" w:rsidRDefault="004647D2" w:rsidP="004647D2">
      <w:pPr>
        <w:pStyle w:val="ListParagraph"/>
        <w:ind w:left="360"/>
        <w:jc w:val="both"/>
        <w:rPr>
          <w:sz w:val="22"/>
          <w:szCs w:val="22"/>
        </w:rPr>
      </w:pPr>
    </w:p>
    <w:p w14:paraId="0BC2135B" w14:textId="094F683D" w:rsidR="004647D2" w:rsidRDefault="006267C3" w:rsidP="004647D2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4647D2">
        <w:rPr>
          <w:sz w:val="22"/>
          <w:szCs w:val="22"/>
        </w:rPr>
        <w:t>Write the full set of instructions necessary to format a dollar</w:t>
      </w:r>
      <w:r w:rsidR="004647D2" w:rsidRPr="004647D2">
        <w:rPr>
          <w:sz w:val="22"/>
          <w:szCs w:val="22"/>
        </w:rPr>
        <w:t xml:space="preserve"> amount</w:t>
      </w:r>
      <w:r w:rsidR="004647D2">
        <w:rPr>
          <w:sz w:val="22"/>
          <w:szCs w:val="22"/>
        </w:rPr>
        <w:t xml:space="preserve"> with two </w:t>
      </w:r>
      <w:r w:rsidR="004647D2" w:rsidRPr="004647D2">
        <w:rPr>
          <w:sz w:val="22"/>
          <w:szCs w:val="22"/>
        </w:rPr>
        <w:t>decimal places</w:t>
      </w:r>
      <w:r w:rsidR="004647D2">
        <w:rPr>
          <w:sz w:val="22"/>
          <w:szCs w:val="22"/>
        </w:rPr>
        <w:t>,</w:t>
      </w:r>
      <w:r w:rsidR="004647D2" w:rsidRPr="004647D2">
        <w:rPr>
          <w:sz w:val="22"/>
          <w:szCs w:val="22"/>
        </w:rPr>
        <w:t xml:space="preserve"> a floating dollar sign, commas and a decimal point.  </w:t>
      </w:r>
      <w:r w:rsidR="004647D2">
        <w:rPr>
          <w:sz w:val="22"/>
          <w:szCs w:val="22"/>
        </w:rPr>
        <w:t>Be su</w:t>
      </w:r>
      <w:r w:rsidRPr="004647D2">
        <w:rPr>
          <w:sz w:val="22"/>
          <w:szCs w:val="22"/>
        </w:rPr>
        <w:t xml:space="preserve">re </w:t>
      </w:r>
      <w:r w:rsidR="004647D2">
        <w:rPr>
          <w:sz w:val="22"/>
          <w:szCs w:val="22"/>
        </w:rPr>
        <w:t>the set of instructions will</w:t>
      </w:r>
      <w:r w:rsidRPr="004647D2">
        <w:rPr>
          <w:sz w:val="22"/>
          <w:szCs w:val="22"/>
        </w:rPr>
        <w:t xml:space="preserve"> print $0.00 if </w:t>
      </w:r>
      <w:r w:rsidR="004647D2">
        <w:rPr>
          <w:sz w:val="22"/>
          <w:szCs w:val="22"/>
        </w:rPr>
        <w:t>the sending field ends up being zero.</w:t>
      </w:r>
      <w:r w:rsidR="00DE64A1">
        <w:rPr>
          <w:sz w:val="22"/>
          <w:szCs w:val="22"/>
        </w:rPr>
        <w:t xml:space="preserve">  The maximum dollar amount is $99,999.99.  Use the names </w:t>
      </w:r>
      <w:r w:rsidR="00DE64A1" w:rsidRPr="00DE64A1">
        <w:rPr>
          <w:rFonts w:ascii="Source Code Pro" w:hAnsi="Source Code Pro"/>
          <w:sz w:val="20"/>
          <w:szCs w:val="20"/>
        </w:rPr>
        <w:t>IDEPAMT</w:t>
      </w:r>
      <w:r w:rsidR="00DE64A1">
        <w:rPr>
          <w:sz w:val="22"/>
          <w:szCs w:val="22"/>
        </w:rPr>
        <w:t xml:space="preserve">, </w:t>
      </w:r>
      <w:r w:rsidR="00DE64A1" w:rsidRPr="00DE64A1">
        <w:rPr>
          <w:rFonts w:ascii="Source Code Pro" w:hAnsi="Source Code Pro"/>
          <w:sz w:val="20"/>
          <w:szCs w:val="20"/>
        </w:rPr>
        <w:t>PDEPAMT</w:t>
      </w:r>
      <w:r w:rsidR="00DE64A1">
        <w:rPr>
          <w:sz w:val="22"/>
          <w:szCs w:val="22"/>
        </w:rPr>
        <w:t xml:space="preserve"> and </w:t>
      </w:r>
      <w:r w:rsidR="00DE64A1" w:rsidRPr="00DE64A1">
        <w:rPr>
          <w:rFonts w:ascii="Source Code Pro" w:hAnsi="Source Code Pro"/>
          <w:sz w:val="20"/>
          <w:szCs w:val="20"/>
        </w:rPr>
        <w:t>ODEPAMT</w:t>
      </w:r>
      <w:r w:rsidR="00DE64A1">
        <w:rPr>
          <w:sz w:val="22"/>
          <w:szCs w:val="22"/>
        </w:rPr>
        <w:t>.</w:t>
      </w:r>
      <w:r w:rsidR="0044183C">
        <w:rPr>
          <w:sz w:val="22"/>
          <w:szCs w:val="22"/>
        </w:rPr>
        <w:t xml:space="preserve">  (10 points)</w:t>
      </w:r>
    </w:p>
    <w:p w14:paraId="465EA990" w14:textId="01B43B51" w:rsidR="00487526" w:rsidRDefault="00487526" w:rsidP="00487526">
      <w:pPr>
        <w:pStyle w:val="ListParagraph"/>
        <w:ind w:left="360"/>
        <w:jc w:val="both"/>
        <w:rPr>
          <w:rFonts w:ascii="Source Code Pro" w:hAnsi="Source Code Pro"/>
          <w:sz w:val="20"/>
          <w:szCs w:val="20"/>
        </w:rPr>
      </w:pPr>
    </w:p>
    <w:p w14:paraId="7A54473F" w14:textId="77777777" w:rsidR="00487526" w:rsidRPr="00487526" w:rsidRDefault="00487526" w:rsidP="00487526">
      <w:pPr>
        <w:pStyle w:val="ListParagraph"/>
        <w:ind w:left="360"/>
        <w:jc w:val="both"/>
        <w:rPr>
          <w:rFonts w:ascii="Source Code Pro" w:hAnsi="Source Code Pro"/>
          <w:sz w:val="20"/>
          <w:szCs w:val="20"/>
        </w:rPr>
      </w:pPr>
    </w:p>
    <w:p w14:paraId="4F0A0967" w14:textId="157D445C" w:rsidR="00487526" w:rsidRPr="00487526" w:rsidRDefault="00487526" w:rsidP="00487526">
      <w:pPr>
        <w:pStyle w:val="ListParagraph"/>
        <w:ind w:left="360"/>
        <w:jc w:val="both"/>
        <w:rPr>
          <w:rFonts w:ascii="Source Code Pro" w:hAnsi="Source Code Pro"/>
          <w:b/>
          <w:color w:val="FF0000"/>
          <w:sz w:val="20"/>
          <w:szCs w:val="20"/>
        </w:rPr>
      </w:pPr>
      <w:r w:rsidRPr="00487526">
        <w:rPr>
          <w:rFonts w:ascii="Source Code Pro" w:hAnsi="Source Code Pro"/>
          <w:b/>
          <w:color w:val="FF0000"/>
          <w:sz w:val="20"/>
          <w:szCs w:val="20"/>
        </w:rPr>
        <w:t xml:space="preserve">         PACK  PDEPAMT(4),IDEPAMT(7) </w:t>
      </w:r>
    </w:p>
    <w:p w14:paraId="5911E51C" w14:textId="7BDA10C7" w:rsidR="00487526" w:rsidRPr="00487526" w:rsidRDefault="00487526" w:rsidP="00487526">
      <w:pPr>
        <w:pStyle w:val="ListParagraph"/>
        <w:ind w:left="360"/>
        <w:jc w:val="both"/>
        <w:rPr>
          <w:rFonts w:ascii="Source Code Pro" w:hAnsi="Source Code Pro"/>
          <w:b/>
          <w:color w:val="FF0000"/>
          <w:sz w:val="20"/>
          <w:szCs w:val="20"/>
        </w:rPr>
      </w:pPr>
      <w:r w:rsidRPr="00487526">
        <w:rPr>
          <w:rFonts w:ascii="Source Code Pro" w:hAnsi="Source Code Pro"/>
          <w:b/>
          <w:color w:val="FF0000"/>
          <w:sz w:val="20"/>
          <w:szCs w:val="20"/>
        </w:rPr>
        <w:t xml:space="preserve">         LA    1,ODEPAMT+6</w:t>
      </w:r>
    </w:p>
    <w:p w14:paraId="77C2A710" w14:textId="0051F2F1" w:rsidR="00487526" w:rsidRPr="00487526" w:rsidRDefault="00487526" w:rsidP="00487526">
      <w:pPr>
        <w:pStyle w:val="ListParagraph"/>
        <w:ind w:left="360"/>
        <w:jc w:val="both"/>
        <w:rPr>
          <w:rFonts w:ascii="Source Code Pro" w:hAnsi="Source Code Pro"/>
          <w:b/>
          <w:color w:val="FF0000"/>
          <w:sz w:val="20"/>
          <w:szCs w:val="20"/>
        </w:rPr>
      </w:pPr>
      <w:r w:rsidRPr="00487526">
        <w:rPr>
          <w:rFonts w:ascii="Source Code Pro" w:hAnsi="Source Code Pro"/>
          <w:b/>
          <w:color w:val="FF0000"/>
          <w:sz w:val="20"/>
          <w:szCs w:val="20"/>
        </w:rPr>
        <w:t xml:space="preserve">         MVC   ODEPAMT(10),=X'4020206B2021204B2020'</w:t>
      </w:r>
    </w:p>
    <w:p w14:paraId="62E1BB06" w14:textId="756D9B6E" w:rsidR="00487526" w:rsidRPr="00487526" w:rsidRDefault="00487526" w:rsidP="00487526">
      <w:pPr>
        <w:pStyle w:val="ListParagraph"/>
        <w:ind w:left="360"/>
        <w:jc w:val="both"/>
        <w:rPr>
          <w:rFonts w:ascii="Source Code Pro" w:hAnsi="Source Code Pro"/>
          <w:b/>
          <w:color w:val="FF0000"/>
          <w:sz w:val="20"/>
          <w:szCs w:val="20"/>
        </w:rPr>
      </w:pPr>
      <w:r w:rsidRPr="00487526">
        <w:rPr>
          <w:rFonts w:ascii="Source Code Pro" w:hAnsi="Source Code Pro"/>
          <w:b/>
          <w:color w:val="FF0000"/>
          <w:sz w:val="20"/>
          <w:szCs w:val="20"/>
        </w:rPr>
        <w:t xml:space="preserve">         EDMK  ODEPAMT(10),PDEPAMT</w:t>
      </w:r>
    </w:p>
    <w:p w14:paraId="08F0CA0B" w14:textId="4D9BBF24" w:rsidR="00487526" w:rsidRPr="00487526" w:rsidRDefault="00487526" w:rsidP="00487526">
      <w:pPr>
        <w:pStyle w:val="ListParagraph"/>
        <w:ind w:left="360"/>
        <w:jc w:val="both"/>
        <w:rPr>
          <w:rFonts w:ascii="Source Code Pro" w:hAnsi="Source Code Pro"/>
          <w:b/>
          <w:color w:val="FF0000"/>
          <w:sz w:val="20"/>
          <w:szCs w:val="20"/>
        </w:rPr>
      </w:pPr>
      <w:r w:rsidRPr="00487526">
        <w:rPr>
          <w:rFonts w:ascii="Source Code Pro" w:hAnsi="Source Code Pro"/>
          <w:b/>
          <w:color w:val="FF0000"/>
          <w:sz w:val="20"/>
          <w:szCs w:val="20"/>
        </w:rPr>
        <w:t xml:space="preserve">         BCTR  1,0</w:t>
      </w:r>
    </w:p>
    <w:p w14:paraId="6B00940E" w14:textId="733D61D2" w:rsidR="00487526" w:rsidRPr="00487526" w:rsidRDefault="00487526" w:rsidP="00487526">
      <w:pPr>
        <w:pStyle w:val="ListParagraph"/>
        <w:ind w:left="360"/>
        <w:jc w:val="both"/>
        <w:rPr>
          <w:rFonts w:ascii="Source Code Pro" w:hAnsi="Source Code Pro"/>
          <w:b/>
          <w:color w:val="FF0000"/>
          <w:sz w:val="20"/>
          <w:szCs w:val="20"/>
        </w:rPr>
      </w:pPr>
      <w:r w:rsidRPr="00487526">
        <w:rPr>
          <w:rFonts w:ascii="Source Code Pro" w:hAnsi="Source Code Pro"/>
          <w:b/>
          <w:color w:val="FF0000"/>
          <w:sz w:val="20"/>
          <w:szCs w:val="20"/>
        </w:rPr>
        <w:t xml:space="preserve">         MVI   0(1),C'$'</w:t>
      </w:r>
    </w:p>
    <w:p w14:paraId="0EC16CB8" w14:textId="77777777" w:rsidR="004647D2" w:rsidRDefault="004647D2" w:rsidP="004647D2">
      <w:pPr>
        <w:pStyle w:val="ListParagraph"/>
        <w:ind w:left="360"/>
        <w:jc w:val="both"/>
        <w:rPr>
          <w:sz w:val="22"/>
          <w:szCs w:val="22"/>
        </w:rPr>
      </w:pPr>
    </w:p>
    <w:p w14:paraId="268D2B40" w14:textId="3886B24B" w:rsidR="006B3721" w:rsidRPr="009131A2" w:rsidRDefault="006B3721" w:rsidP="004647D2">
      <w:pPr>
        <w:pStyle w:val="ListParagraph"/>
        <w:ind w:left="360"/>
        <w:jc w:val="both"/>
        <w:rPr>
          <w:sz w:val="22"/>
          <w:szCs w:val="22"/>
        </w:rPr>
      </w:pPr>
    </w:p>
    <w:p w14:paraId="10C0F857" w14:textId="77777777" w:rsidR="006B3721" w:rsidRPr="009131A2" w:rsidRDefault="006B3721" w:rsidP="009131A2">
      <w:pPr>
        <w:jc w:val="both"/>
        <w:rPr>
          <w:sz w:val="22"/>
          <w:szCs w:val="22"/>
        </w:rPr>
      </w:pPr>
    </w:p>
    <w:p w14:paraId="5603DD06" w14:textId="77777777" w:rsidR="00E3454D" w:rsidRPr="009131A2" w:rsidRDefault="006B3721" w:rsidP="009131A2">
      <w:pPr>
        <w:jc w:val="both"/>
        <w:rPr>
          <w:sz w:val="22"/>
          <w:szCs w:val="22"/>
        </w:rPr>
      </w:pPr>
      <w:r w:rsidRPr="009131A2">
        <w:rPr>
          <w:sz w:val="22"/>
          <w:szCs w:val="22"/>
        </w:rPr>
        <w:t xml:space="preserve">     </w:t>
      </w:r>
    </w:p>
    <w:p w14:paraId="1926879E" w14:textId="2272C92E" w:rsidR="006267C3" w:rsidRDefault="006267C3" w:rsidP="009131A2">
      <w:pPr>
        <w:jc w:val="both"/>
        <w:rPr>
          <w:sz w:val="22"/>
          <w:szCs w:val="22"/>
        </w:rPr>
      </w:pPr>
    </w:p>
    <w:p w14:paraId="289CACB3" w14:textId="1D9A1157" w:rsidR="00DE64A1" w:rsidRDefault="00DE64A1" w:rsidP="009131A2">
      <w:pPr>
        <w:jc w:val="both"/>
        <w:rPr>
          <w:sz w:val="22"/>
          <w:szCs w:val="22"/>
        </w:rPr>
      </w:pPr>
    </w:p>
    <w:p w14:paraId="7A65B1A4" w14:textId="2A5CECB2" w:rsidR="00DE64A1" w:rsidRDefault="00DE64A1" w:rsidP="009131A2">
      <w:pPr>
        <w:jc w:val="both"/>
        <w:rPr>
          <w:sz w:val="22"/>
          <w:szCs w:val="22"/>
        </w:rPr>
      </w:pPr>
    </w:p>
    <w:p w14:paraId="49F135EA" w14:textId="77777777" w:rsidR="00DE64A1" w:rsidRDefault="00DE64A1" w:rsidP="009131A2">
      <w:pPr>
        <w:jc w:val="both"/>
        <w:rPr>
          <w:sz w:val="22"/>
          <w:szCs w:val="22"/>
        </w:rPr>
      </w:pPr>
    </w:p>
    <w:p w14:paraId="657D1844" w14:textId="0B18D43B" w:rsidR="00DE64A1" w:rsidRDefault="00DE64A1" w:rsidP="009131A2">
      <w:pPr>
        <w:jc w:val="both"/>
        <w:rPr>
          <w:sz w:val="22"/>
          <w:szCs w:val="22"/>
        </w:rPr>
      </w:pPr>
    </w:p>
    <w:p w14:paraId="76013A1B" w14:textId="77777777" w:rsidR="004647D2" w:rsidRDefault="00696FBA" w:rsidP="009131A2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9131A2">
        <w:rPr>
          <w:sz w:val="22"/>
          <w:szCs w:val="22"/>
        </w:rPr>
        <w:t>Dividing a packed decimal field by another packed decimal field that</w:t>
      </w:r>
      <w:r w:rsidR="004647D2">
        <w:rPr>
          <w:sz w:val="22"/>
          <w:szCs w:val="22"/>
        </w:rPr>
        <w:t xml:space="preserve"> is defined as the same size (in bytes) causes a </w:t>
      </w:r>
      <w:r w:rsidR="004647D2" w:rsidRPr="00DE64A1">
        <w:rPr>
          <w:rFonts w:ascii="Source Code Pro" w:hAnsi="Source Code Pro"/>
          <w:sz w:val="20"/>
          <w:szCs w:val="20"/>
        </w:rPr>
        <w:t>S0C7</w:t>
      </w:r>
      <w:r w:rsidR="004647D2">
        <w:rPr>
          <w:sz w:val="22"/>
          <w:szCs w:val="22"/>
        </w:rPr>
        <w:t>.  (2 points)</w:t>
      </w:r>
    </w:p>
    <w:p w14:paraId="48FE51B2" w14:textId="77777777" w:rsidR="004647D2" w:rsidRDefault="004647D2" w:rsidP="004647D2">
      <w:pPr>
        <w:pStyle w:val="ListParagraph"/>
        <w:ind w:left="360"/>
        <w:jc w:val="both"/>
        <w:rPr>
          <w:sz w:val="22"/>
          <w:szCs w:val="22"/>
        </w:rPr>
      </w:pPr>
    </w:p>
    <w:p w14:paraId="46777A18" w14:textId="43CBFCF1" w:rsidR="004647D2" w:rsidRPr="00487526" w:rsidRDefault="004647D2" w:rsidP="004647D2">
      <w:pPr>
        <w:pStyle w:val="ListParagraph"/>
        <w:ind w:left="360"/>
        <w:jc w:val="both"/>
        <w:rPr>
          <w:b/>
          <w:color w:val="FF0000"/>
          <w:sz w:val="22"/>
          <w:szCs w:val="22"/>
        </w:rPr>
      </w:pPr>
      <w:r>
        <w:rPr>
          <w:sz w:val="22"/>
          <w:szCs w:val="22"/>
        </w:rPr>
        <w:t>a.  True</w:t>
      </w:r>
      <w:r w:rsidR="00487526">
        <w:rPr>
          <w:sz w:val="22"/>
          <w:szCs w:val="22"/>
        </w:rPr>
        <w:tab/>
      </w:r>
      <w:r w:rsidR="00487526">
        <w:rPr>
          <w:sz w:val="22"/>
          <w:szCs w:val="22"/>
        </w:rPr>
        <w:tab/>
      </w:r>
      <w:r w:rsidR="00487526">
        <w:rPr>
          <w:sz w:val="22"/>
          <w:szCs w:val="22"/>
        </w:rPr>
        <w:tab/>
      </w:r>
      <w:r w:rsidR="00487526">
        <w:rPr>
          <w:b/>
          <w:color w:val="FF0000"/>
          <w:sz w:val="22"/>
          <w:szCs w:val="22"/>
        </w:rPr>
        <w:t>Causes a S0C6!</w:t>
      </w:r>
    </w:p>
    <w:p w14:paraId="2EA7A20E" w14:textId="77777777" w:rsidR="004647D2" w:rsidRPr="00487526" w:rsidRDefault="004647D2" w:rsidP="004647D2">
      <w:pPr>
        <w:pStyle w:val="ListParagraph"/>
        <w:ind w:left="360"/>
        <w:jc w:val="both"/>
        <w:rPr>
          <w:b/>
          <w:color w:val="FF0000"/>
          <w:sz w:val="22"/>
          <w:szCs w:val="22"/>
        </w:rPr>
      </w:pPr>
      <w:r w:rsidRPr="00487526">
        <w:rPr>
          <w:b/>
          <w:color w:val="FF0000"/>
          <w:sz w:val="22"/>
          <w:szCs w:val="22"/>
        </w:rPr>
        <w:t>b.  False</w:t>
      </w:r>
    </w:p>
    <w:p w14:paraId="2EEE01CD" w14:textId="2CA71C46" w:rsidR="003D71DB" w:rsidRPr="00487526" w:rsidRDefault="003D71DB" w:rsidP="009131A2">
      <w:pPr>
        <w:jc w:val="both"/>
        <w:rPr>
          <w:b/>
          <w:color w:val="FF0000"/>
          <w:sz w:val="22"/>
          <w:szCs w:val="22"/>
        </w:rPr>
      </w:pPr>
    </w:p>
    <w:p w14:paraId="21F471AA" w14:textId="77777777" w:rsidR="00DE64A1" w:rsidRPr="009131A2" w:rsidRDefault="00DE64A1" w:rsidP="009131A2">
      <w:pPr>
        <w:jc w:val="both"/>
        <w:rPr>
          <w:sz w:val="22"/>
          <w:szCs w:val="22"/>
        </w:rPr>
      </w:pPr>
    </w:p>
    <w:p w14:paraId="7BC7DD2E" w14:textId="130AAACF" w:rsidR="003D71DB" w:rsidRPr="009131A2" w:rsidRDefault="003D71DB" w:rsidP="009131A2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9131A2">
        <w:rPr>
          <w:sz w:val="22"/>
          <w:szCs w:val="22"/>
        </w:rPr>
        <w:t xml:space="preserve">A </w:t>
      </w:r>
      <w:r w:rsidRPr="00DE64A1">
        <w:rPr>
          <w:rFonts w:ascii="Source Code Pro" w:hAnsi="Source Code Pro"/>
          <w:sz w:val="20"/>
          <w:szCs w:val="20"/>
        </w:rPr>
        <w:t>S0C7</w:t>
      </w:r>
      <w:r w:rsidRPr="009131A2">
        <w:rPr>
          <w:sz w:val="22"/>
          <w:szCs w:val="22"/>
        </w:rPr>
        <w:t xml:space="preserve"> is known as a _____</w:t>
      </w:r>
      <w:r w:rsidR="00487526">
        <w:rPr>
          <w:b/>
          <w:color w:val="FF0000"/>
          <w:sz w:val="22"/>
          <w:szCs w:val="22"/>
        </w:rPr>
        <w:t>Data Exception</w:t>
      </w:r>
      <w:r w:rsidRPr="009131A2">
        <w:rPr>
          <w:sz w:val="22"/>
          <w:szCs w:val="22"/>
        </w:rPr>
        <w:t>_</w:t>
      </w:r>
      <w:r w:rsidR="00487526">
        <w:rPr>
          <w:sz w:val="22"/>
          <w:szCs w:val="22"/>
        </w:rPr>
        <w:t>____</w:t>
      </w:r>
      <w:r w:rsidRPr="009131A2">
        <w:rPr>
          <w:sz w:val="22"/>
          <w:szCs w:val="22"/>
        </w:rPr>
        <w:t>________________</w:t>
      </w:r>
      <w:r w:rsidR="004647D2">
        <w:rPr>
          <w:sz w:val="22"/>
          <w:szCs w:val="22"/>
        </w:rPr>
        <w:t>_____</w:t>
      </w:r>
      <w:r w:rsidRPr="009131A2">
        <w:rPr>
          <w:sz w:val="22"/>
          <w:szCs w:val="22"/>
        </w:rPr>
        <w:t>_____</w:t>
      </w:r>
      <w:r w:rsidR="004647D2">
        <w:rPr>
          <w:sz w:val="22"/>
          <w:szCs w:val="22"/>
        </w:rPr>
        <w:t>_____</w:t>
      </w:r>
      <w:r w:rsidRPr="009131A2">
        <w:rPr>
          <w:sz w:val="22"/>
          <w:szCs w:val="22"/>
        </w:rPr>
        <w:t>___.</w:t>
      </w:r>
      <w:r w:rsidR="004647D2">
        <w:rPr>
          <w:sz w:val="22"/>
          <w:szCs w:val="22"/>
        </w:rPr>
        <w:t xml:space="preserve">  (2 points)</w:t>
      </w:r>
    </w:p>
    <w:p w14:paraId="030FE186" w14:textId="77777777" w:rsidR="003D71DB" w:rsidRPr="009131A2" w:rsidRDefault="003D71DB" w:rsidP="009131A2">
      <w:pPr>
        <w:jc w:val="both"/>
        <w:rPr>
          <w:sz w:val="22"/>
          <w:szCs w:val="22"/>
        </w:rPr>
      </w:pPr>
    </w:p>
    <w:p w14:paraId="4BE8514E" w14:textId="3A839332" w:rsidR="009131A2" w:rsidRDefault="001E3D55" w:rsidP="009131A2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9131A2">
        <w:rPr>
          <w:sz w:val="22"/>
          <w:szCs w:val="22"/>
        </w:rPr>
        <w:t xml:space="preserve">There is a length field on both operands of the </w:t>
      </w:r>
      <w:r w:rsidR="00DE64A1">
        <w:rPr>
          <w:sz w:val="22"/>
          <w:szCs w:val="22"/>
        </w:rPr>
        <w:t>Multiply</w:t>
      </w:r>
      <w:r w:rsidRPr="009131A2">
        <w:rPr>
          <w:sz w:val="22"/>
          <w:szCs w:val="22"/>
        </w:rPr>
        <w:t xml:space="preserve"> Packed (</w:t>
      </w:r>
      <w:r w:rsidR="00DE64A1">
        <w:rPr>
          <w:rFonts w:ascii="Source Code Pro" w:hAnsi="Source Code Pro"/>
          <w:sz w:val="20"/>
          <w:szCs w:val="20"/>
        </w:rPr>
        <w:t>MP</w:t>
      </w:r>
      <w:r w:rsidRPr="009131A2">
        <w:rPr>
          <w:sz w:val="22"/>
          <w:szCs w:val="22"/>
        </w:rPr>
        <w:t>)</w:t>
      </w:r>
      <w:r w:rsidR="009131A2" w:rsidRPr="009131A2">
        <w:rPr>
          <w:sz w:val="22"/>
          <w:szCs w:val="22"/>
        </w:rPr>
        <w:t xml:space="preserve"> instruction.  </w:t>
      </w:r>
      <w:r w:rsidRPr="009131A2">
        <w:rPr>
          <w:sz w:val="22"/>
          <w:szCs w:val="22"/>
        </w:rPr>
        <w:t>(2 points)</w:t>
      </w:r>
    </w:p>
    <w:p w14:paraId="28D11A8B" w14:textId="78F421C1" w:rsidR="004647D2" w:rsidRDefault="004647D2" w:rsidP="004647D2">
      <w:pPr>
        <w:pStyle w:val="ListParagraph"/>
        <w:ind w:left="360"/>
        <w:jc w:val="both"/>
        <w:rPr>
          <w:sz w:val="22"/>
          <w:szCs w:val="22"/>
        </w:rPr>
      </w:pPr>
    </w:p>
    <w:p w14:paraId="48BFF275" w14:textId="61B2B12C" w:rsidR="004647D2" w:rsidRPr="00487526" w:rsidRDefault="004647D2" w:rsidP="004647D2">
      <w:pPr>
        <w:pStyle w:val="ListParagraph"/>
        <w:ind w:left="360"/>
        <w:jc w:val="both"/>
        <w:rPr>
          <w:b/>
          <w:color w:val="FF0000"/>
          <w:sz w:val="22"/>
          <w:szCs w:val="22"/>
        </w:rPr>
      </w:pPr>
      <w:r w:rsidRPr="00487526">
        <w:rPr>
          <w:b/>
          <w:color w:val="FF0000"/>
          <w:sz w:val="22"/>
          <w:szCs w:val="22"/>
        </w:rPr>
        <w:t>a.  True</w:t>
      </w:r>
    </w:p>
    <w:p w14:paraId="1F43D71A" w14:textId="4845FDA0" w:rsidR="004647D2" w:rsidRDefault="004647D2" w:rsidP="004647D2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b.  False</w:t>
      </w:r>
    </w:p>
    <w:p w14:paraId="48A287DD" w14:textId="77777777" w:rsidR="004647D2" w:rsidRDefault="004647D2" w:rsidP="009131A2">
      <w:pPr>
        <w:jc w:val="both"/>
        <w:rPr>
          <w:sz w:val="22"/>
          <w:szCs w:val="22"/>
        </w:rPr>
      </w:pPr>
    </w:p>
    <w:p w14:paraId="1DEB806F" w14:textId="73E41425" w:rsidR="004647D2" w:rsidRDefault="001E3D55" w:rsidP="004647D2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4647D2">
        <w:rPr>
          <w:sz w:val="22"/>
          <w:szCs w:val="22"/>
        </w:rPr>
        <w:t xml:space="preserve">The </w:t>
      </w:r>
      <w:r w:rsidRPr="00DE64A1">
        <w:rPr>
          <w:rFonts w:ascii="Source Code Pro" w:hAnsi="Source Code Pro"/>
          <w:sz w:val="20"/>
          <w:szCs w:val="20"/>
        </w:rPr>
        <w:t>UNPK</w:t>
      </w:r>
      <w:r w:rsidRPr="004647D2">
        <w:rPr>
          <w:sz w:val="22"/>
          <w:szCs w:val="22"/>
        </w:rPr>
        <w:t xml:space="preserve"> instruction can be used to format </w:t>
      </w:r>
      <w:r w:rsidRPr="00DE64A1">
        <w:rPr>
          <w:b/>
          <w:i/>
          <w:sz w:val="22"/>
          <w:szCs w:val="22"/>
        </w:rPr>
        <w:t>all</w:t>
      </w:r>
      <w:r w:rsidRPr="004647D2">
        <w:rPr>
          <w:sz w:val="22"/>
          <w:szCs w:val="22"/>
        </w:rPr>
        <w:t xml:space="preserve"> packed decimal </w:t>
      </w:r>
      <w:r w:rsidR="009131A2" w:rsidRPr="004647D2">
        <w:rPr>
          <w:sz w:val="22"/>
          <w:szCs w:val="22"/>
        </w:rPr>
        <w:t>numbers for printing.  (2 points</w:t>
      </w:r>
      <w:r w:rsidR="004647D2" w:rsidRPr="004647D2">
        <w:rPr>
          <w:sz w:val="22"/>
          <w:szCs w:val="22"/>
        </w:rPr>
        <w:t>)</w:t>
      </w:r>
    </w:p>
    <w:p w14:paraId="0FE5C827" w14:textId="7D3C4B9E" w:rsidR="004647D2" w:rsidRDefault="004647D2" w:rsidP="004647D2">
      <w:pPr>
        <w:pStyle w:val="ListParagraph"/>
        <w:ind w:left="360"/>
        <w:jc w:val="both"/>
        <w:rPr>
          <w:sz w:val="22"/>
          <w:szCs w:val="22"/>
        </w:rPr>
      </w:pPr>
    </w:p>
    <w:p w14:paraId="0D2DE93B" w14:textId="4F3AF325" w:rsidR="004647D2" w:rsidRPr="00487526" w:rsidRDefault="004647D2" w:rsidP="004647D2">
      <w:pPr>
        <w:pStyle w:val="ListParagraph"/>
        <w:ind w:left="360"/>
        <w:jc w:val="both"/>
        <w:rPr>
          <w:b/>
          <w:color w:val="FF0000"/>
          <w:sz w:val="22"/>
          <w:szCs w:val="22"/>
        </w:rPr>
      </w:pPr>
      <w:r>
        <w:rPr>
          <w:sz w:val="22"/>
          <w:szCs w:val="22"/>
        </w:rPr>
        <w:t>a.  True</w:t>
      </w:r>
      <w:r w:rsidR="00487526">
        <w:rPr>
          <w:sz w:val="22"/>
          <w:szCs w:val="22"/>
        </w:rPr>
        <w:tab/>
      </w:r>
      <w:r w:rsidR="00487526">
        <w:rPr>
          <w:sz w:val="22"/>
          <w:szCs w:val="22"/>
        </w:rPr>
        <w:tab/>
      </w:r>
      <w:r w:rsidR="00487526">
        <w:rPr>
          <w:sz w:val="22"/>
          <w:szCs w:val="22"/>
        </w:rPr>
        <w:tab/>
      </w:r>
      <w:r w:rsidR="00487526">
        <w:rPr>
          <w:b/>
          <w:color w:val="FF0000"/>
          <w:sz w:val="22"/>
          <w:szCs w:val="22"/>
        </w:rPr>
        <w:t>This is only true if the packed decimal number's sign is F.</w:t>
      </w:r>
    </w:p>
    <w:p w14:paraId="086FDB49" w14:textId="2061F96D" w:rsidR="004647D2" w:rsidRPr="00487526" w:rsidRDefault="004647D2" w:rsidP="004647D2">
      <w:pPr>
        <w:pStyle w:val="ListParagraph"/>
        <w:ind w:left="360"/>
        <w:jc w:val="both"/>
        <w:rPr>
          <w:b/>
          <w:color w:val="FF0000"/>
          <w:sz w:val="22"/>
          <w:szCs w:val="22"/>
        </w:rPr>
      </w:pPr>
      <w:r w:rsidRPr="00487526">
        <w:rPr>
          <w:b/>
          <w:color w:val="FF0000"/>
          <w:sz w:val="22"/>
          <w:szCs w:val="22"/>
        </w:rPr>
        <w:t>b.  False</w:t>
      </w:r>
    </w:p>
    <w:p w14:paraId="78D7EAD3" w14:textId="39B93E21" w:rsidR="00FD36AD" w:rsidRDefault="00FD36AD" w:rsidP="009131A2">
      <w:pPr>
        <w:jc w:val="both"/>
        <w:rPr>
          <w:sz w:val="22"/>
          <w:szCs w:val="22"/>
        </w:rPr>
      </w:pPr>
    </w:p>
    <w:p w14:paraId="5F37FA2B" w14:textId="7B255273" w:rsidR="009131A2" w:rsidRDefault="00FD36AD" w:rsidP="009131A2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9131A2">
        <w:rPr>
          <w:sz w:val="22"/>
          <w:szCs w:val="22"/>
        </w:rPr>
        <w:t>The largest packed decimal field allowed is _____</w:t>
      </w:r>
      <w:r w:rsidR="009131A2">
        <w:rPr>
          <w:sz w:val="22"/>
          <w:szCs w:val="22"/>
        </w:rPr>
        <w:t>_</w:t>
      </w:r>
      <w:r w:rsidR="00487526">
        <w:rPr>
          <w:b/>
          <w:color w:val="FF0000"/>
          <w:sz w:val="22"/>
          <w:szCs w:val="22"/>
        </w:rPr>
        <w:t>16</w:t>
      </w:r>
      <w:r w:rsidR="009131A2">
        <w:rPr>
          <w:sz w:val="22"/>
          <w:szCs w:val="22"/>
        </w:rPr>
        <w:t>_</w:t>
      </w:r>
      <w:r w:rsidR="00487526">
        <w:rPr>
          <w:sz w:val="22"/>
          <w:szCs w:val="22"/>
        </w:rPr>
        <w:t>_</w:t>
      </w:r>
      <w:r w:rsidR="009131A2">
        <w:rPr>
          <w:sz w:val="22"/>
          <w:szCs w:val="22"/>
        </w:rPr>
        <w:t>________</w:t>
      </w:r>
      <w:r w:rsidR="00DE64A1">
        <w:rPr>
          <w:sz w:val="22"/>
          <w:szCs w:val="22"/>
        </w:rPr>
        <w:t>___</w:t>
      </w:r>
      <w:r w:rsidR="009131A2">
        <w:rPr>
          <w:sz w:val="22"/>
          <w:szCs w:val="22"/>
        </w:rPr>
        <w:t>____</w:t>
      </w:r>
      <w:r w:rsidRPr="009131A2">
        <w:rPr>
          <w:sz w:val="22"/>
          <w:szCs w:val="22"/>
        </w:rPr>
        <w:t>_______ bytes long.</w:t>
      </w:r>
      <w:r w:rsidR="009131A2">
        <w:rPr>
          <w:sz w:val="22"/>
          <w:szCs w:val="22"/>
        </w:rPr>
        <w:t xml:space="preserve">  (1 point)</w:t>
      </w:r>
    </w:p>
    <w:p w14:paraId="484499E7" w14:textId="0AD10EC9" w:rsidR="009131A2" w:rsidRDefault="009131A2" w:rsidP="009131A2">
      <w:pPr>
        <w:pStyle w:val="ListParagraph"/>
        <w:ind w:left="360"/>
        <w:jc w:val="both"/>
        <w:rPr>
          <w:sz w:val="22"/>
          <w:szCs w:val="22"/>
        </w:rPr>
      </w:pPr>
    </w:p>
    <w:p w14:paraId="672CE1A6" w14:textId="041F6EAD" w:rsidR="001E3D55" w:rsidRDefault="0044183C" w:rsidP="009131A2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The following is the printable (</w:t>
      </w:r>
      <w:r w:rsidRPr="0044183C">
        <w:rPr>
          <w:rFonts w:ascii="Source Code Pro" w:hAnsi="Source Code Pro"/>
          <w:sz w:val="20"/>
          <w:szCs w:val="20"/>
        </w:rPr>
        <w:t>EBCDIC</w:t>
      </w:r>
      <w:r>
        <w:rPr>
          <w:sz w:val="22"/>
          <w:szCs w:val="22"/>
        </w:rPr>
        <w:t xml:space="preserve">) view of a 6-byte </w:t>
      </w:r>
      <w:r w:rsidR="00DE64A1">
        <w:rPr>
          <w:sz w:val="22"/>
          <w:szCs w:val="22"/>
        </w:rPr>
        <w:t xml:space="preserve">zoned decimal </w:t>
      </w:r>
      <w:r>
        <w:rPr>
          <w:sz w:val="22"/>
          <w:szCs w:val="22"/>
        </w:rPr>
        <w:t xml:space="preserve">number:  </w:t>
      </w:r>
      <w:r w:rsidRPr="0044183C">
        <w:rPr>
          <w:rFonts w:ascii="Source Code Pro" w:hAnsi="Source Code Pro"/>
          <w:sz w:val="20"/>
          <w:szCs w:val="20"/>
        </w:rPr>
        <w:t>48597L</w:t>
      </w:r>
      <w:r w:rsidR="00DE64A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What number does it </w:t>
      </w:r>
      <w:r w:rsidRPr="00BB4EA2">
        <w:rPr>
          <w:b/>
          <w:i/>
          <w:sz w:val="22"/>
          <w:szCs w:val="22"/>
        </w:rPr>
        <w:t>actually</w:t>
      </w:r>
      <w:r>
        <w:rPr>
          <w:sz w:val="22"/>
          <w:szCs w:val="22"/>
        </w:rPr>
        <w:t xml:space="preserve"> represent in decimal?  </w:t>
      </w:r>
      <w:r w:rsidR="001E3D55" w:rsidRPr="009131A2">
        <w:rPr>
          <w:sz w:val="22"/>
          <w:szCs w:val="22"/>
        </w:rPr>
        <w:t>(2 points)</w:t>
      </w:r>
      <w:r w:rsidR="00BB4EA2">
        <w:rPr>
          <w:sz w:val="22"/>
          <w:szCs w:val="22"/>
        </w:rPr>
        <w:t xml:space="preserve">  (Hint:  Use your Yellow Card!)</w:t>
      </w:r>
    </w:p>
    <w:p w14:paraId="266EC3A6" w14:textId="1F21C55D" w:rsidR="00DE64A1" w:rsidRDefault="00DE64A1" w:rsidP="00DE64A1">
      <w:pPr>
        <w:pStyle w:val="ListParagraph"/>
        <w:ind w:left="360"/>
        <w:jc w:val="both"/>
        <w:rPr>
          <w:sz w:val="22"/>
          <w:szCs w:val="22"/>
        </w:rPr>
      </w:pPr>
    </w:p>
    <w:p w14:paraId="6D9D33CF" w14:textId="492EB962" w:rsidR="0044183C" w:rsidRDefault="0044183C" w:rsidP="00DE64A1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</w:t>
      </w:r>
      <w:r w:rsidR="00487526" w:rsidRPr="00082E4D">
        <w:rPr>
          <w:rFonts w:ascii="Source Code Pro" w:hAnsi="Source Code Pro"/>
          <w:b/>
          <w:color w:val="FF0000"/>
          <w:sz w:val="20"/>
          <w:szCs w:val="20"/>
        </w:rPr>
        <w:t>-485973</w:t>
      </w:r>
      <w:r>
        <w:rPr>
          <w:sz w:val="22"/>
          <w:szCs w:val="22"/>
        </w:rPr>
        <w:t>_____________________________________________________</w:t>
      </w:r>
    </w:p>
    <w:p w14:paraId="11DE0057" w14:textId="77777777" w:rsidR="00FE1249" w:rsidRPr="009131A2" w:rsidRDefault="00FE1249" w:rsidP="009131A2">
      <w:pPr>
        <w:jc w:val="both"/>
        <w:rPr>
          <w:sz w:val="22"/>
          <w:szCs w:val="22"/>
        </w:rPr>
      </w:pPr>
    </w:p>
    <w:p w14:paraId="3DDC6CCA" w14:textId="38ADB41E" w:rsidR="00DE64A1" w:rsidRDefault="00FD36AD" w:rsidP="009131A2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9131A2">
        <w:rPr>
          <w:sz w:val="22"/>
          <w:szCs w:val="22"/>
        </w:rPr>
        <w:t xml:space="preserve">The </w:t>
      </w:r>
      <w:r w:rsidRPr="00DE64A1">
        <w:rPr>
          <w:rFonts w:ascii="Source Code Pro" w:hAnsi="Source Code Pro"/>
          <w:sz w:val="20"/>
          <w:szCs w:val="20"/>
        </w:rPr>
        <w:t>SRP</w:t>
      </w:r>
      <w:r w:rsidRPr="009131A2">
        <w:rPr>
          <w:sz w:val="22"/>
          <w:szCs w:val="22"/>
        </w:rPr>
        <w:t xml:space="preserve"> instruction can be used to multiply or divide packed numbers</w:t>
      </w:r>
      <w:r w:rsidR="009131A2" w:rsidRPr="009131A2">
        <w:rPr>
          <w:sz w:val="22"/>
          <w:szCs w:val="22"/>
        </w:rPr>
        <w:t xml:space="preserve"> by powers of two.</w:t>
      </w:r>
      <w:r w:rsidR="0044183C">
        <w:rPr>
          <w:sz w:val="22"/>
          <w:szCs w:val="22"/>
        </w:rPr>
        <w:t xml:space="preserve">  (2 points)</w:t>
      </w:r>
    </w:p>
    <w:p w14:paraId="3F1B6E6D" w14:textId="77777777" w:rsidR="00DE64A1" w:rsidRDefault="00DE64A1" w:rsidP="00DE64A1">
      <w:pPr>
        <w:pStyle w:val="ListParagraph"/>
        <w:ind w:left="360"/>
        <w:jc w:val="both"/>
        <w:rPr>
          <w:sz w:val="22"/>
          <w:szCs w:val="22"/>
        </w:rPr>
      </w:pPr>
    </w:p>
    <w:p w14:paraId="3B0E8759" w14:textId="35DF6942" w:rsidR="00DE64A1" w:rsidRPr="00513AFF" w:rsidRDefault="00DE64A1" w:rsidP="00DE64A1">
      <w:pPr>
        <w:pStyle w:val="ListParagraph"/>
        <w:ind w:left="360"/>
        <w:jc w:val="both"/>
        <w:rPr>
          <w:b/>
          <w:color w:val="FF0000"/>
          <w:sz w:val="22"/>
          <w:szCs w:val="22"/>
        </w:rPr>
      </w:pPr>
      <w:r>
        <w:rPr>
          <w:sz w:val="22"/>
          <w:szCs w:val="22"/>
        </w:rPr>
        <w:t>a.  True</w:t>
      </w:r>
      <w:r w:rsidR="00513AFF">
        <w:rPr>
          <w:sz w:val="22"/>
          <w:szCs w:val="22"/>
        </w:rPr>
        <w:tab/>
      </w:r>
      <w:r w:rsidR="00513AFF">
        <w:rPr>
          <w:sz w:val="22"/>
          <w:szCs w:val="22"/>
        </w:rPr>
        <w:tab/>
      </w:r>
      <w:r w:rsidR="00513AFF">
        <w:rPr>
          <w:sz w:val="22"/>
          <w:szCs w:val="22"/>
        </w:rPr>
        <w:tab/>
      </w:r>
      <w:r w:rsidR="00513AFF" w:rsidRPr="00513AFF">
        <w:rPr>
          <w:b/>
          <w:color w:val="FF0000"/>
          <w:sz w:val="22"/>
          <w:szCs w:val="22"/>
        </w:rPr>
        <w:t>By powers of 10, not 2.</w:t>
      </w:r>
    </w:p>
    <w:p w14:paraId="4080FBF1" w14:textId="7C44A096" w:rsidR="00FD36AD" w:rsidRPr="00513AFF" w:rsidRDefault="00DE64A1" w:rsidP="00DE64A1">
      <w:pPr>
        <w:pStyle w:val="ListParagraph"/>
        <w:ind w:left="360"/>
        <w:jc w:val="both"/>
        <w:rPr>
          <w:b/>
          <w:color w:val="FF0000"/>
          <w:sz w:val="22"/>
          <w:szCs w:val="22"/>
        </w:rPr>
      </w:pPr>
      <w:r w:rsidRPr="00513AFF">
        <w:rPr>
          <w:b/>
          <w:color w:val="FF0000"/>
          <w:sz w:val="22"/>
          <w:szCs w:val="22"/>
        </w:rPr>
        <w:t>b.  False</w:t>
      </w:r>
      <w:bookmarkStart w:id="0" w:name="_GoBack"/>
      <w:bookmarkEnd w:id="0"/>
    </w:p>
    <w:sectPr w:rsidR="00FD36AD" w:rsidRPr="00513AFF" w:rsidSect="00DE64A1">
      <w:headerReference w:type="default" r:id="rId7"/>
      <w:pgSz w:w="12240" w:h="15840" w:code="1"/>
      <w:pgMar w:top="1296" w:right="1296" w:bottom="1296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AD894" w14:textId="77777777" w:rsidR="00A330F5" w:rsidRDefault="00A330F5" w:rsidP="00DE64A1">
      <w:r>
        <w:separator/>
      </w:r>
    </w:p>
  </w:endnote>
  <w:endnote w:type="continuationSeparator" w:id="0">
    <w:p w14:paraId="2717FA38" w14:textId="77777777" w:rsidR="00A330F5" w:rsidRDefault="00A330F5" w:rsidP="00DE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A9B3B" w14:textId="77777777" w:rsidR="00A330F5" w:rsidRDefault="00A330F5" w:rsidP="00DE64A1">
      <w:r>
        <w:separator/>
      </w:r>
    </w:p>
  </w:footnote>
  <w:footnote w:type="continuationSeparator" w:id="0">
    <w:p w14:paraId="39FFE485" w14:textId="77777777" w:rsidR="00A330F5" w:rsidRDefault="00A330F5" w:rsidP="00DE6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A0432" w14:textId="21D0117B" w:rsidR="00DE64A1" w:rsidRPr="00DE64A1" w:rsidRDefault="00DE64A1">
    <w:pPr>
      <w:pStyle w:val="Header"/>
      <w:rPr>
        <w:b/>
        <w:sz w:val="22"/>
        <w:szCs w:val="22"/>
      </w:rPr>
    </w:pPr>
    <w:r>
      <w:rPr>
        <w:b/>
        <w:sz w:val="22"/>
        <w:szCs w:val="22"/>
      </w:rPr>
      <w:t>CSCI 360-1</w:t>
    </w:r>
    <w:r w:rsidRPr="00DE64A1">
      <w:rPr>
        <w:b/>
        <w:sz w:val="22"/>
        <w:szCs w:val="22"/>
      </w:rPr>
      <w:ptab w:relativeTo="margin" w:alignment="center" w:leader="none"/>
    </w:r>
    <w:r>
      <w:rPr>
        <w:b/>
        <w:sz w:val="22"/>
        <w:szCs w:val="22"/>
      </w:rPr>
      <w:t>Quiz 4</w:t>
    </w:r>
    <w:r w:rsidRPr="00DE64A1">
      <w:rPr>
        <w:b/>
        <w:sz w:val="22"/>
        <w:szCs w:val="22"/>
      </w:rPr>
      <w:ptab w:relativeTo="margin" w:alignment="right" w:leader="none"/>
    </w:r>
    <w:r w:rsidRPr="00DE64A1">
      <w:rPr>
        <w:b/>
        <w:sz w:val="22"/>
        <w:szCs w:val="22"/>
      </w:rPr>
      <w:t xml:space="preserve">Page </w:t>
    </w:r>
    <w:r w:rsidRPr="00DE64A1">
      <w:rPr>
        <w:b/>
        <w:bCs/>
        <w:sz w:val="22"/>
        <w:szCs w:val="22"/>
      </w:rPr>
      <w:fldChar w:fldCharType="begin"/>
    </w:r>
    <w:r w:rsidRPr="00DE64A1">
      <w:rPr>
        <w:b/>
        <w:bCs/>
        <w:sz w:val="22"/>
        <w:szCs w:val="22"/>
      </w:rPr>
      <w:instrText xml:space="preserve"> PAGE  \* Arabic  \* MERGEFORMAT </w:instrText>
    </w:r>
    <w:r w:rsidRPr="00DE64A1">
      <w:rPr>
        <w:b/>
        <w:bCs/>
        <w:sz w:val="22"/>
        <w:szCs w:val="22"/>
      </w:rPr>
      <w:fldChar w:fldCharType="separate"/>
    </w:r>
    <w:r w:rsidRPr="00DE64A1">
      <w:rPr>
        <w:b/>
        <w:bCs/>
        <w:noProof/>
        <w:sz w:val="22"/>
        <w:szCs w:val="22"/>
      </w:rPr>
      <w:t>1</w:t>
    </w:r>
    <w:r w:rsidRPr="00DE64A1">
      <w:rPr>
        <w:b/>
        <w:bCs/>
        <w:sz w:val="22"/>
        <w:szCs w:val="22"/>
      </w:rPr>
      <w:fldChar w:fldCharType="end"/>
    </w:r>
    <w:r w:rsidRPr="00DE64A1">
      <w:rPr>
        <w:b/>
        <w:sz w:val="22"/>
        <w:szCs w:val="22"/>
      </w:rPr>
      <w:t xml:space="preserve"> of </w:t>
    </w:r>
    <w:r w:rsidRPr="00DE64A1">
      <w:rPr>
        <w:b/>
        <w:bCs/>
        <w:sz w:val="22"/>
        <w:szCs w:val="22"/>
      </w:rPr>
      <w:fldChar w:fldCharType="begin"/>
    </w:r>
    <w:r w:rsidRPr="00DE64A1">
      <w:rPr>
        <w:b/>
        <w:bCs/>
        <w:sz w:val="22"/>
        <w:szCs w:val="22"/>
      </w:rPr>
      <w:instrText xml:space="preserve"> NUMPAGES  \* Arabic  \* MERGEFORMAT </w:instrText>
    </w:r>
    <w:r w:rsidRPr="00DE64A1">
      <w:rPr>
        <w:b/>
        <w:bCs/>
        <w:sz w:val="22"/>
        <w:szCs w:val="22"/>
      </w:rPr>
      <w:fldChar w:fldCharType="separate"/>
    </w:r>
    <w:r w:rsidRPr="00DE64A1">
      <w:rPr>
        <w:b/>
        <w:bCs/>
        <w:noProof/>
        <w:sz w:val="22"/>
        <w:szCs w:val="22"/>
      </w:rPr>
      <w:t>2</w:t>
    </w:r>
    <w:r w:rsidRPr="00DE64A1">
      <w:rPr>
        <w:b/>
        <w:bCs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3BB1"/>
    <w:multiLevelType w:val="hybridMultilevel"/>
    <w:tmpl w:val="DD545FD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21"/>
    <w:rsid w:val="0005061C"/>
    <w:rsid w:val="00076B83"/>
    <w:rsid w:val="00082E4D"/>
    <w:rsid w:val="001B3959"/>
    <w:rsid w:val="001E3D55"/>
    <w:rsid w:val="001F6561"/>
    <w:rsid w:val="00333DA0"/>
    <w:rsid w:val="003D71DB"/>
    <w:rsid w:val="003E0395"/>
    <w:rsid w:val="0044183C"/>
    <w:rsid w:val="004647D2"/>
    <w:rsid w:val="00487526"/>
    <w:rsid w:val="004B399F"/>
    <w:rsid w:val="00513AFF"/>
    <w:rsid w:val="005242A5"/>
    <w:rsid w:val="005D1E99"/>
    <w:rsid w:val="006267C3"/>
    <w:rsid w:val="00696FBA"/>
    <w:rsid w:val="006B3721"/>
    <w:rsid w:val="007F4B12"/>
    <w:rsid w:val="009029BF"/>
    <w:rsid w:val="009131A2"/>
    <w:rsid w:val="00A065CD"/>
    <w:rsid w:val="00A16689"/>
    <w:rsid w:val="00A330F5"/>
    <w:rsid w:val="00A802C8"/>
    <w:rsid w:val="00B61249"/>
    <w:rsid w:val="00BB4EA2"/>
    <w:rsid w:val="00DA23E5"/>
    <w:rsid w:val="00DE64A1"/>
    <w:rsid w:val="00E3454D"/>
    <w:rsid w:val="00FD36AD"/>
    <w:rsid w:val="00F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E9B5"/>
  <w15:docId w15:val="{5944B893-6097-4AB2-8223-D9A2E246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72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1249"/>
  </w:style>
  <w:style w:type="paragraph" w:styleId="ListParagraph">
    <w:name w:val="List Paragraph"/>
    <w:basedOn w:val="Normal"/>
    <w:uiPriority w:val="34"/>
    <w:qFormat/>
    <w:rsid w:val="009131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4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4A1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DE64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4A1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Decker</dc:creator>
  <cp:lastModifiedBy>Geoffrey Decker</cp:lastModifiedBy>
  <cp:revision>8</cp:revision>
  <dcterms:created xsi:type="dcterms:W3CDTF">2019-05-02T15:20:00Z</dcterms:created>
  <dcterms:modified xsi:type="dcterms:W3CDTF">2019-05-02T15:31:00Z</dcterms:modified>
</cp:coreProperties>
</file>