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98" w:rsidRPr="007D0B98" w:rsidRDefault="007D0B98" w:rsidP="007D0B98">
      <w:pPr>
        <w:pStyle w:val="NormalWeb"/>
        <w:rPr>
          <w:rFonts w:ascii="Source Code Pro" w:hAnsi="Source Code Pro" w:cs="Courier New"/>
          <w:b/>
          <w:bCs/>
          <w:color w:val="000000"/>
          <w:sz w:val="22"/>
          <w:szCs w:val="22"/>
        </w:rPr>
      </w:pPr>
      <w:r>
        <w:rPr>
          <w:rFonts w:ascii="Source Code Pro" w:hAnsi="Source Code Pro" w:cs="Courier New"/>
          <w:b/>
          <w:bCs/>
          <w:color w:val="000000"/>
          <w:sz w:val="22"/>
          <w:szCs w:val="22"/>
        </w:rPr>
        <w:t xml:space="preserve">CSCI 360     </w:t>
      </w:r>
      <w:r w:rsidR="005B6746">
        <w:rPr>
          <w:rFonts w:ascii="Source Code Pro" w:hAnsi="Source Code Pro" w:cs="Courier New"/>
          <w:b/>
          <w:bCs/>
          <w:color w:val="000000"/>
          <w:sz w:val="22"/>
          <w:szCs w:val="22"/>
        </w:rPr>
        <w:t xml:space="preserve">           </w:t>
      </w:r>
      <w:bookmarkStart w:id="0" w:name="_GoBack"/>
      <w:bookmarkEnd w:id="0"/>
      <w:r>
        <w:rPr>
          <w:rFonts w:ascii="Source Code Pro" w:hAnsi="Source Code Pro" w:cs="Courier New"/>
          <w:b/>
          <w:bCs/>
          <w:color w:val="000000"/>
          <w:sz w:val="22"/>
          <w:szCs w:val="22"/>
        </w:rPr>
        <w:t>S</w:t>
      </w:r>
      <w:r w:rsidR="005B6746">
        <w:rPr>
          <w:rFonts w:ascii="Source Code Pro" w:hAnsi="Source Code Pro" w:cs="Courier New"/>
          <w:b/>
          <w:bCs/>
          <w:color w:val="000000"/>
          <w:sz w:val="22"/>
          <w:szCs w:val="22"/>
        </w:rPr>
        <w:t>TM and LM I</w:t>
      </w:r>
      <w:r>
        <w:rPr>
          <w:rFonts w:ascii="Source Code Pro" w:hAnsi="Source Code Pro" w:cs="Courier New"/>
          <w:b/>
          <w:bCs/>
          <w:color w:val="000000"/>
          <w:sz w:val="22"/>
          <w:szCs w:val="22"/>
        </w:rPr>
        <w:t>nstructions</w:t>
      </w:r>
      <w:r>
        <w:rPr>
          <w:rFonts w:ascii="Source Code Pro" w:hAnsi="Source Code Pro" w:cs="Courier New"/>
          <w:b/>
          <w:bCs/>
          <w:color w:val="000000"/>
          <w:sz w:val="22"/>
          <w:szCs w:val="22"/>
        </w:rPr>
        <w:br/>
      </w:r>
      <w:r>
        <w:rPr>
          <w:rFonts w:ascii="Source Code Pro" w:hAnsi="Source Code Pro" w:cs="Courier New"/>
          <w:b/>
          <w:bCs/>
          <w:color w:val="000000"/>
          <w:sz w:val="22"/>
          <w:szCs w:val="22"/>
        </w:rPr>
        <w:br/>
      </w:r>
      <w:r w:rsidRPr="007D0B98">
        <w:rPr>
          <w:rFonts w:ascii="Source Code Pro" w:hAnsi="Source Code Pro" w:cs="Courier New"/>
          <w:b/>
          <w:bCs/>
          <w:color w:val="000000"/>
          <w:sz w:val="22"/>
          <w:szCs w:val="22"/>
        </w:rPr>
        <w:t>RS Instructions</w:t>
      </w:r>
    </w:p>
    <w:p w:rsidR="007D0B98" w:rsidRPr="007D0B98" w:rsidRDefault="007D0B98" w:rsidP="007D0B98">
      <w:pPr>
        <w:pStyle w:val="NormalWeb"/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Instructions that require three operands: 2 registers and a D(B) address</w:t>
      </w:r>
    </w:p>
    <w:p w:rsidR="007D0B98" w:rsidRPr="007D0B98" w:rsidRDefault="007D0B98" w:rsidP="007D0B98">
      <w:pPr>
        <w:pStyle w:val="NormalWeb"/>
        <w:rPr>
          <w:rFonts w:ascii="Source Code Pro" w:hAnsi="Source Code Pro" w:cs="Courier New"/>
          <w:b/>
          <w:bCs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b/>
          <w:bCs/>
          <w:color w:val="000000"/>
          <w:sz w:val="22"/>
          <w:szCs w:val="22"/>
        </w:rPr>
        <w:t>Store Multiple</w:t>
      </w:r>
    </w:p>
    <w:p w:rsidR="007D0B98" w:rsidRPr="007D0B98" w:rsidRDefault="007D0B98" w:rsidP="007D0B98">
      <w:pPr>
        <w:pStyle w:val="NormalWeb"/>
        <w:numPr>
          <w:ilvl w:val="0"/>
          <w:numId w:val="2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Format: label STM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,D(B)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</w:r>
    </w:p>
    <w:p w:rsidR="007D0B98" w:rsidRPr="007D0B98" w:rsidRDefault="007D0B98" w:rsidP="007D0B98">
      <w:pPr>
        <w:pStyle w:val="NormalWeb"/>
        <w:numPr>
          <w:ilvl w:val="0"/>
          <w:numId w:val="2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stores all registers from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through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in contiguous fullwords starting at D(B)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</w:r>
    </w:p>
    <w:p w:rsidR="007D0B98" w:rsidRPr="007D0B98" w:rsidRDefault="007D0B98" w:rsidP="007D0B98">
      <w:pPr>
        <w:pStyle w:val="NormalWeb"/>
        <w:numPr>
          <w:ilvl w:val="0"/>
          <w:numId w:val="2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if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is less than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 then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through register 15 and register 0 through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are stored</w:t>
      </w:r>
    </w:p>
    <w:p w:rsidR="007D0B98" w:rsidRPr="007D0B98" w:rsidRDefault="007D0B98" w:rsidP="007D0B98">
      <w:pPr>
        <w:pStyle w:val="NormalWeb"/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STM   R4,R7,SAVE =&gt; stores registers 4, 5, 6, and 7 in 4 fullwords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  <w:t xml:space="preserve">                   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 xml:space="preserve"> starting at SAVE</w:t>
      </w:r>
    </w:p>
    <w:p w:rsidR="007D0B98" w:rsidRPr="00063950" w:rsidRDefault="007D0B98" w:rsidP="007D0B98">
      <w:pPr>
        <w:pStyle w:val="NormalWeb"/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 xml:space="preserve">STM   R14,R2,SAVE2 =&gt; stores registers 14, 15, 0, 1, and 2 in 5 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t xml:space="preserve"> 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  <w:t xml:space="preserve">                      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fullwords starting at SAVE2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</w:r>
      <w:r w:rsidR="00063950">
        <w:rPr>
          <w:rFonts w:ascii="Source Code Pro" w:hAnsi="Source Code Pro" w:cs="Courier New"/>
          <w:b/>
          <w:bCs/>
          <w:color w:val="000000"/>
          <w:sz w:val="22"/>
          <w:szCs w:val="22"/>
        </w:rPr>
        <w:br/>
      </w:r>
      <w:r w:rsidRPr="007D0B98">
        <w:rPr>
          <w:rFonts w:ascii="Source Code Pro" w:hAnsi="Source Code Pro" w:cs="Courier New"/>
          <w:b/>
          <w:bCs/>
          <w:color w:val="000000"/>
          <w:sz w:val="22"/>
          <w:szCs w:val="22"/>
        </w:rPr>
        <w:t>Load Multiple</w:t>
      </w:r>
    </w:p>
    <w:p w:rsidR="007D0B98" w:rsidRPr="007D0B98" w:rsidRDefault="007D0B98" w:rsidP="007D0B98">
      <w:pPr>
        <w:pStyle w:val="NormalWeb"/>
        <w:numPr>
          <w:ilvl w:val="0"/>
          <w:numId w:val="3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Format: label LM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,D(B)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</w:r>
    </w:p>
    <w:p w:rsidR="007D0B98" w:rsidRPr="007D0B98" w:rsidRDefault="007D0B98" w:rsidP="007D0B98">
      <w:pPr>
        <w:pStyle w:val="NormalWeb"/>
        <w:numPr>
          <w:ilvl w:val="0"/>
          <w:numId w:val="3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loads all registers from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through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from contiguous fullwords starting at D(B)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</w:r>
    </w:p>
    <w:p w:rsidR="007D0B98" w:rsidRPr="007D0B98" w:rsidRDefault="007D0B98" w:rsidP="007D0B98">
      <w:pPr>
        <w:pStyle w:val="NormalWeb"/>
        <w:numPr>
          <w:ilvl w:val="0"/>
          <w:numId w:val="3"/>
        </w:numPr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>if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is less than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, then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1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through register 15 and register 0 through R</w:t>
      </w:r>
      <w:r w:rsidRPr="007D0B98">
        <w:rPr>
          <w:rFonts w:ascii="Source Code Pro" w:hAnsi="Source Code Pro" w:cs="Courier New"/>
          <w:color w:val="000000"/>
          <w:sz w:val="22"/>
          <w:szCs w:val="22"/>
          <w:vertAlign w:val="subscript"/>
        </w:rPr>
        <w:t>2</w:t>
      </w:r>
      <w:r w:rsidRPr="007D0B98">
        <w:rPr>
          <w:rStyle w:val="apple-converted-space"/>
          <w:rFonts w:ascii="Source Code Pro" w:hAnsi="Source Code Pro" w:cs="Courier New"/>
          <w:color w:val="000000"/>
          <w:sz w:val="22"/>
          <w:szCs w:val="22"/>
        </w:rPr>
        <w:t> 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are loaded</w:t>
      </w:r>
    </w:p>
    <w:p w:rsidR="007D0B98" w:rsidRPr="007D0B98" w:rsidRDefault="007D0B98" w:rsidP="007D0B98">
      <w:pPr>
        <w:pStyle w:val="NormalWeb"/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 xml:space="preserve">LM   R4,R7,SAVE =&gt; loads registers 4, 5, 6, and 7 from 4 fullwords 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  <w:t xml:space="preserve">                   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starting at SAVE</w:t>
      </w:r>
    </w:p>
    <w:p w:rsidR="007D0B98" w:rsidRPr="007D0B98" w:rsidRDefault="007D0B98" w:rsidP="007D0B98">
      <w:pPr>
        <w:pStyle w:val="NormalWeb"/>
        <w:rPr>
          <w:rFonts w:ascii="Source Code Pro" w:hAnsi="Source Code Pro" w:cs="Courier New"/>
          <w:color w:val="000000"/>
          <w:sz w:val="22"/>
          <w:szCs w:val="22"/>
        </w:rPr>
      </w:pPr>
      <w:r w:rsidRPr="007D0B98">
        <w:rPr>
          <w:rFonts w:ascii="Source Code Pro" w:hAnsi="Source Code Pro" w:cs="Courier New"/>
          <w:color w:val="000000"/>
          <w:sz w:val="22"/>
          <w:szCs w:val="22"/>
        </w:rPr>
        <w:t xml:space="preserve">LM   R14,R2,SAVE2 =&gt; loads registers 14, 15, 0, 1, and 2 from 5 </w:t>
      </w:r>
      <w:r w:rsidR="00063950">
        <w:rPr>
          <w:rFonts w:ascii="Source Code Pro" w:hAnsi="Source Code Pro" w:cs="Courier New"/>
          <w:color w:val="000000"/>
          <w:sz w:val="22"/>
          <w:szCs w:val="22"/>
        </w:rPr>
        <w:br/>
        <w:t xml:space="preserve">                     </w:t>
      </w:r>
      <w:r w:rsidRPr="007D0B98">
        <w:rPr>
          <w:rFonts w:ascii="Source Code Pro" w:hAnsi="Source Code Pro" w:cs="Courier New"/>
          <w:color w:val="000000"/>
          <w:sz w:val="22"/>
          <w:szCs w:val="22"/>
        </w:rPr>
        <w:t>fullwords starting at SAVE2</w:t>
      </w:r>
    </w:p>
    <w:p w:rsidR="002B772A" w:rsidRPr="007D0B98" w:rsidRDefault="005B6746">
      <w:pPr>
        <w:rPr>
          <w:rFonts w:ascii="Source Code Pro" w:hAnsi="Source Code Pro"/>
        </w:rPr>
      </w:pPr>
    </w:p>
    <w:sectPr w:rsidR="002B772A" w:rsidRPr="007D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73F3"/>
    <w:multiLevelType w:val="multilevel"/>
    <w:tmpl w:val="0F1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C032E"/>
    <w:multiLevelType w:val="multilevel"/>
    <w:tmpl w:val="7606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7C87"/>
    <w:multiLevelType w:val="multilevel"/>
    <w:tmpl w:val="1684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98"/>
    <w:rsid w:val="00063950"/>
    <w:rsid w:val="00522D62"/>
    <w:rsid w:val="005B6746"/>
    <w:rsid w:val="007D0B98"/>
    <w:rsid w:val="00AA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C4C7-1B87-4EAE-B89A-23535B6A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2015-05-30T20:00:00Z</dcterms:created>
  <dcterms:modified xsi:type="dcterms:W3CDTF">2015-05-30T20:05:00Z</dcterms:modified>
</cp:coreProperties>
</file>