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10C" w:rsidRPr="00FC710C" w:rsidRDefault="00FC710C" w:rsidP="00FC710C">
      <w:pPr>
        <w:spacing w:before="100" w:beforeAutospacing="1" w:after="100" w:afterAutospacing="1" w:line="240" w:lineRule="auto"/>
        <w:rPr>
          <w:rFonts w:ascii="Source Code Pro" w:eastAsia="Times New Roman" w:hAnsi="Source Code Pro" w:cs="Courier New"/>
          <w:b/>
          <w:bCs/>
          <w:color w:val="000000"/>
        </w:rPr>
      </w:pPr>
      <w:r>
        <w:rPr>
          <w:rFonts w:ascii="Source Code Pro" w:eastAsia="Times New Roman" w:hAnsi="Source Code Pro" w:cs="Courier New"/>
          <w:b/>
          <w:bCs/>
          <w:color w:val="000000"/>
        </w:rPr>
        <w:t xml:space="preserve">CSCI 360               </w:t>
      </w:r>
      <w:r w:rsidRPr="00FC710C">
        <w:rPr>
          <w:rFonts w:ascii="Source Code Pro" w:eastAsia="Times New Roman" w:hAnsi="Source Code Pro" w:cs="Courier New"/>
          <w:b/>
          <w:bCs/>
          <w:color w:val="000000"/>
        </w:rPr>
        <w:t>Hashing</w:t>
      </w:r>
      <w:r>
        <w:rPr>
          <w:rFonts w:ascii="Source Code Pro" w:eastAsia="Times New Roman" w:hAnsi="Source Code Pro" w:cs="Courier New"/>
          <w:b/>
          <w:bCs/>
          <w:color w:val="000000"/>
        </w:rPr>
        <w:t xml:space="preserve"> and Hash Tables</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Up to this point, you have been building tables sequentially and performing a linear search when a record was to be processed. This process is alright for smaller tables, but it becomes a waste of time when a table is large. So, a new random search, known as </w:t>
      </w:r>
      <w:r w:rsidRPr="00FC710C">
        <w:rPr>
          <w:rFonts w:ascii="Source Code Pro" w:eastAsia="Times New Roman" w:hAnsi="Source Code Pro" w:cs="Courier New"/>
          <w:b/>
          <w:bCs/>
          <w:color w:val="000000"/>
        </w:rPr>
        <w:t>hashing</w:t>
      </w:r>
      <w:r w:rsidRPr="00FC710C">
        <w:rPr>
          <w:rFonts w:ascii="Source Code Pro" w:eastAsia="Times New Roman" w:hAnsi="Source Code Pro" w:cs="Courier New"/>
          <w:color w:val="000000"/>
        </w:rPr>
        <w:t>, will be introduced.</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Hashing can be used to both build and search a table. The basic idea behind hashing is to take a key and convert it through some fixed process to a </w:t>
      </w:r>
      <w:r w:rsidRPr="00FC710C">
        <w:rPr>
          <w:rFonts w:ascii="Source Code Pro" w:eastAsia="Times New Roman" w:hAnsi="Source Code Pro" w:cs="Courier New"/>
          <w:b/>
          <w:bCs/>
          <w:color w:val="000000"/>
        </w:rPr>
        <w:t>hash key</w:t>
      </w:r>
      <w:r w:rsidRPr="00FC710C">
        <w:rPr>
          <w:rFonts w:ascii="Source Code Pro" w:eastAsia="Times New Roman" w:hAnsi="Source Code Pro" w:cs="Courier New"/>
          <w:color w:val="000000"/>
        </w:rPr>
        <w:t> in the range of 0 to n-1, where n is the maximum number of slots in the table. The hash key will then be used to either store or find an item in the table.</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There is the possibility that two keys could resolve to the same hash key. This situation is known as a </w:t>
      </w:r>
      <w:r w:rsidRPr="00FC710C">
        <w:rPr>
          <w:rFonts w:ascii="Source Code Pro" w:eastAsia="Times New Roman" w:hAnsi="Source Code Pro" w:cs="Courier New"/>
          <w:b/>
          <w:bCs/>
          <w:color w:val="000000"/>
        </w:rPr>
        <w:t>COLLISION</w:t>
      </w:r>
      <w:r w:rsidRPr="00FC710C">
        <w:rPr>
          <w:rFonts w:ascii="Source Code Pro" w:eastAsia="Times New Roman" w:hAnsi="Source Code Pro" w:cs="Courier New"/>
          <w:color w:val="000000"/>
        </w:rPr>
        <w:t>. When this occurs, the item will be stored in the next available slot in the table, assuming that the table is not already full.</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The process of finding the next available slot when a collision occurs is known as a </w:t>
      </w:r>
      <w:r w:rsidRPr="00FC710C">
        <w:rPr>
          <w:rFonts w:ascii="Source Code Pro" w:eastAsia="Times New Roman" w:hAnsi="Source Code Pro" w:cs="Courier New"/>
          <w:b/>
          <w:bCs/>
          <w:color w:val="000000"/>
        </w:rPr>
        <w:t>LINEAR PROBE</w:t>
      </w:r>
      <w:r w:rsidRPr="00FC710C">
        <w:rPr>
          <w:rFonts w:ascii="Source Code Pro" w:eastAsia="Times New Roman" w:hAnsi="Source Code Pro" w:cs="Courier New"/>
          <w:color w:val="000000"/>
        </w:rPr>
        <w:t>. The linear probe is implemented via a linear search from the point of collision. If the physical end of table is reached during the linear search, the search will wrap around to the top of the table and continue from there.</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If an empty slot is not found before reaching the point of collision, the table is full.</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The fixed process to convert a key to a hash key is known as a </w:t>
      </w:r>
      <w:r w:rsidRPr="00FC710C">
        <w:rPr>
          <w:rFonts w:ascii="Source Code Pro" w:eastAsia="Times New Roman" w:hAnsi="Source Code Pro" w:cs="Courier New"/>
          <w:b/>
          <w:bCs/>
          <w:color w:val="000000"/>
        </w:rPr>
        <w:t>hash function</w:t>
      </w:r>
      <w:r w:rsidRPr="00FC710C">
        <w:rPr>
          <w:rFonts w:ascii="Source Code Pro" w:eastAsia="Times New Roman" w:hAnsi="Source Code Pro" w:cs="Courier New"/>
          <w:color w:val="000000"/>
        </w:rPr>
        <w:t>. This function will be used whenever access to the table is needed.</w:t>
      </w:r>
    </w:p>
    <w:p w:rsidR="00FC710C" w:rsidRPr="00FC710C" w:rsidRDefault="00FC710C" w:rsidP="005942FA">
      <w:pPr>
        <w:spacing w:before="100" w:beforeAutospacing="1" w:after="100" w:afterAutospacing="1" w:line="240" w:lineRule="auto"/>
        <w:rPr>
          <w:rFonts w:ascii="Source Code Pro" w:eastAsia="Times New Roman" w:hAnsi="Source Code Pro" w:cs="Times New Roman"/>
          <w:color w:val="000000"/>
        </w:rPr>
      </w:pPr>
      <w:r w:rsidRPr="00FC710C">
        <w:rPr>
          <w:rFonts w:ascii="Source Code Pro" w:eastAsia="Times New Roman" w:hAnsi="Source Code Pro" w:cs="Courier New"/>
          <w:color w:val="000000"/>
        </w:rPr>
        <w:t>The most common method of determining a hash key is the </w:t>
      </w:r>
      <w:r w:rsidRPr="00FC710C">
        <w:rPr>
          <w:rFonts w:ascii="Source Code Pro" w:eastAsia="Times New Roman" w:hAnsi="Source Code Pro" w:cs="Courier New"/>
          <w:b/>
          <w:bCs/>
          <w:color w:val="000000"/>
        </w:rPr>
        <w:t>division method of hashing</w:t>
      </w:r>
      <w:r w:rsidRPr="00FC710C">
        <w:rPr>
          <w:rFonts w:ascii="Source Code Pro" w:eastAsia="Times New Roman" w:hAnsi="Source Code Pro" w:cs="Courier New"/>
          <w:color w:val="000000"/>
        </w:rPr>
        <w:t>. The formula that will be used is:</w:t>
      </w:r>
      <w:bookmarkStart w:id="0" w:name="_GoBack"/>
      <w:bookmarkEnd w:id="0"/>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hash key = key % number of entries in the table</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The above formula uses the remainder of the division of the key by the number of entries in the table as the hash key</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For example, if we assume a table that can hold 8 items:</w:t>
      </w: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hash key = key % number of entries in the table</w:t>
      </w: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4     =  36 % 8</w:t>
      </w: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2     =  18 % 8</w:t>
      </w: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0     =  72 % 8</w:t>
      </w: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3     =  43 % 8</w:t>
      </w: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6     =   6 % 8</w:t>
      </w: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FC710C" w:rsidRPr="00FC710C" w:rsidRDefault="00FC710C" w:rsidP="00FC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2     =  10 % 8</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Assembler does not allow subscripting/indexing so a displacement into the table must be calculated using the hash key. The formula for calculating a displacement into the table is:</w:t>
      </w:r>
    </w:p>
    <w:p w:rsidR="00FC710C" w:rsidRPr="00FC710C" w:rsidRDefault="00287876" w:rsidP="0028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00FC710C" w:rsidRPr="00FC710C">
        <w:rPr>
          <w:rFonts w:ascii="Source Code Pro" w:eastAsia="Times New Roman" w:hAnsi="Source Code Pro" w:cs="Courier New"/>
          <w:color w:val="000000"/>
        </w:rPr>
        <w:t>displacement = hash key * length of a table entry</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The displacement can then be used to calculate the table entry address.</w:t>
      </w:r>
    </w:p>
    <w:p w:rsidR="00FC710C" w:rsidRPr="00FC710C" w:rsidRDefault="00287876" w:rsidP="0028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00FC710C" w:rsidRPr="00FC710C">
        <w:rPr>
          <w:rFonts w:ascii="Source Code Pro" w:eastAsia="Times New Roman" w:hAnsi="Source Code Pro" w:cs="Courier New"/>
          <w:color w:val="000000"/>
        </w:rPr>
        <w:t>table entry address = displacement + beginning address of the table</w:t>
      </w:r>
    </w:p>
    <w:p w:rsid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b/>
          <w:bCs/>
          <w:color w:val="000000"/>
        </w:rPr>
        <w:t xml:space="preserve">Hash </w:t>
      </w:r>
      <w:r w:rsidR="00287876">
        <w:rPr>
          <w:rFonts w:ascii="Source Code Pro" w:eastAsia="Times New Roman" w:hAnsi="Source Code Pro" w:cs="Courier New"/>
          <w:b/>
          <w:bCs/>
          <w:color w:val="000000"/>
        </w:rPr>
        <w:t>R</w:t>
      </w:r>
      <w:r w:rsidRPr="00FC710C">
        <w:rPr>
          <w:rFonts w:ascii="Source Code Pro" w:eastAsia="Times New Roman" w:hAnsi="Source Code Pro" w:cs="Courier New"/>
          <w:b/>
          <w:bCs/>
          <w:color w:val="000000"/>
        </w:rPr>
        <w:t xml:space="preserve">outine </w:t>
      </w:r>
      <w:r w:rsidR="00287876">
        <w:rPr>
          <w:rFonts w:ascii="Source Code Pro" w:eastAsia="Times New Roman" w:hAnsi="Source Code Pro" w:cs="Courier New"/>
          <w:b/>
          <w:bCs/>
          <w:color w:val="000000"/>
        </w:rPr>
        <w:t>P</w:t>
      </w:r>
      <w:r w:rsidRPr="00FC710C">
        <w:rPr>
          <w:rFonts w:ascii="Source Code Pro" w:eastAsia="Times New Roman" w:hAnsi="Source Code Pro" w:cs="Courier New"/>
          <w:b/>
          <w:bCs/>
          <w:color w:val="000000"/>
        </w:rPr>
        <w:t>seudocode</w:t>
      </w:r>
    </w:p>
    <w:p w:rsidR="00FC710C" w:rsidRPr="00FC710C" w:rsidRDefault="00287876" w:rsidP="005252F9">
      <w:pPr>
        <w:spacing w:before="100" w:beforeAutospacing="1" w:after="100" w:afterAutospacing="1" w:line="240" w:lineRule="auto"/>
        <w:rPr>
          <w:rFonts w:ascii="Source Code Pro" w:eastAsia="Times New Roman" w:hAnsi="Source Code Pro" w:cs="Courier New"/>
          <w:color w:val="000000"/>
        </w:rPr>
      </w:pPr>
      <w:r>
        <w:rPr>
          <w:rFonts w:ascii="Source Code Pro" w:eastAsia="Times New Roman" w:hAnsi="Source Code Pro" w:cs="Courier New"/>
          <w:color w:val="000000"/>
        </w:rPr>
        <w:t>s</w:t>
      </w:r>
      <w:r w:rsidR="00FC710C" w:rsidRPr="00FC710C">
        <w:rPr>
          <w:rFonts w:ascii="Source Code Pro" w:eastAsia="Times New Roman" w:hAnsi="Source Code Pro" w:cs="Courier New"/>
          <w:color w:val="000000"/>
        </w:rPr>
        <w:t>earchKey is the key field of the entry to insert or the key that is</w:t>
      </w:r>
      <w:r>
        <w:rPr>
          <w:rFonts w:ascii="Source Code Pro" w:eastAsia="Times New Roman" w:hAnsi="Source Code Pro" w:cs="Courier New"/>
          <w:color w:val="000000"/>
        </w:rPr>
        <w:br/>
        <w:t xml:space="preserve">  b</w:t>
      </w:r>
      <w:r w:rsidR="00FC710C" w:rsidRPr="00FC710C">
        <w:rPr>
          <w:rFonts w:ascii="Source Code Pro" w:eastAsia="Times New Roman" w:hAnsi="Source Code Pro" w:cs="Courier New"/>
          <w:color w:val="000000"/>
        </w:rPr>
        <w:t>eing</w:t>
      </w:r>
      <w:r w:rsidR="00FC710C">
        <w:rPr>
          <w:rFonts w:ascii="Source Code Pro" w:eastAsia="Times New Roman" w:hAnsi="Source Code Pro" w:cs="Courier New"/>
          <w:color w:val="000000"/>
        </w:rPr>
        <w:t xml:space="preserve"> </w:t>
      </w:r>
      <w:r w:rsidR="00FC710C" w:rsidRPr="00FC710C">
        <w:rPr>
          <w:rFonts w:ascii="Source Code Pro" w:eastAsia="Times New Roman" w:hAnsi="Source Code Pro" w:cs="Courier New"/>
          <w:color w:val="000000"/>
        </w:rPr>
        <w:t>searched for</w:t>
      </w:r>
      <w:r w:rsidR="005252F9">
        <w:rPr>
          <w:rFonts w:ascii="Source Code Pro" w:eastAsia="Times New Roman" w:hAnsi="Source Code Pro" w:cs="Courier New"/>
          <w:color w:val="000000"/>
        </w:rPr>
        <w:br/>
      </w:r>
      <w:r w:rsidR="005252F9">
        <w:rPr>
          <w:rFonts w:ascii="Source Code Pro" w:eastAsia="Times New Roman" w:hAnsi="Source Code Pro" w:cs="Courier New"/>
          <w:color w:val="000000"/>
        </w:rPr>
        <w:br/>
      </w:r>
      <w:r w:rsidR="00FC710C" w:rsidRPr="00FC710C">
        <w:rPr>
          <w:rFonts w:ascii="Source Code Pro" w:eastAsia="Times New Roman" w:hAnsi="Source Code Pro" w:cs="Courier New"/>
          <w:color w:val="000000"/>
        </w:rPr>
        <w:t>Calculate the table entry address</w:t>
      </w:r>
      <w:r w:rsidR="005252F9">
        <w:rPr>
          <w:rFonts w:ascii="Source Code Pro" w:eastAsia="Times New Roman" w:hAnsi="Source Code Pro" w:cs="Courier New"/>
          <w:color w:val="000000"/>
        </w:rPr>
        <w:br/>
      </w:r>
      <w:r w:rsidR="00FC710C" w:rsidRPr="00FC710C">
        <w:rPr>
          <w:rFonts w:ascii="Source Code Pro" w:eastAsia="Times New Roman" w:hAnsi="Source Code Pro" w:cs="Courier New"/>
          <w:color w:val="000000"/>
        </w:rPr>
        <w:t>Save the table entry address</w:t>
      </w:r>
      <w:r w:rsidR="005252F9">
        <w:rPr>
          <w:rFonts w:ascii="Source Code Pro" w:eastAsia="Times New Roman" w:hAnsi="Source Code Pro" w:cs="Courier New"/>
          <w:color w:val="000000"/>
        </w:rPr>
        <w:br/>
      </w:r>
      <w:r>
        <w:rPr>
          <w:rFonts w:ascii="Source Code Pro" w:eastAsia="Times New Roman" w:hAnsi="Source Code Pro" w:cs="Courier New"/>
          <w:color w:val="000000"/>
        </w:rPr>
        <w:br/>
      </w:r>
      <w:r w:rsidR="00FC710C" w:rsidRPr="00FC710C">
        <w:rPr>
          <w:rFonts w:ascii="Source Code Pro" w:eastAsia="Times New Roman" w:hAnsi="Source Code Pro" w:cs="Courier New"/>
          <w:color w:val="000000"/>
        </w:rPr>
        <w:t>Set the return code to -1</w:t>
      </w:r>
      <w:r w:rsidR="005252F9">
        <w:rPr>
          <w:rFonts w:ascii="Source Code Pro" w:eastAsia="Times New Roman" w:hAnsi="Source Code Pro" w:cs="Courier New"/>
          <w:color w:val="000000"/>
        </w:rPr>
        <w:br/>
        <w:t>Do while (the return code is -1)</w:t>
      </w:r>
      <w:r w:rsidR="005252F9">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If an empty table slot is found</w:t>
      </w:r>
      <w:r w:rsidR="005252F9">
        <w:rPr>
          <w:rFonts w:ascii="Source Code Pro" w:eastAsia="Times New Roman" w:hAnsi="Source Code Pro" w:cs="Courier New"/>
          <w:color w:val="000000"/>
        </w:rPr>
        <w:br/>
        <w:t xml:space="preserve">    S</w:t>
      </w:r>
      <w:r w:rsidR="00FC710C" w:rsidRPr="00FC710C">
        <w:rPr>
          <w:rFonts w:ascii="Source Code Pro" w:eastAsia="Times New Roman" w:hAnsi="Source Code Pro" w:cs="Courier New"/>
          <w:color w:val="000000"/>
        </w:rPr>
        <w:t>et the return code to 4</w:t>
      </w:r>
      <w:r w:rsidR="005252F9">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Return the address of this table slot</w:t>
      </w:r>
      <w:r w:rsidR="005252F9">
        <w:rPr>
          <w:rFonts w:ascii="Source Code Pro" w:eastAsia="Times New Roman" w:hAnsi="Source Code Pro" w:cs="Courier New"/>
          <w:color w:val="000000"/>
        </w:rPr>
        <w:t>|</w:t>
      </w:r>
      <w:r w:rsidR="005252F9">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 xml:space="preserve"> Else</w:t>
      </w:r>
      <w:r w:rsidR="005252F9">
        <w:rPr>
          <w:rFonts w:ascii="Source Code Pro" w:eastAsia="Times New Roman" w:hAnsi="Source Code Pro" w:cs="Courier New"/>
          <w:color w:val="000000"/>
        </w:rPr>
        <w:br/>
      </w:r>
      <w:r w:rsidR="00FC710C" w:rsidRPr="00FC710C">
        <w:rPr>
          <w:rFonts w:ascii="Source Code Pro" w:eastAsia="Times New Roman" w:hAnsi="Source Code Pro" w:cs="Courier New"/>
          <w:color w:val="000000"/>
        </w:rPr>
        <w:t xml:space="preserve">    If table entry's key is equal to searchKey</w:t>
      </w:r>
      <w:r w:rsidR="005252F9">
        <w:rPr>
          <w:rFonts w:ascii="Source Code Pro" w:eastAsia="Times New Roman" w:hAnsi="Source Code Pro" w:cs="Courier New"/>
          <w:color w:val="000000"/>
        </w:rPr>
        <w:br/>
        <w:t xml:space="preserve">      Set the return code to 0</w:t>
      </w:r>
      <w:r w:rsidR="005252F9">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Return the address of this table slot</w:t>
      </w:r>
      <w:r w:rsidR="005252F9">
        <w:rPr>
          <w:rFonts w:ascii="Source Code Pro" w:eastAsia="Times New Roman" w:hAnsi="Source Code Pro" w:cs="Courier New"/>
          <w:color w:val="000000"/>
        </w:rPr>
        <w:br/>
        <w:t xml:space="preserve">    Else</w:t>
      </w:r>
      <w:r w:rsidR="005252F9">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Increment the table pointer to the next entry</w:t>
      </w:r>
      <w:r w:rsidR="005252F9">
        <w:rPr>
          <w:rFonts w:ascii="Source Code Pro" w:eastAsia="Times New Roman" w:hAnsi="Source Code Pro" w:cs="Courier New"/>
          <w:color w:val="000000"/>
        </w:rPr>
        <w:br/>
      </w:r>
      <w:r w:rsidR="00FC710C" w:rsidRPr="00FC710C">
        <w:rPr>
          <w:rFonts w:ascii="Source Code Pro" w:eastAsia="Times New Roman" w:hAnsi="Source Code Pro" w:cs="Courier New"/>
          <w:color w:val="000000"/>
        </w:rPr>
        <w:t xml:space="preserve">      If the physical end of table is reached</w:t>
      </w:r>
      <w:r w:rsidR="005252F9">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 xml:space="preserve">      Wrap around to the beginning of the table</w:t>
      </w:r>
      <w:r w:rsidR="005252F9">
        <w:rPr>
          <w:rFonts w:ascii="Source Code Pro" w:eastAsia="Times New Roman" w:hAnsi="Source Code Pro" w:cs="Courier New"/>
          <w:color w:val="000000"/>
        </w:rPr>
        <w:br/>
        <w:t xml:space="preserve">      Endif</w:t>
      </w:r>
      <w:r w:rsidR="005252F9">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 xml:space="preserve">If </w:t>
      </w:r>
      <w:r w:rsidR="00637F1D">
        <w:rPr>
          <w:rFonts w:ascii="Source Code Pro" w:eastAsia="Times New Roman" w:hAnsi="Source Code Pro" w:cs="Courier New"/>
          <w:color w:val="000000"/>
        </w:rPr>
        <w:t xml:space="preserve">the </w:t>
      </w:r>
      <w:r w:rsidR="00FC710C" w:rsidRPr="00FC710C">
        <w:rPr>
          <w:rFonts w:ascii="Source Code Pro" w:eastAsia="Times New Roman" w:hAnsi="Source Code Pro" w:cs="Courier New"/>
          <w:color w:val="000000"/>
        </w:rPr>
        <w:t>table pointer is equal to saved table entry</w:t>
      </w:r>
      <w:r w:rsidR="00637F1D">
        <w:rPr>
          <w:rFonts w:ascii="Source Code Pro" w:eastAsia="Times New Roman" w:hAnsi="Source Code Pro" w:cs="Courier New"/>
          <w:color w:val="000000"/>
        </w:rPr>
        <w:t xml:space="preserve"> address</w:t>
      </w:r>
      <w:r w:rsidR="005252F9">
        <w:rPr>
          <w:rFonts w:ascii="Source Code Pro" w:eastAsia="Times New Roman" w:hAnsi="Source Code Pro" w:cs="Courier New"/>
          <w:color w:val="000000"/>
        </w:rPr>
        <w:t xml:space="preserve">                      </w:t>
      </w:r>
    </w:p>
    <w:p w:rsidR="00637F1D" w:rsidRDefault="00637F1D" w:rsidP="00637F1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lastRenderedPageBreak/>
        <w:t xml:space="preserve">        </w:t>
      </w:r>
      <w:r w:rsidR="00FC710C" w:rsidRPr="00FC710C">
        <w:rPr>
          <w:rFonts w:ascii="Source Code Pro" w:eastAsia="Times New Roman" w:hAnsi="Source Code Pro" w:cs="Courier New"/>
          <w:color w:val="000000"/>
        </w:rPr>
        <w:t>Set the return code to 8</w:t>
      </w:r>
      <w:r>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Endif</w:t>
      </w:r>
    </w:p>
    <w:p w:rsidR="00FC710C" w:rsidRPr="00FC710C" w:rsidRDefault="00637F1D" w:rsidP="00637F1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00FC710C" w:rsidRPr="00FC710C">
        <w:rPr>
          <w:rFonts w:ascii="Source Code Pro" w:eastAsia="Times New Roman" w:hAnsi="Source Code Pro" w:cs="Courier New"/>
          <w:color w:val="000000"/>
        </w:rPr>
        <w:t>Endif</w:t>
      </w:r>
    </w:p>
    <w:p w:rsidR="00FC710C" w:rsidRPr="00FC710C" w:rsidRDefault="00637F1D" w:rsidP="00637F1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00FC710C" w:rsidRPr="00FC710C">
        <w:rPr>
          <w:rFonts w:ascii="Source Code Pro" w:eastAsia="Times New Roman" w:hAnsi="Source Code Pro" w:cs="Courier New"/>
          <w:color w:val="000000"/>
        </w:rPr>
        <w:t xml:space="preserve">Endif  </w:t>
      </w:r>
    </w:p>
    <w:p w:rsidR="00FC710C" w:rsidRPr="00FC710C" w:rsidRDefault="00FC710C" w:rsidP="00637F1D">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Enddo</w:t>
      </w:r>
    </w:p>
    <w:p w:rsidR="00FC710C" w:rsidRP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The return codes that are set in the pseudocode have a different meaning depending on whether an item is being inserted into the table or if the table is being searched for an item.</w:t>
      </w:r>
    </w:p>
    <w:p w:rsidR="00FC710C" w:rsidRDefault="00FC710C" w:rsidP="00FC710C">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Return code meanings when </w:t>
      </w:r>
      <w:r w:rsidRPr="00FC710C">
        <w:rPr>
          <w:rFonts w:ascii="Source Code Pro" w:eastAsia="Times New Roman" w:hAnsi="Source Code Pro" w:cs="Courier New"/>
          <w:b/>
          <w:bCs/>
          <w:color w:val="000000"/>
        </w:rPr>
        <w:t>INSERTING</w:t>
      </w:r>
      <w:r w:rsidRPr="00FC710C">
        <w:rPr>
          <w:rFonts w:ascii="Source Code Pro" w:eastAsia="Times New Roman" w:hAnsi="Source Code Pro" w:cs="Courier New"/>
          <w:color w:val="000000"/>
        </w:rPr>
        <w:t> into the table:</w:t>
      </w:r>
    </w:p>
    <w:p w:rsidR="00FC710C" w:rsidRPr="00FC710C" w:rsidRDefault="00DD7D9F" w:rsidP="00DD7D9F">
      <w:pPr>
        <w:spacing w:before="100" w:beforeAutospacing="1" w:after="100" w:afterAutospacing="1" w:line="240" w:lineRule="auto"/>
        <w:rPr>
          <w:rFonts w:ascii="Source Code Pro" w:eastAsia="Times New Roman" w:hAnsi="Source Code Pro" w:cs="Courier New"/>
          <w:color w:val="000000"/>
          <w:u w:val="single"/>
        </w:rPr>
      </w:pPr>
      <w:r w:rsidRPr="00DD7D9F">
        <w:rPr>
          <w:rFonts w:ascii="Source Code Pro" w:eastAsia="Times New Roman" w:hAnsi="Source Code Pro" w:cs="Courier New"/>
          <w:color w:val="000000"/>
        </w:rPr>
        <w:t xml:space="preserve">  </w:t>
      </w:r>
      <w:r w:rsidR="00FC710C">
        <w:rPr>
          <w:rFonts w:ascii="Source Code Pro" w:eastAsia="Times New Roman" w:hAnsi="Source Code Pro" w:cs="Courier New"/>
          <w:color w:val="000000"/>
          <w:u w:val="single"/>
        </w:rPr>
        <w:t xml:space="preserve">Return </w:t>
      </w:r>
      <w:r w:rsidR="00FC710C" w:rsidRPr="00FC710C">
        <w:rPr>
          <w:rFonts w:ascii="Source Code Pro" w:eastAsia="Times New Roman" w:hAnsi="Source Code Pro" w:cs="Courier New"/>
          <w:color w:val="000000"/>
          <w:u w:val="single"/>
        </w:rPr>
        <w:t>Code</w:t>
      </w:r>
      <w:r w:rsidR="00FC710C" w:rsidRPr="00FC710C">
        <w:rPr>
          <w:rFonts w:ascii="Source Code Pro" w:eastAsia="Times New Roman" w:hAnsi="Source Code Pro" w:cs="Courier New"/>
          <w:color w:val="000000"/>
        </w:rPr>
        <w:t xml:space="preserve">   </w:t>
      </w:r>
      <w:r w:rsidR="00FC710C">
        <w:rPr>
          <w:rFonts w:ascii="Source Code Pro" w:eastAsia="Times New Roman" w:hAnsi="Source Code Pro" w:cs="Courier New"/>
          <w:color w:val="000000"/>
          <w:u w:val="single"/>
        </w:rPr>
        <w:t>Meaning</w:t>
      </w:r>
      <w:r w:rsidR="00FC710C">
        <w:rPr>
          <w:rFonts w:ascii="Source Code Pro" w:eastAsia="Times New Roman" w:hAnsi="Source Code Pro" w:cs="Courier New"/>
          <w:color w:val="000000"/>
          <w:u w:val="single"/>
        </w:rPr>
        <w:br/>
      </w:r>
      <w:r w:rsidR="00FC710C" w:rsidRPr="00FC710C">
        <w:rPr>
          <w:rFonts w:ascii="Source Code Pro" w:eastAsia="Times New Roman" w:hAnsi="Source Code Pro" w:cs="Courier New"/>
          <w:color w:val="000000"/>
        </w:rPr>
        <w:t xml:space="preserve">     </w:t>
      </w:r>
      <w:r w:rsidR="00FC710C">
        <w:rPr>
          <w:rFonts w:ascii="Source Code Pro" w:eastAsia="Times New Roman" w:hAnsi="Source Code Pro" w:cs="Courier New"/>
          <w:color w:val="000000"/>
        </w:rPr>
        <w:t xml:space="preserve">       </w:t>
      </w:r>
      <w:r w:rsidR="00FC710C" w:rsidRPr="00FC710C">
        <w:rPr>
          <w:rFonts w:ascii="Source Code Pro" w:eastAsia="Times New Roman" w:hAnsi="Source Code Pro" w:cs="Courier New"/>
          <w:color w:val="000000"/>
        </w:rPr>
        <w:t>0   A duplicate ke</w:t>
      </w:r>
      <w:r w:rsidR="00FC710C">
        <w:rPr>
          <w:rFonts w:ascii="Source Code Pro" w:eastAsia="Times New Roman" w:hAnsi="Source Code Pro" w:cs="Courier New"/>
          <w:color w:val="000000"/>
        </w:rPr>
        <w:t>y has been found.  DO NOT insert</w:t>
      </w:r>
      <w:r w:rsidR="005252F9">
        <w:rPr>
          <w:rFonts w:ascii="Source Code Pro" w:eastAsia="Times New Roman" w:hAnsi="Source Code Pro" w:cs="Courier New"/>
          <w:color w:val="000000"/>
        </w:rPr>
        <w:t>.</w:t>
      </w:r>
      <w:r w:rsidR="00FC710C">
        <w:rPr>
          <w:rFonts w:ascii="Source Code Pro" w:eastAsia="Times New Roman" w:hAnsi="Source Code Pro" w:cs="Courier New"/>
          <w:color w:val="000000"/>
        </w:rPr>
        <w:br/>
        <w:t xml:space="preserve">            </w:t>
      </w:r>
      <w:r w:rsidR="00FC710C" w:rsidRPr="00FC710C">
        <w:rPr>
          <w:rFonts w:ascii="Source Code Pro" w:eastAsia="Times New Roman" w:hAnsi="Source Code Pro" w:cs="Courier New"/>
          <w:color w:val="000000"/>
        </w:rPr>
        <w:t>4   An empty sl</w:t>
      </w:r>
      <w:r>
        <w:rPr>
          <w:rFonts w:ascii="Source Code Pro" w:eastAsia="Times New Roman" w:hAnsi="Source Code Pro" w:cs="Courier New"/>
          <w:color w:val="000000"/>
        </w:rPr>
        <w:t>ot has been found.  OK to insert</w:t>
      </w:r>
      <w:r w:rsidR="005252F9">
        <w:rPr>
          <w:rFonts w:ascii="Source Code Pro" w:eastAsia="Times New Roman" w:hAnsi="Source Code Pro" w:cs="Courier New"/>
          <w:color w:val="000000"/>
        </w:rPr>
        <w:t>.</w:t>
      </w:r>
      <w:r>
        <w:rPr>
          <w:rFonts w:ascii="Source Code Pro" w:eastAsia="Times New Roman" w:hAnsi="Source Code Pro" w:cs="Courier New"/>
          <w:color w:val="000000"/>
        </w:rPr>
        <w:br/>
        <w:t xml:space="preserve">            8  </w:t>
      </w:r>
      <w:r w:rsidR="00FC710C" w:rsidRPr="00FC710C">
        <w:rPr>
          <w:rFonts w:ascii="Source Code Pro" w:eastAsia="Times New Roman" w:hAnsi="Source Code Pro" w:cs="Courier New"/>
          <w:color w:val="000000"/>
        </w:rPr>
        <w:t xml:space="preserve"> Table is full.  DO NOT insert</w:t>
      </w:r>
      <w:r w:rsidR="005252F9">
        <w:rPr>
          <w:rFonts w:ascii="Source Code Pro" w:eastAsia="Times New Roman" w:hAnsi="Source Code Pro" w:cs="Courier New"/>
          <w:color w:val="000000"/>
        </w:rPr>
        <w:t>.</w:t>
      </w:r>
    </w:p>
    <w:p w:rsidR="00FC710C" w:rsidRPr="00FC710C" w:rsidRDefault="00FC710C" w:rsidP="005252F9">
      <w:pPr>
        <w:spacing w:before="100" w:beforeAutospacing="1" w:after="100" w:afterAutospacing="1" w:line="240" w:lineRule="auto"/>
        <w:rPr>
          <w:rFonts w:ascii="Source Code Pro" w:eastAsia="Times New Roman" w:hAnsi="Source Code Pro" w:cs="Courier New"/>
          <w:color w:val="000000"/>
        </w:rPr>
      </w:pPr>
      <w:r w:rsidRPr="00FC710C">
        <w:rPr>
          <w:rFonts w:ascii="Source Code Pro" w:eastAsia="Times New Roman" w:hAnsi="Source Code Pro" w:cs="Courier New"/>
          <w:color w:val="000000"/>
        </w:rPr>
        <w:t>Return code meanings when </w:t>
      </w:r>
      <w:r w:rsidRPr="00FC710C">
        <w:rPr>
          <w:rFonts w:ascii="Source Code Pro" w:eastAsia="Times New Roman" w:hAnsi="Source Code Pro" w:cs="Courier New"/>
          <w:b/>
          <w:bCs/>
          <w:color w:val="000000"/>
        </w:rPr>
        <w:t>SEARCHING</w:t>
      </w:r>
      <w:r w:rsidRPr="00FC710C">
        <w:rPr>
          <w:rFonts w:ascii="Source Code Pro" w:eastAsia="Times New Roman" w:hAnsi="Source Code Pro" w:cs="Courier New"/>
          <w:color w:val="000000"/>
        </w:rPr>
        <w:t> </w:t>
      </w:r>
      <w:r w:rsidR="005252F9">
        <w:rPr>
          <w:rFonts w:ascii="Source Code Pro" w:eastAsia="Times New Roman" w:hAnsi="Source Code Pro" w:cs="Courier New"/>
          <w:color w:val="000000"/>
        </w:rPr>
        <w:t>the table for a key:</w:t>
      </w:r>
      <w:r w:rsidR="005252F9">
        <w:rPr>
          <w:rFonts w:ascii="Source Code Pro" w:eastAsia="Times New Roman" w:hAnsi="Source Code Pro" w:cs="Courier New"/>
          <w:color w:val="000000"/>
        </w:rPr>
        <w:br/>
      </w:r>
      <w:r w:rsidR="005252F9">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u w:val="single"/>
        </w:rPr>
        <w:t>Return Code</w:t>
      </w:r>
      <w:r w:rsidRPr="00FC710C">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u w:val="single"/>
        </w:rPr>
        <w:t>Meaning</w:t>
      </w:r>
      <w:r w:rsidR="005252F9">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 xml:space="preserve"> 0   </w:t>
      </w:r>
      <w:r w:rsidR="005252F9">
        <w:rPr>
          <w:rFonts w:ascii="Source Code Pro" w:eastAsia="Times New Roman" w:hAnsi="Source Code Pro" w:cs="Courier New"/>
          <w:color w:val="000000"/>
        </w:rPr>
        <w:t>Successful Search.  Key found.</w:t>
      </w:r>
      <w:r w:rsidR="005252F9">
        <w:rPr>
          <w:rFonts w:ascii="Source Code Pro" w:eastAsia="Times New Roman" w:hAnsi="Source Code Pro" w:cs="Courier New"/>
          <w:color w:val="000000"/>
        </w:rPr>
        <w:br/>
        <w:t xml:space="preserve">           </w:t>
      </w: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4   Unsuccessful Search.  Empty slot found</w:t>
      </w:r>
      <w:r w:rsidR="005252F9">
        <w:rPr>
          <w:rFonts w:ascii="Source Code Pro" w:eastAsia="Times New Roman" w:hAnsi="Source Code Pro" w:cs="Courier New"/>
          <w:color w:val="000000"/>
        </w:rPr>
        <w:t>.</w:t>
      </w:r>
      <w:r w:rsidR="005252F9">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8   Unsuccessful Search.  Entire table has been searched</w:t>
      </w:r>
      <w:r w:rsidR="005252F9">
        <w:rPr>
          <w:rFonts w:ascii="Source Code Pro" w:eastAsia="Times New Roman" w:hAnsi="Source Code Pro" w:cs="Courier New"/>
          <w:color w:val="000000"/>
        </w:rPr>
        <w:t>.</w:t>
      </w:r>
    </w:p>
    <w:p w:rsidR="00C57794" w:rsidRPr="00FC710C" w:rsidRDefault="00C57794">
      <w:pPr>
        <w:rPr>
          <w:rFonts w:ascii="Source Code Pro" w:hAnsi="Source Code Pro"/>
        </w:rPr>
      </w:pPr>
    </w:p>
    <w:sectPr w:rsidR="00C57794" w:rsidRPr="00FC710C" w:rsidSect="00FC710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9AB" w:rsidRDefault="001A09AB" w:rsidP="00FC710C">
      <w:pPr>
        <w:spacing w:after="0" w:line="240" w:lineRule="auto"/>
      </w:pPr>
      <w:r>
        <w:separator/>
      </w:r>
    </w:p>
  </w:endnote>
  <w:endnote w:type="continuationSeparator" w:id="0">
    <w:p w:rsidR="001A09AB" w:rsidRDefault="001A09AB" w:rsidP="00FC7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Code Pro">
    <w:panose1 w:val="020B0509030403020204"/>
    <w:charset w:val="00"/>
    <w:family w:val="modern"/>
    <w:notTrueType/>
    <w:pitch w:val="fixed"/>
    <w:sig w:usb0="20000007" w:usb1="000018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9AB" w:rsidRDefault="001A09AB" w:rsidP="00FC710C">
      <w:pPr>
        <w:spacing w:after="0" w:line="240" w:lineRule="auto"/>
      </w:pPr>
      <w:r>
        <w:separator/>
      </w:r>
    </w:p>
  </w:footnote>
  <w:footnote w:type="continuationSeparator" w:id="0">
    <w:p w:rsidR="001A09AB" w:rsidRDefault="001A09AB" w:rsidP="00FC7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10C" w:rsidRPr="00FC710C" w:rsidRDefault="00FC710C">
    <w:pPr>
      <w:pStyle w:val="Header"/>
      <w:rPr>
        <w:rFonts w:ascii="Source Code Pro" w:hAnsi="Source Code Pro"/>
        <w:b/>
      </w:rPr>
    </w:pPr>
    <w:r w:rsidRPr="00FC710C">
      <w:rPr>
        <w:rFonts w:ascii="Source Code Pro" w:hAnsi="Source Code Pro"/>
        <w:b/>
      </w:rPr>
      <w:t>CSCI 360</w:t>
    </w:r>
    <w:r w:rsidRPr="00FC710C">
      <w:rPr>
        <w:rFonts w:ascii="Source Code Pro" w:hAnsi="Source Code Pro"/>
        <w:b/>
      </w:rPr>
      <w:ptab w:relativeTo="margin" w:alignment="center" w:leader="none"/>
    </w:r>
    <w:r w:rsidRPr="00FC710C">
      <w:rPr>
        <w:rFonts w:ascii="Source Code Pro" w:hAnsi="Source Code Pro"/>
        <w:b/>
      </w:rPr>
      <w:t>Hashing and Hash Tables</w:t>
    </w:r>
    <w:r w:rsidRPr="00FC710C">
      <w:rPr>
        <w:rFonts w:ascii="Source Code Pro" w:hAnsi="Source Code Pro"/>
        <w:b/>
      </w:rPr>
      <w:ptab w:relativeTo="margin" w:alignment="right" w:leader="none"/>
    </w:r>
    <w:r w:rsidRPr="00FC710C">
      <w:rPr>
        <w:rFonts w:ascii="Source Code Pro" w:hAnsi="Source Code Pro"/>
        <w:b/>
      </w:rPr>
      <w:t xml:space="preserve">Page </w:t>
    </w:r>
    <w:r w:rsidRPr="00FC710C">
      <w:rPr>
        <w:rFonts w:ascii="Source Code Pro" w:hAnsi="Source Code Pro"/>
        <w:b/>
        <w:bCs/>
      </w:rPr>
      <w:fldChar w:fldCharType="begin"/>
    </w:r>
    <w:r w:rsidRPr="00FC710C">
      <w:rPr>
        <w:rFonts w:ascii="Source Code Pro" w:hAnsi="Source Code Pro"/>
        <w:b/>
        <w:bCs/>
      </w:rPr>
      <w:instrText xml:space="preserve"> PAGE  \* Arabic  \* MERGEFORMAT </w:instrText>
    </w:r>
    <w:r w:rsidRPr="00FC710C">
      <w:rPr>
        <w:rFonts w:ascii="Source Code Pro" w:hAnsi="Source Code Pro"/>
        <w:b/>
        <w:bCs/>
      </w:rPr>
      <w:fldChar w:fldCharType="separate"/>
    </w:r>
    <w:r w:rsidR="005942FA">
      <w:rPr>
        <w:rFonts w:ascii="Source Code Pro" w:hAnsi="Source Code Pro"/>
        <w:b/>
        <w:bCs/>
        <w:noProof/>
      </w:rPr>
      <w:t>3</w:t>
    </w:r>
    <w:r w:rsidRPr="00FC710C">
      <w:rPr>
        <w:rFonts w:ascii="Source Code Pro" w:hAnsi="Source Code Pro"/>
        <w:b/>
        <w:bCs/>
      </w:rPr>
      <w:fldChar w:fldCharType="end"/>
    </w:r>
    <w:r w:rsidRPr="00FC710C">
      <w:rPr>
        <w:rFonts w:ascii="Source Code Pro" w:hAnsi="Source Code Pro"/>
        <w:b/>
      </w:rPr>
      <w:t xml:space="preserve"> of </w:t>
    </w:r>
    <w:r w:rsidRPr="00FC710C">
      <w:rPr>
        <w:rFonts w:ascii="Source Code Pro" w:hAnsi="Source Code Pro"/>
        <w:b/>
        <w:bCs/>
      </w:rPr>
      <w:fldChar w:fldCharType="begin"/>
    </w:r>
    <w:r w:rsidRPr="00FC710C">
      <w:rPr>
        <w:rFonts w:ascii="Source Code Pro" w:hAnsi="Source Code Pro"/>
        <w:b/>
        <w:bCs/>
      </w:rPr>
      <w:instrText xml:space="preserve"> NUMPAGES  \* Arabic  \* MERGEFORMAT </w:instrText>
    </w:r>
    <w:r w:rsidRPr="00FC710C">
      <w:rPr>
        <w:rFonts w:ascii="Source Code Pro" w:hAnsi="Source Code Pro"/>
        <w:b/>
        <w:bCs/>
      </w:rPr>
      <w:fldChar w:fldCharType="separate"/>
    </w:r>
    <w:r w:rsidR="005942FA">
      <w:rPr>
        <w:rFonts w:ascii="Source Code Pro" w:hAnsi="Source Code Pro"/>
        <w:b/>
        <w:bCs/>
        <w:noProof/>
      </w:rPr>
      <w:t>3</w:t>
    </w:r>
    <w:r w:rsidRPr="00FC710C">
      <w:rPr>
        <w:rFonts w:ascii="Source Code Pro" w:hAnsi="Source Code Pro"/>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0C"/>
    <w:rsid w:val="001A09AB"/>
    <w:rsid w:val="00287876"/>
    <w:rsid w:val="005252F9"/>
    <w:rsid w:val="005942FA"/>
    <w:rsid w:val="00637F1D"/>
    <w:rsid w:val="00C57794"/>
    <w:rsid w:val="00DD7D9F"/>
    <w:rsid w:val="00FC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2A87-ADFE-427E-B57A-B11F1395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10C"/>
  </w:style>
  <w:style w:type="paragraph" w:styleId="Footer">
    <w:name w:val="footer"/>
    <w:basedOn w:val="Normal"/>
    <w:link w:val="FooterChar"/>
    <w:uiPriority w:val="99"/>
    <w:unhideWhenUsed/>
    <w:rsid w:val="00FC7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61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dcterms:created xsi:type="dcterms:W3CDTF">2015-05-31T00:29:00Z</dcterms:created>
  <dcterms:modified xsi:type="dcterms:W3CDTF">2015-05-31T01:09:00Z</dcterms:modified>
</cp:coreProperties>
</file>