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6A9" w:rsidRDefault="002876A9" w:rsidP="002876A9">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 xml:space="preserve">CSCI 360              </w:t>
      </w:r>
      <w:r w:rsidRPr="002876A9">
        <w:rPr>
          <w:rFonts w:ascii="Source Code Pro" w:eastAsia="Times New Roman" w:hAnsi="Source Code Pro" w:cs="Courier New"/>
          <w:b/>
          <w:bCs/>
          <w:color w:val="000000"/>
        </w:rPr>
        <w:t>MVCL, CLCL &amp; EX Instructions</w:t>
      </w:r>
    </w:p>
    <w:p w:rsidR="002876A9" w:rsidRPr="002876A9" w:rsidRDefault="002876A9" w:rsidP="002876A9">
      <w:pPr>
        <w:spacing w:before="100" w:beforeAutospacing="1" w:after="100" w:afterAutospacing="1" w:line="240" w:lineRule="auto"/>
        <w:rPr>
          <w:rFonts w:ascii="Source Code Pro" w:eastAsia="Times New Roman" w:hAnsi="Source Code Pro" w:cs="Courier New"/>
          <w:b/>
          <w:bCs/>
          <w:color w:val="000000"/>
        </w:rPr>
      </w:pPr>
      <w:r w:rsidRPr="002876A9">
        <w:rPr>
          <w:rFonts w:ascii="Source Code Pro" w:eastAsia="Times New Roman" w:hAnsi="Source Code Pro" w:cs="Courier New"/>
          <w:b/>
          <w:bCs/>
          <w:color w:val="000000"/>
        </w:rPr>
        <w:t>Move Character Long</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behaves like MVC but it can be used to move fields as long as 2</w:t>
      </w:r>
      <w:r w:rsidRPr="002876A9">
        <w:rPr>
          <w:rFonts w:ascii="Source Code Pro" w:eastAsia="Times New Roman" w:hAnsi="Source Code Pro" w:cs="Courier New"/>
          <w:color w:val="000000"/>
          <w:vertAlign w:val="superscript"/>
        </w:rPr>
        <w:t>24</w:t>
      </w:r>
      <w:r w:rsidRPr="002876A9">
        <w:rPr>
          <w:rFonts w:ascii="Source Code Pro" w:eastAsia="Times New Roman" w:hAnsi="Source Code Pro" w:cs="Courier New"/>
          <w:color w:val="000000"/>
        </w:rPr>
        <w:t>-1 bytes long.</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MVCL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,R</w:t>
      </w:r>
      <w:r w:rsidRPr="002876A9">
        <w:rPr>
          <w:rFonts w:ascii="Source Code Pro" w:eastAsia="Times New Roman" w:hAnsi="Source Code Pro" w:cs="Courier New"/>
          <w:color w:val="000000"/>
          <w:vertAlign w:val="subscript"/>
        </w:rPr>
        <w:t>2</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Each of the specified registers must be an even register that is used to designate an even-odd pair of registers. The contents of the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are moved to the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source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source field. The first byte is used as a pad character if the source field is shorter than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If a byte is simultaneously in both the sending and receiving fields and if execution of the instruction causes the byte to receive a new value before the original contents are moved, then </w:t>
      </w:r>
      <w:r w:rsidRPr="002876A9">
        <w:rPr>
          <w:rFonts w:ascii="Source Code Pro" w:eastAsia="Times New Roman" w:hAnsi="Source Code Pro" w:cs="Courier New"/>
          <w:b/>
          <w:bCs/>
          <w:i/>
          <w:iCs/>
          <w:color w:val="000000"/>
        </w:rPr>
        <w:t>destructive overlap</w:t>
      </w:r>
      <w:r w:rsidRPr="002876A9">
        <w:rPr>
          <w:rFonts w:ascii="Source Code Pro" w:eastAsia="Times New Roman" w:hAnsi="Source Code Pro" w:cs="Courier New"/>
          <w:color w:val="000000"/>
        </w:rPr>
        <w:t> exists.</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If destructive overlap occurs, no data is moved and the condition code is set.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Code      Meaning</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0        The source and destination field are the same length</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1        The source field is larger</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2        The destination field is larger</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3        Destructive overlap</w:t>
      </w:r>
    </w:p>
    <w:p w:rsidR="002876A9" w:rsidRPr="002876A9" w:rsidRDefault="00EB0B0C" w:rsidP="00EB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br/>
      </w:r>
      <w:r w:rsidR="002876A9" w:rsidRPr="002876A9">
        <w:rPr>
          <w:rFonts w:ascii="Source Code Pro" w:eastAsia="Times New Roman" w:hAnsi="Source Code Pro" w:cs="Courier New"/>
          <w:color w:val="000000"/>
        </w:rPr>
        <w:t>After execution of the instruction, the values in each of the 4 registers will be changed to:</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is set to the address of the first byte past the end of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lastRenderedPageBreak/>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is set to 0</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is set to the address of the first byte beyond the last byte moved from the source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is decremented by the number of bytes moved from the source field.</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R2 contains the address of a field and that R3 contains</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the length of that field.  To set each byte of the field to X'00', the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following code can be used:</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LR    R4,R2      set the destination field address</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SR    R5,R5      set the pad character to X'00' and length to 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MVCL  R2,R4      puts the pad character of X'00' in the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Compare Character Long</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behaves like CLC but it can be used to compare fields as long as 2</w:t>
      </w:r>
      <w:r w:rsidRPr="002876A9">
        <w:rPr>
          <w:rFonts w:ascii="Source Code Pro" w:eastAsia="Times New Roman" w:hAnsi="Source Code Pro" w:cs="Courier New"/>
          <w:color w:val="000000"/>
          <w:vertAlign w:val="superscript"/>
        </w:rPr>
        <w:t>24</w:t>
      </w:r>
      <w:r w:rsidRPr="002876A9">
        <w:rPr>
          <w:rFonts w:ascii="Source Code Pro" w:eastAsia="Times New Roman" w:hAnsi="Source Code Pro" w:cs="Courier New"/>
          <w:color w:val="000000"/>
        </w:rPr>
        <w:t>-1 bytes long.</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CLCL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,R</w:t>
      </w:r>
      <w:r w:rsidRPr="002876A9">
        <w:rPr>
          <w:rFonts w:ascii="Source Code Pro" w:eastAsia="Times New Roman" w:hAnsi="Source Code Pro" w:cs="Courier New"/>
          <w:color w:val="000000"/>
          <w:vertAlign w:val="subscript"/>
        </w:rPr>
        <w:t>2</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Each of the specified registers must be an even register that is used to designate an even-odd pair of registers. The contents of the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are compared against the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destination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source field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source field. The first byte is used as a pad character. If the fields are of unequal length, the pad character is used to extend the shorter field for the comparison.</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The co</w:t>
      </w:r>
      <w:r w:rsidR="00EB0B0C">
        <w:rPr>
          <w:rFonts w:ascii="Source Code Pro" w:eastAsia="Times New Roman" w:hAnsi="Source Code Pro" w:cs="Courier New"/>
          <w:color w:val="000000"/>
        </w:rPr>
        <w:t>n</w:t>
      </w:r>
      <w:r w:rsidRPr="002876A9">
        <w:rPr>
          <w:rFonts w:ascii="Source Code Pro" w:eastAsia="Times New Roman" w:hAnsi="Source Code Pro" w:cs="Courier New"/>
          <w:color w:val="000000"/>
        </w:rPr>
        <w:t>dition code is set: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Code       Meaning</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0         Fields are equal</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1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 xml:space="preserve"> is low</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lastRenderedPageBreak/>
        <w:t xml:space="preserve"> 2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xml:space="preserve"> is low</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The comparison occurs from left to right, one byte at a time</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When two bytes are EQUAL, the even registers are incremented by 1 and the odd registers are decremented by 1. The only exception to this rule occurs when the one of the fields has been exhausted and the comparison is occuring with the pad character. In this case, only the register pair associated with the non-exhausted field are altered.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b/>
          <w:bCs/>
          <w:color w:val="000000"/>
        </w:rPr>
        <w:t>Execute</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is used to execute other operations when the length of a field cannot be determined until execution time.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EX    R,D(X,B)</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A copy of the instruction located at D(X,B) is made. The second byte of that copy is replaced by the rightmost byte of R. The copy of the instruction is then executed.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Neither the value in R nor the instruction at D(X,B) is changed.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If R is register 0, then the second byte is of the instruction is NOT changed, but it is still executed.</w:t>
      </w:r>
    </w:p>
    <w:p w:rsidR="002876A9" w:rsidRPr="002876A9" w:rsidRDefault="002876A9" w:rsidP="002876A9">
      <w:pPr>
        <w:spacing w:before="100" w:beforeAutospacing="1" w:after="100" w:afterAutospacing="1"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The byte to be replaced should initially contain X'00' if both hex digits are to be altered or X'0' in the place of the digit to be replaced.</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register 3 contains the address of a field that contains</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a zoned decimal number and that register 7 contains the length of the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field.  To pack the number into the field PACKNUM:</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R7,0       decrement the length by 1</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EX       R7,PACKIT  pack the number</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PACKNUM DS      PL8</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PACKIT  PACK    PACKNUM,0(0,R3)</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The 0 within the parenthesis will be replaced at runtime by the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rightmost hex digit of register 7.</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lastRenderedPageBreak/>
        <w:t xml:space="preserve">Suppose that we want to add two packed decimal fields.  The address of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one field is in R3, while the length of that field is in R8.  The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address of the other field is in R4, while its length is in R9.</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We want to add the value pointed to by R4 to the value pointed to by</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R3.</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We need to get both lengths into the rightmost byte of one register so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that both lengths can be replaced at runtime.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R8 = 00 00 00 07            R9 = 00 00 00 04</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R8,0           R8 now contains 00 00 00 06</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SLL  R8,4           R8 now contains 00 00 00 60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R9,0           R9 now contains 00 00 00 03</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AR   R8,R9          R8 now contains 00 00 00 63</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EX   R8,ADD         will produce  FA63 3000 7000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when decoded: AP  0(7,R3),0(4,R7)</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ADD   AP  0(0,R3),0(0,R7)   initially is FA00 3000 7000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register 6 contains the address of a byte of storage that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contains an unknown 8 bit number and that we want to test to see which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bits are "on".  A loop with an EXecuted TM instruction will be used.</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If a bit is "on", print the word "ON".  If the bit is "off", print the </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word "OFF".</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LA    R3,8        there are 8 bits to test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LA    R4,X'80'    start with bit 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EXLOOP   EX    R4,TEST     test the bit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BZ    BITOFF      if bit is 0, branch to print "OFF"</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XPRNT =C' ON',3   print "ON"</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     NEXTBIT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BITOFF   XPRNT =C' OFF',4  print "OFF"</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NEXTBIT  SRL   R4,1        Switch to next bit to test</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   R3,EXLOOP   Repeat for all 8 bits</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2876A9">
        <w:rPr>
          <w:rFonts w:ascii="Source Code Pro" w:eastAsia="Times New Roman" w:hAnsi="Source Code Pro" w:cs="Courier New"/>
          <w:color w:val="000000"/>
        </w:rPr>
        <w:t>TEST     TM    0(R6),</w:t>
      </w:r>
      <w:r w:rsidRPr="002876A9">
        <w:rPr>
          <w:rFonts w:ascii="Source Code Pro" w:eastAsia="Times New Roman" w:hAnsi="Source Code Pro" w:cs="Courier New"/>
          <w:b/>
          <w:bCs/>
          <w:color w:val="0000FF"/>
        </w:rPr>
        <w:t>0</w:t>
      </w:r>
      <w:r w:rsidRPr="002876A9">
        <w:rPr>
          <w:rFonts w:ascii="Source Code Pro" w:eastAsia="Times New Roman" w:hAnsi="Source Code Pro" w:cs="Courier New"/>
          <w:color w:val="000000"/>
        </w:rPr>
        <w:t xml:space="preserve">      Object code =  91</w:t>
      </w:r>
      <w:r w:rsidRPr="002876A9">
        <w:rPr>
          <w:rFonts w:ascii="Source Code Pro" w:eastAsia="Times New Roman" w:hAnsi="Source Code Pro" w:cs="Courier New"/>
          <w:b/>
          <w:bCs/>
          <w:color w:val="0000FF"/>
        </w:rPr>
        <w:t>00</w:t>
      </w:r>
      <w:r w:rsidRPr="002876A9">
        <w:rPr>
          <w:rFonts w:ascii="Source Code Pro" w:eastAsia="Times New Roman" w:hAnsi="Source Code Pro" w:cs="Courier New"/>
          <w:color w:val="000000"/>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u w:val="single"/>
        </w:rPr>
        <w:lastRenderedPageBreak/>
        <w:t>Loop Pass</w:t>
      </w:r>
      <w:r w:rsidRPr="002876A9">
        <w:rPr>
          <w:rFonts w:ascii="Source Code Pro" w:eastAsia="Times New Roman" w:hAnsi="Source Code Pro" w:cs="Courier New"/>
          <w:color w:val="000000" w:themeColor="text1"/>
        </w:rPr>
        <w:t xml:space="preserve">     </w:t>
      </w:r>
      <w:r w:rsidRPr="002876A9">
        <w:rPr>
          <w:rFonts w:ascii="Source Code Pro" w:eastAsia="Times New Roman" w:hAnsi="Source Code Pro" w:cs="Courier New"/>
          <w:color w:val="000000" w:themeColor="text1"/>
          <w:u w:val="single"/>
        </w:rPr>
        <w:t>EX instruction produces</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1               91</w:t>
      </w:r>
      <w:r w:rsidRPr="002876A9">
        <w:rPr>
          <w:rFonts w:ascii="Source Code Pro" w:eastAsia="Times New Roman" w:hAnsi="Source Code Pro" w:cs="Courier New"/>
          <w:b/>
          <w:bCs/>
          <w:color w:val="000000" w:themeColor="text1"/>
        </w:rPr>
        <w:t>80</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2               91</w:t>
      </w:r>
      <w:r w:rsidRPr="002876A9">
        <w:rPr>
          <w:rFonts w:ascii="Source Code Pro" w:eastAsia="Times New Roman" w:hAnsi="Source Code Pro" w:cs="Courier New"/>
          <w:b/>
          <w:bCs/>
          <w:color w:val="000000" w:themeColor="text1"/>
        </w:rPr>
        <w:t>40</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3               91</w:t>
      </w:r>
      <w:r w:rsidRPr="002876A9">
        <w:rPr>
          <w:rFonts w:ascii="Source Code Pro" w:eastAsia="Times New Roman" w:hAnsi="Source Code Pro" w:cs="Courier New"/>
          <w:b/>
          <w:bCs/>
          <w:color w:val="000000" w:themeColor="text1"/>
        </w:rPr>
        <w:t>20</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4               91</w:t>
      </w:r>
      <w:r w:rsidRPr="002876A9">
        <w:rPr>
          <w:rFonts w:ascii="Source Code Pro" w:eastAsia="Times New Roman" w:hAnsi="Source Code Pro" w:cs="Courier New"/>
          <w:b/>
          <w:bCs/>
          <w:color w:val="000000" w:themeColor="text1"/>
        </w:rPr>
        <w:t>10</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5               91</w:t>
      </w:r>
      <w:r w:rsidRPr="002876A9">
        <w:rPr>
          <w:rFonts w:ascii="Source Code Pro" w:eastAsia="Times New Roman" w:hAnsi="Source Code Pro" w:cs="Courier New"/>
          <w:b/>
          <w:bCs/>
          <w:color w:val="000000" w:themeColor="text1"/>
        </w:rPr>
        <w:t>08</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6               91</w:t>
      </w:r>
      <w:r w:rsidRPr="002876A9">
        <w:rPr>
          <w:rFonts w:ascii="Source Code Pro" w:eastAsia="Times New Roman" w:hAnsi="Source Code Pro" w:cs="Courier New"/>
          <w:b/>
          <w:bCs/>
          <w:color w:val="000000" w:themeColor="text1"/>
        </w:rPr>
        <w:t>04</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7               91</w:t>
      </w:r>
      <w:r w:rsidRPr="002876A9">
        <w:rPr>
          <w:rFonts w:ascii="Source Code Pro" w:eastAsia="Times New Roman" w:hAnsi="Source Code Pro" w:cs="Courier New"/>
          <w:b/>
          <w:bCs/>
          <w:color w:val="000000" w:themeColor="text1"/>
        </w:rPr>
        <w:t>02</w:t>
      </w:r>
      <w:r w:rsidRPr="002876A9">
        <w:rPr>
          <w:rFonts w:ascii="Source Code Pro" w:eastAsia="Times New Roman" w:hAnsi="Source Code Pro" w:cs="Courier New"/>
          <w:color w:val="000000" w:themeColor="text1"/>
        </w:rPr>
        <w:t xml:space="preserve">  6000</w:t>
      </w:r>
    </w:p>
    <w:p w:rsidR="002876A9" w:rsidRPr="002876A9" w:rsidRDefault="002876A9" w:rsidP="002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8               91</w:t>
      </w:r>
      <w:r w:rsidRPr="002876A9">
        <w:rPr>
          <w:rFonts w:ascii="Source Code Pro" w:eastAsia="Times New Roman" w:hAnsi="Source Code Pro" w:cs="Courier New"/>
          <w:b/>
          <w:bCs/>
          <w:color w:val="000000" w:themeColor="text1"/>
        </w:rPr>
        <w:t>01</w:t>
      </w:r>
      <w:r w:rsidRPr="002876A9">
        <w:rPr>
          <w:rFonts w:ascii="Source Code Pro" w:eastAsia="Times New Roman" w:hAnsi="Source Code Pro" w:cs="Courier New"/>
          <w:color w:val="000000" w:themeColor="text1"/>
        </w:rPr>
        <w:t xml:space="preserve">  6000</w:t>
      </w:r>
    </w:p>
    <w:p w:rsidR="00EC1D63" w:rsidRPr="002876A9" w:rsidRDefault="00EC1D63">
      <w:pPr>
        <w:rPr>
          <w:rFonts w:ascii="Source Code Pro" w:hAnsi="Source Code Pro"/>
        </w:rPr>
      </w:pPr>
      <w:bookmarkStart w:id="0" w:name="_GoBack"/>
      <w:bookmarkEnd w:id="0"/>
    </w:p>
    <w:sectPr w:rsidR="00EC1D63" w:rsidRPr="002876A9" w:rsidSect="002876A9">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C14" w:rsidRDefault="00DA4C14" w:rsidP="002876A9">
      <w:pPr>
        <w:spacing w:after="0" w:line="240" w:lineRule="auto"/>
      </w:pPr>
      <w:r>
        <w:separator/>
      </w:r>
    </w:p>
  </w:endnote>
  <w:endnote w:type="continuationSeparator" w:id="0">
    <w:p w:rsidR="00DA4C14" w:rsidRDefault="00DA4C14" w:rsidP="0028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C14" w:rsidRDefault="00DA4C14" w:rsidP="002876A9">
      <w:pPr>
        <w:spacing w:after="0" w:line="240" w:lineRule="auto"/>
      </w:pPr>
      <w:r>
        <w:separator/>
      </w:r>
    </w:p>
  </w:footnote>
  <w:footnote w:type="continuationSeparator" w:id="0">
    <w:p w:rsidR="00DA4C14" w:rsidRDefault="00DA4C14" w:rsidP="00287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A9" w:rsidRPr="002876A9" w:rsidRDefault="002876A9">
    <w:pPr>
      <w:pStyle w:val="Header"/>
      <w:rPr>
        <w:rFonts w:ascii="Source Code Pro" w:hAnsi="Source Code Pro"/>
        <w:b/>
      </w:rPr>
    </w:pPr>
    <w:r w:rsidRPr="002876A9">
      <w:rPr>
        <w:rFonts w:ascii="Source Code Pro" w:hAnsi="Source Code Pro"/>
        <w:b/>
      </w:rPr>
      <w:t>CSCI 360</w:t>
    </w:r>
    <w:r w:rsidRPr="002876A9">
      <w:rPr>
        <w:rFonts w:ascii="Source Code Pro" w:hAnsi="Source Code Pro"/>
        <w:b/>
      </w:rPr>
      <w:ptab w:relativeTo="margin" w:alignment="center" w:leader="none"/>
    </w:r>
    <w:r w:rsidRPr="002876A9">
      <w:rPr>
        <w:rFonts w:ascii="Source Code Pro" w:hAnsi="Source Code Pro"/>
        <w:b/>
      </w:rPr>
      <w:t>MVCL, CLCL &amp; EX Instructions</w:t>
    </w:r>
    <w:r w:rsidRPr="002876A9">
      <w:rPr>
        <w:rFonts w:ascii="Source Code Pro" w:hAnsi="Source Code Pro"/>
        <w:b/>
      </w:rPr>
      <w:ptab w:relativeTo="margin" w:alignment="right" w:leader="none"/>
    </w:r>
    <w:r w:rsidRPr="002876A9">
      <w:rPr>
        <w:rFonts w:ascii="Source Code Pro" w:hAnsi="Source Code Pro"/>
        <w:b/>
      </w:rPr>
      <w:t xml:space="preserve">Page </w:t>
    </w:r>
    <w:r w:rsidRPr="002876A9">
      <w:rPr>
        <w:rFonts w:ascii="Source Code Pro" w:hAnsi="Source Code Pro"/>
        <w:b/>
        <w:bCs/>
      </w:rPr>
      <w:fldChar w:fldCharType="begin"/>
    </w:r>
    <w:r w:rsidRPr="002876A9">
      <w:rPr>
        <w:rFonts w:ascii="Source Code Pro" w:hAnsi="Source Code Pro"/>
        <w:b/>
        <w:bCs/>
      </w:rPr>
      <w:instrText xml:space="preserve"> PAGE  \* Arabic  \* MERGEFORMAT </w:instrText>
    </w:r>
    <w:r w:rsidRPr="002876A9">
      <w:rPr>
        <w:rFonts w:ascii="Source Code Pro" w:hAnsi="Source Code Pro"/>
        <w:b/>
        <w:bCs/>
      </w:rPr>
      <w:fldChar w:fldCharType="separate"/>
    </w:r>
    <w:r w:rsidR="00EB0B0C">
      <w:rPr>
        <w:rFonts w:ascii="Source Code Pro" w:hAnsi="Source Code Pro"/>
        <w:b/>
        <w:bCs/>
        <w:noProof/>
      </w:rPr>
      <w:t>5</w:t>
    </w:r>
    <w:r w:rsidRPr="002876A9">
      <w:rPr>
        <w:rFonts w:ascii="Source Code Pro" w:hAnsi="Source Code Pro"/>
        <w:b/>
        <w:bCs/>
      </w:rPr>
      <w:fldChar w:fldCharType="end"/>
    </w:r>
    <w:r w:rsidRPr="002876A9">
      <w:rPr>
        <w:rFonts w:ascii="Source Code Pro" w:hAnsi="Source Code Pro"/>
        <w:b/>
      </w:rPr>
      <w:t xml:space="preserve"> of </w:t>
    </w:r>
    <w:r w:rsidRPr="002876A9">
      <w:rPr>
        <w:rFonts w:ascii="Source Code Pro" w:hAnsi="Source Code Pro"/>
        <w:b/>
        <w:bCs/>
      </w:rPr>
      <w:fldChar w:fldCharType="begin"/>
    </w:r>
    <w:r w:rsidRPr="002876A9">
      <w:rPr>
        <w:rFonts w:ascii="Source Code Pro" w:hAnsi="Source Code Pro"/>
        <w:b/>
        <w:bCs/>
      </w:rPr>
      <w:instrText xml:space="preserve"> NUMPAGES  \* Arabic  \* MERGEFORMAT </w:instrText>
    </w:r>
    <w:r w:rsidRPr="002876A9">
      <w:rPr>
        <w:rFonts w:ascii="Source Code Pro" w:hAnsi="Source Code Pro"/>
        <w:b/>
        <w:bCs/>
      </w:rPr>
      <w:fldChar w:fldCharType="separate"/>
    </w:r>
    <w:r w:rsidR="00EB0B0C">
      <w:rPr>
        <w:rFonts w:ascii="Source Code Pro" w:hAnsi="Source Code Pro"/>
        <w:b/>
        <w:bCs/>
        <w:noProof/>
      </w:rPr>
      <w:t>5</w:t>
    </w:r>
    <w:r w:rsidRPr="002876A9">
      <w:rPr>
        <w:rFonts w:ascii="Source Code Pro" w:hAnsi="Source Code Pro"/>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A9"/>
    <w:rsid w:val="002876A9"/>
    <w:rsid w:val="00DA4C14"/>
    <w:rsid w:val="00EB0B0C"/>
    <w:rsid w:val="00EC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AA58C-98EE-4932-959E-BBB0E0CA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6A9"/>
  </w:style>
  <w:style w:type="paragraph" w:styleId="Footer">
    <w:name w:val="footer"/>
    <w:basedOn w:val="Normal"/>
    <w:link w:val="FooterChar"/>
    <w:uiPriority w:val="99"/>
    <w:unhideWhenUsed/>
    <w:rsid w:val="00287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cp:revision>
  <dcterms:created xsi:type="dcterms:W3CDTF">2015-05-31T02:08:00Z</dcterms:created>
  <dcterms:modified xsi:type="dcterms:W3CDTF">2015-05-31T02:12:00Z</dcterms:modified>
</cp:coreProperties>
</file>