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889" w:rsidRPr="00A5392D" w:rsidRDefault="008B0889" w:rsidP="004F7923">
      <w:pPr>
        <w:pStyle w:val="Citationintense"/>
      </w:pPr>
      <w:r w:rsidRPr="00A5392D">
        <w:t xml:space="preserve">BiblioNational Djibouti — Système de Gestion de Bibliothèque Nationale </w:t>
      </w:r>
      <w:r w:rsidRPr="00A5392D">
        <w:rPr>
          <w:rFonts w:ascii="Segoe UI Symbol" w:hAnsi="Segoe UI Symbol" w:cs="Segoe UI Symbol"/>
        </w:rPr>
        <w:t>🇩🇯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  <w:bookmarkStart w:id="0" w:name="_GoBack"/>
      <w:bookmarkEnd w:id="0"/>
    </w:p>
    <w:p w:rsidR="008B0889" w:rsidRPr="00A5392D" w:rsidRDefault="008B0889" w:rsidP="008B0889">
      <w:pPr>
        <w:pStyle w:val="Textebrut"/>
        <w:rPr>
          <w:rFonts w:ascii="Courier New" w:hAnsi="Courier New" w:cs="Courier New"/>
          <w:b/>
          <w:color w:val="FF0000"/>
          <w:sz w:val="24"/>
          <w:szCs w:val="24"/>
        </w:rPr>
      </w:pPr>
      <w:r w:rsidRPr="00A5392D">
        <w:rPr>
          <w:rFonts w:ascii="Courier New" w:hAnsi="Courier New" w:cs="Courier New"/>
          <w:b/>
          <w:color w:val="FF0000"/>
          <w:sz w:val="24"/>
          <w:szCs w:val="24"/>
        </w:rPr>
        <w:t>Description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8B0889" w:rsidRDefault="008B0889" w:rsidP="00A5392D">
      <w:r w:rsidRPr="008B0889">
        <w:t xml:space="preserve">Ce projet est une application web de gestion de bibliothèque nationale développée dans le cadre </w:t>
      </w:r>
      <w:r w:rsidR="005223A8">
        <w:t>d'un projet universitaire à l'</w:t>
      </w:r>
      <w:r w:rsidRPr="008B0889">
        <w:t>Université de Djibouti.</w:t>
      </w:r>
    </w:p>
    <w:p w:rsidR="008B0889" w:rsidRPr="008B0889" w:rsidRDefault="008B0889" w:rsidP="00A5392D">
      <w:r w:rsidRPr="008B0889">
        <w:t>Biblio National</w:t>
      </w:r>
      <w:r w:rsidR="00A5392D">
        <w:t xml:space="preserve"> Djibouti</w:t>
      </w:r>
      <w:r w:rsidRPr="008B0889">
        <w:t xml:space="preserve"> est une plateforme SaaS (Software as a Service) conçue sur mesure pour les institutions académiques de la République de Djibouti (UD, UG, ISG, IUT). Elle centralise les ressources documentaires tout en offrant une autonomie totale à chaque établissement, permettant aux étudiants et enseignants d'accéder, réserver et emprunter des ouvrages en ligne, tandis que les bibliothécaires et administrateurs gèrent l'ensemble du système depuis une interface dédiée.</w:t>
      </w:r>
    </w:p>
    <w:p w:rsidR="008B0889" w:rsidRPr="008B0889" w:rsidRDefault="008B0889" w:rsidP="008B0889">
      <w:pPr>
        <w:pStyle w:val="Textebrut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8B0889" w:rsidRPr="00A5392D" w:rsidRDefault="008B0889" w:rsidP="008B0889">
      <w:pPr>
        <w:pStyle w:val="Textebrut"/>
        <w:rPr>
          <w:rFonts w:ascii="Courier New" w:hAnsi="Courier New" w:cs="Courier New"/>
          <w:b/>
          <w:color w:val="FF0000"/>
          <w:sz w:val="24"/>
          <w:szCs w:val="24"/>
        </w:rPr>
      </w:pPr>
      <w:r>
        <w:rPr>
          <w:rFonts w:ascii="Courier New" w:hAnsi="Courier New" w:cs="Courier New"/>
          <w:b/>
          <w:color w:val="FF0000"/>
        </w:rPr>
        <w:t xml:space="preserve">   </w:t>
      </w:r>
      <w:r w:rsidRPr="00A5392D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r w:rsidRPr="00A5392D">
        <w:rPr>
          <w:rFonts w:ascii="Courier New" w:hAnsi="Courier New" w:cs="Courier New"/>
          <w:b/>
          <w:color w:val="FF0000"/>
          <w:sz w:val="24"/>
          <w:szCs w:val="24"/>
        </w:rPr>
        <w:t>Objectifs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4C0510" w:rsidRDefault="008B0889" w:rsidP="00A5392D">
      <w:r w:rsidRPr="004C0510">
        <w:t>- Numériser et moderniser la gestion des bibliothèques universitaires djiboutiennes</w:t>
      </w:r>
    </w:p>
    <w:p w:rsidR="008B0889" w:rsidRPr="004C0510" w:rsidRDefault="008B0889" w:rsidP="00A5392D">
      <w:r w:rsidRPr="004C0510">
        <w:t>- Centraliser les ressources documentaires de plusieurs institutions</w:t>
      </w:r>
    </w:p>
    <w:p w:rsidR="008B0889" w:rsidRPr="004C0510" w:rsidRDefault="008B0889" w:rsidP="00A5392D">
      <w:r w:rsidRPr="004C0510">
        <w:t>- Éviter les conflits d'emprunts et assurer le suivi des retours</w:t>
      </w:r>
    </w:p>
    <w:p w:rsidR="008B0889" w:rsidRPr="004C0510" w:rsidRDefault="008B0889" w:rsidP="00A5392D">
      <w:r w:rsidRPr="004C0510">
        <w:t>- Offrir un accès aux livres numériques (PDF) pour les membres actifs</w:t>
      </w:r>
    </w:p>
    <w:p w:rsidR="008B0889" w:rsidRPr="004C0510" w:rsidRDefault="008B0889" w:rsidP="00A5392D">
      <w:r w:rsidRPr="004C0510">
        <w:t>- Automatiser la gestion des amendes en cas de retard</w:t>
      </w:r>
    </w:p>
    <w:p w:rsidR="008B0889" w:rsidRPr="004C0510" w:rsidRDefault="008B0889" w:rsidP="00A5392D">
      <w:r w:rsidRPr="004C0510">
        <w:t>- Fournir une interface simple, intuitive et accessible à tous les utilisateurs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A5392D" w:rsidRDefault="008B0889" w:rsidP="008B0889">
      <w:pPr>
        <w:pStyle w:val="Textebrut"/>
        <w:rPr>
          <w:rFonts w:ascii="Courier New" w:hAnsi="Courier New" w:cs="Courier New"/>
          <w:b/>
          <w:color w:val="FF0000"/>
          <w:sz w:val="28"/>
          <w:szCs w:val="28"/>
        </w:rPr>
      </w:pPr>
      <w:r w:rsidRPr="00A5392D">
        <w:rPr>
          <w:rFonts w:ascii="Courier New" w:hAnsi="Courier New" w:cs="Courier New"/>
          <w:b/>
          <w:color w:val="FF0000"/>
          <w:sz w:val="28"/>
          <w:szCs w:val="28"/>
        </w:rPr>
        <w:t xml:space="preserve">    </w:t>
      </w:r>
      <w:r w:rsidRPr="00A5392D">
        <w:rPr>
          <w:rFonts w:ascii="Courier New" w:hAnsi="Courier New" w:cs="Courier New"/>
          <w:b/>
          <w:color w:val="FF0000"/>
          <w:sz w:val="28"/>
          <w:szCs w:val="28"/>
        </w:rPr>
        <w:t>Équipe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8B0889" w:rsidP="00A5392D">
      <w:r>
        <w:t xml:space="preserve">- </w:t>
      </w:r>
      <w:r w:rsidRPr="005223A8">
        <w:t>Bilan Souleiman Ismail</w:t>
      </w:r>
    </w:p>
    <w:p w:rsidR="008B0889" w:rsidRPr="005223A8" w:rsidRDefault="008B0889" w:rsidP="00A5392D">
      <w:r w:rsidRPr="005223A8">
        <w:t>- Liban Ali</w:t>
      </w:r>
    </w:p>
    <w:p w:rsidR="008B0889" w:rsidRPr="005223A8" w:rsidRDefault="008B0889" w:rsidP="00A5392D">
      <w:r w:rsidRPr="005223A8">
        <w:t>- Liban Abdourahman</w:t>
      </w:r>
    </w:p>
    <w:p w:rsidR="008B0889" w:rsidRPr="005223A8" w:rsidRDefault="008B0889" w:rsidP="00A5392D">
      <w:r w:rsidRPr="005223A8">
        <w:t xml:space="preserve">- </w:t>
      </w:r>
      <w:r w:rsidRPr="005223A8">
        <w:t>H</w:t>
      </w:r>
      <w:r w:rsidRPr="005223A8">
        <w:t>asna Mohamed kahin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8B0889" w:rsidP="008B0889">
      <w:pPr>
        <w:pStyle w:val="Textebrut"/>
        <w:rPr>
          <w:rFonts w:ascii="Courier New" w:hAnsi="Courier New" w:cs="Courier New"/>
          <w:sz w:val="28"/>
          <w:szCs w:val="28"/>
        </w:rPr>
      </w:pPr>
      <w:r w:rsidRPr="005223A8">
        <w:rPr>
          <w:rFonts w:ascii="Courier New" w:hAnsi="Courier New" w:cs="Courier New"/>
          <w:b/>
          <w:sz w:val="28"/>
          <w:szCs w:val="28"/>
        </w:rPr>
        <w:t>Encadré par :</w:t>
      </w:r>
      <w:r w:rsidRPr="005223A8">
        <w:rPr>
          <w:rFonts w:ascii="Courier New" w:hAnsi="Courier New" w:cs="Courier New"/>
          <w:sz w:val="28"/>
          <w:szCs w:val="28"/>
        </w:rPr>
        <w:t xml:space="preserve"> </w:t>
      </w:r>
      <w:r w:rsidRPr="00A5392D">
        <w:rPr>
          <w:sz w:val="24"/>
          <w:szCs w:val="24"/>
        </w:rPr>
        <w:t>Dr.Moubarak Barreh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8B0889" w:rsidRDefault="008B0889" w:rsidP="008B0889">
      <w:pPr>
        <w:pStyle w:val="Textebrut"/>
        <w:rPr>
          <w:rFonts w:ascii="Courier New" w:hAnsi="Courier New" w:cs="Courier New"/>
          <w:b/>
        </w:rPr>
      </w:pPr>
      <w:r w:rsidRPr="008B0889">
        <w:rPr>
          <w:rFonts w:ascii="Courier New" w:hAnsi="Courier New" w:cs="Courier New"/>
          <w:b/>
          <w:color w:val="FF0000"/>
        </w:rPr>
        <w:t>Technologies utilisées</w:t>
      </w:r>
    </w:p>
    <w:p w:rsidR="008B0889" w:rsidRPr="008B0889" w:rsidRDefault="008B0889" w:rsidP="008B0889">
      <w:pPr>
        <w:pStyle w:val="Textebrut"/>
        <w:rPr>
          <w:rFonts w:ascii="Courier New" w:hAnsi="Courier New" w:cs="Courier New"/>
          <w:sz w:val="24"/>
          <w:szCs w:val="24"/>
        </w:rPr>
      </w:pPr>
    </w:p>
    <w:p w:rsidR="008B0889" w:rsidRPr="008B0889" w:rsidRDefault="008B0889" w:rsidP="00A5392D">
      <w:r w:rsidRPr="008B0889">
        <w:t>- HTML5</w:t>
      </w:r>
    </w:p>
    <w:p w:rsidR="008B0889" w:rsidRPr="008B0889" w:rsidRDefault="008B0889" w:rsidP="00A5392D">
      <w:r w:rsidRPr="008B0889">
        <w:t>- CSS3</w:t>
      </w:r>
      <w:r w:rsidRPr="008B0889">
        <w:t xml:space="preserve"> (Design Glassmorphism &amp; Dark Mode)</w:t>
      </w:r>
    </w:p>
    <w:p w:rsidR="008B0889" w:rsidRPr="008B0889" w:rsidRDefault="008B0889" w:rsidP="00A5392D">
      <w:r w:rsidRPr="008B0889">
        <w:t>- JavaScript (</w:t>
      </w:r>
      <w:r w:rsidRPr="008B0889">
        <w:t>ES6+ / Fetch API)</w:t>
      </w:r>
    </w:p>
    <w:p w:rsidR="00A5392D" w:rsidRDefault="008B0889" w:rsidP="00A5392D">
      <w:r w:rsidRPr="008B0889">
        <w:lastRenderedPageBreak/>
        <w:t xml:space="preserve">- PHP </w:t>
      </w:r>
      <w:r w:rsidR="00A5392D">
        <w:t>8.1+ (avec moteur PDO sécurisé)</w:t>
      </w:r>
    </w:p>
    <w:p w:rsidR="008B0889" w:rsidRPr="008B0889" w:rsidRDefault="008B0889" w:rsidP="00A5392D">
      <w:r w:rsidRPr="008B0889">
        <w:t>- MySQL</w:t>
      </w:r>
      <w:r w:rsidRPr="008B0889">
        <w:t xml:space="preserve"> 8.0 (InnoDB)</w:t>
      </w:r>
    </w:p>
    <w:p w:rsidR="00A5392D" w:rsidRDefault="008B0889" w:rsidP="00A5392D">
      <w:r w:rsidRPr="008B0889">
        <w:t xml:space="preserve">- </w:t>
      </w:r>
      <w:r w:rsidRPr="008B0889">
        <w:t>WAMP Ser</w:t>
      </w:r>
      <w:r w:rsidRPr="008B0889">
        <w:t>ver / XAMPP</w:t>
      </w:r>
    </w:p>
    <w:p w:rsidR="008B0889" w:rsidRPr="00A5392D" w:rsidRDefault="008B0889" w:rsidP="00A5392D">
      <w:pPr>
        <w:rPr>
          <w:sz w:val="21"/>
          <w:szCs w:val="21"/>
        </w:rPr>
      </w:pPr>
      <w:r w:rsidRPr="005223A8">
        <w:rPr>
          <w:rFonts w:ascii="Courier New" w:hAnsi="Courier New" w:cs="Courier New"/>
          <w:b/>
          <w:color w:val="FF0000"/>
          <w:sz w:val="21"/>
          <w:szCs w:val="21"/>
        </w:rPr>
        <w:t>Fonctionnalités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8B0889" w:rsidP="00A5392D">
      <w:r w:rsidRPr="004C0510">
        <w:rPr>
          <w:rFonts w:ascii="Segoe UI Symbol" w:hAnsi="Segoe UI Symbol" w:cs="Segoe UI Symbol"/>
          <w:sz w:val="21"/>
          <w:szCs w:val="21"/>
        </w:rPr>
        <w:t>🎓</w:t>
      </w:r>
      <w:r w:rsidRPr="004C0510">
        <w:rPr>
          <w:sz w:val="21"/>
          <w:szCs w:val="21"/>
        </w:rPr>
        <w:t xml:space="preserve"> </w:t>
      </w:r>
      <w:r w:rsidRPr="005223A8">
        <w:t>Côté Étudiant &amp; Enseignant</w:t>
      </w:r>
    </w:p>
    <w:p w:rsidR="008B0889" w:rsidRPr="005223A8" w:rsidRDefault="008B0889" w:rsidP="00A5392D"/>
    <w:p w:rsidR="008B0889" w:rsidRPr="005223A8" w:rsidRDefault="008B0889" w:rsidP="00A5392D">
      <w:r w:rsidRPr="005223A8">
        <w:t>- Consulter le catalogue des ouvrages disponibles</w:t>
      </w:r>
    </w:p>
    <w:p w:rsidR="008B0889" w:rsidRPr="005223A8" w:rsidRDefault="008B0889" w:rsidP="00A5392D">
      <w:r w:rsidRPr="005223A8">
        <w:t>- Rechercher un livre par titre, auteur ou catégorie</w:t>
      </w:r>
    </w:p>
    <w:p w:rsidR="008B0889" w:rsidRPr="005223A8" w:rsidRDefault="008B0889" w:rsidP="00A5392D">
      <w:r w:rsidRPr="005223A8">
        <w:t>- Réserver et emprunter un ouvrage en ligne</w:t>
      </w:r>
    </w:p>
    <w:p w:rsidR="008B0889" w:rsidRPr="005223A8" w:rsidRDefault="008B0889" w:rsidP="00A5392D">
      <w:r w:rsidRPr="005223A8">
        <w:t>- Lire les livres numériques (PDF) via la liseuse intégrée</w:t>
      </w:r>
    </w:p>
    <w:p w:rsidR="008B0889" w:rsidRPr="005223A8" w:rsidRDefault="008B0889" w:rsidP="00A5392D">
      <w:r w:rsidRPr="005223A8">
        <w:t>- Acheter des livres physiques ou numériques en FDJ</w:t>
      </w:r>
    </w:p>
    <w:p w:rsidR="008B0889" w:rsidRPr="005223A8" w:rsidRDefault="008B0889" w:rsidP="00A5392D">
      <w:r w:rsidRPr="005223A8">
        <w:t>- Suivre ses dates de retour en temps réel</w:t>
      </w:r>
    </w:p>
    <w:p w:rsidR="008B0889" w:rsidRPr="005223A8" w:rsidRDefault="008B0889" w:rsidP="00A5392D">
      <w:r w:rsidRPr="005223A8">
        <w:t>- Payer ses amendes en ligne</w:t>
      </w:r>
    </w:p>
    <w:p w:rsidR="008B0889" w:rsidRPr="005223A8" w:rsidRDefault="008B0889" w:rsidP="00A5392D">
      <w:r w:rsidRPr="005223A8">
        <w:t>- Recevoir des notifications (retards, validations, messages)</w:t>
      </w:r>
    </w:p>
    <w:p w:rsidR="008B0889" w:rsidRPr="004C0510" w:rsidRDefault="008B0889" w:rsidP="00A5392D">
      <w:pPr>
        <w:rPr>
          <w:sz w:val="21"/>
          <w:szCs w:val="21"/>
        </w:rPr>
      </w:pPr>
    </w:p>
    <w:p w:rsidR="008B0889" w:rsidRPr="005223A8" w:rsidRDefault="005223A8" w:rsidP="008B0889">
      <w:pPr>
        <w:pStyle w:val="Textebrut"/>
        <w:rPr>
          <w:rFonts w:ascii="Courier New" w:hAnsi="Courier New" w:cs="Courier New"/>
          <w:b/>
          <w:color w:val="FF0000"/>
          <w:sz w:val="24"/>
          <w:szCs w:val="24"/>
        </w:rPr>
      </w:pPr>
      <w:r>
        <w:rPr>
          <w:rFonts w:ascii="Courier New" w:hAnsi="Courier New" w:cs="Courier New"/>
        </w:rPr>
        <w:t xml:space="preserve">    </w:t>
      </w:r>
      <w:r w:rsidR="008B0889" w:rsidRPr="005223A8">
        <w:rPr>
          <w:rFonts w:ascii="Courier New" w:hAnsi="Courier New" w:cs="Courier New"/>
          <w:b/>
          <w:color w:val="FF0000"/>
          <w:sz w:val="24"/>
          <w:szCs w:val="24"/>
        </w:rPr>
        <w:t>Côté Bibliothécaire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4C0510" w:rsidRDefault="008B0889" w:rsidP="00A5392D">
      <w:r w:rsidRPr="004C0510">
        <w:t>- Se connecter via une authentification sécurisée</w:t>
      </w:r>
    </w:p>
    <w:p w:rsidR="008B0889" w:rsidRPr="004C0510" w:rsidRDefault="008B0889" w:rsidP="00A5392D">
      <w:r w:rsidRPr="004C0510">
        <w:t>- Gérer le catalogue de livres (CRUD + import en masse + scan ISBN)</w:t>
      </w:r>
    </w:p>
    <w:p w:rsidR="008B0889" w:rsidRPr="004C0510" w:rsidRDefault="008B0889" w:rsidP="00A5392D">
      <w:r w:rsidRPr="004C0510">
        <w:t>- Valider les demandes d'emprunt et les paiements</w:t>
      </w:r>
    </w:p>
    <w:p w:rsidR="008B0889" w:rsidRPr="004C0510" w:rsidRDefault="008B0889" w:rsidP="00A5392D">
      <w:r w:rsidRPr="004C0510">
        <w:t>- Suivre les stocks (exemplaires disponibles vs vendus)</w:t>
      </w:r>
    </w:p>
    <w:p w:rsidR="008B0889" w:rsidRPr="004C0510" w:rsidRDefault="008B0889" w:rsidP="00A5392D">
      <w:r w:rsidRPr="004C0510">
        <w:t>- Envoyer des alertes pour les retours, amendes et demandes d'achat</w:t>
      </w:r>
    </w:p>
    <w:p w:rsidR="008B0889" w:rsidRPr="004C0510" w:rsidRDefault="008B0889" w:rsidP="00A5392D"/>
    <w:p w:rsidR="008B0889" w:rsidRPr="005223A8" w:rsidRDefault="005223A8" w:rsidP="008B0889">
      <w:pPr>
        <w:pStyle w:val="Textebrut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 xml:space="preserve">    </w:t>
      </w:r>
      <w:r w:rsidR="008B0889" w:rsidRPr="005223A8">
        <w:rPr>
          <w:rFonts w:ascii="Courier New" w:hAnsi="Courier New" w:cs="Courier New"/>
          <w:b/>
          <w:color w:val="FF0000"/>
        </w:rPr>
        <w:t xml:space="preserve"> Côté Super-Administrateur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8B0889" w:rsidP="00A5392D">
      <w:r w:rsidRPr="004C0510">
        <w:rPr>
          <w:sz w:val="21"/>
          <w:szCs w:val="21"/>
        </w:rPr>
        <w:t xml:space="preserve">- </w:t>
      </w:r>
      <w:r w:rsidRPr="005223A8">
        <w:t>Gérer toutes les universités depuis un tableau de bord unique</w:t>
      </w:r>
    </w:p>
    <w:p w:rsidR="008B0889" w:rsidRPr="005223A8" w:rsidRDefault="008B0889" w:rsidP="00A5392D">
      <w:r w:rsidRPr="005223A8">
        <w:t>- Consulter les statistiques globales (emprunts, revenus, membres actifs)</w:t>
      </w:r>
    </w:p>
    <w:p w:rsidR="008B0889" w:rsidRPr="005223A8" w:rsidRDefault="008B0889" w:rsidP="00A5392D">
      <w:r w:rsidRPr="005223A8">
        <w:t>- Administrer les comptes utilisateurs et les rôles de sécurité (RBAC)</w:t>
      </w:r>
    </w:p>
    <w:p w:rsidR="008B0889" w:rsidRPr="005223A8" w:rsidRDefault="008B0889" w:rsidP="008B0889">
      <w:pPr>
        <w:pStyle w:val="Textebrut"/>
        <w:rPr>
          <w:rFonts w:ascii="Courier New" w:hAnsi="Courier New" w:cs="Courier New"/>
          <w:sz w:val="28"/>
          <w:szCs w:val="28"/>
        </w:rPr>
      </w:pP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5223A8" w:rsidP="008B0889">
      <w:pPr>
        <w:pStyle w:val="Textebrut"/>
        <w:rPr>
          <w:rFonts w:ascii="Courier New" w:hAnsi="Courier New" w:cs="Courier New"/>
          <w:b/>
          <w:color w:val="FF0000"/>
          <w:sz w:val="28"/>
          <w:szCs w:val="28"/>
        </w:rPr>
      </w:pPr>
      <w:r w:rsidRPr="005223A8">
        <w:rPr>
          <w:rFonts w:ascii="Courier New" w:hAnsi="Courier New" w:cs="Courier New"/>
          <w:b/>
          <w:color w:val="FF0000"/>
          <w:sz w:val="28"/>
          <w:szCs w:val="28"/>
        </w:rPr>
        <w:t xml:space="preserve">    </w:t>
      </w:r>
      <w:r w:rsidR="008B0889" w:rsidRPr="005223A8">
        <w:rPr>
          <w:rFonts w:ascii="Courier New" w:hAnsi="Courier New" w:cs="Courier New"/>
          <w:b/>
          <w:color w:val="FF0000"/>
          <w:sz w:val="28"/>
          <w:szCs w:val="28"/>
        </w:rPr>
        <w:t>Structure du projet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A5392D" w:rsidP="00A5392D">
      <w:r w:rsidRPr="005223A8">
        <w:t>Bibliodj</w:t>
      </w:r>
      <w:r w:rsidR="008B0889" w:rsidRPr="005223A8">
        <w:t>/</w:t>
      </w:r>
    </w:p>
    <w:p w:rsidR="008B0889" w:rsidRPr="005223A8" w:rsidRDefault="00A5392D" w:rsidP="00A5392D">
      <w:r>
        <w:t xml:space="preserve"> </w:t>
      </w:r>
      <w:r w:rsidRPr="005223A8">
        <w:t>Frontend</w:t>
      </w:r>
      <w:r w:rsidR="008B0889" w:rsidRPr="005223A8">
        <w:t xml:space="preserve">      → Interface utilisateur (HTML, CSS, JS)</w:t>
      </w:r>
    </w:p>
    <w:p w:rsidR="008B0889" w:rsidRPr="005223A8" w:rsidRDefault="00A5392D" w:rsidP="00A5392D">
      <w:r>
        <w:lastRenderedPageBreak/>
        <w:t xml:space="preserve"> </w:t>
      </w:r>
      <w:r w:rsidRPr="005223A8">
        <w:t>Backend</w:t>
      </w:r>
      <w:r w:rsidR="008B0889" w:rsidRPr="005223A8">
        <w:t xml:space="preserve">       → Logique serveur (PHP, PDO, API)</w:t>
      </w:r>
    </w:p>
    <w:p w:rsidR="008B0889" w:rsidRPr="005223A8" w:rsidRDefault="00A5392D" w:rsidP="00A5392D">
      <w:r>
        <w:t xml:space="preserve"> </w:t>
      </w:r>
      <w:r w:rsidRPr="005223A8">
        <w:t>Database</w:t>
      </w:r>
      <w:r w:rsidR="008B0889" w:rsidRPr="005223A8">
        <w:t xml:space="preserve">      → Scripts SQL (création + données de test)</w:t>
      </w:r>
    </w:p>
    <w:p w:rsidR="008B0889" w:rsidRPr="005223A8" w:rsidRDefault="00A5392D" w:rsidP="00A5392D">
      <w:r w:rsidRPr="005223A8">
        <w:t>Assets</w:t>
      </w:r>
      <w:r w:rsidR="008B0889" w:rsidRPr="005223A8">
        <w:t xml:space="preserve">        → Images, feuilles de style, scripts JS</w:t>
      </w:r>
    </w:p>
    <w:p w:rsidR="008B0889" w:rsidRPr="004C0510" w:rsidRDefault="008B0889" w:rsidP="00A5392D">
      <w:pPr>
        <w:rPr>
          <w:sz w:val="21"/>
          <w:szCs w:val="21"/>
        </w:rPr>
      </w:pP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8B0889" w:rsidP="008B0889">
      <w:pPr>
        <w:pStyle w:val="Textebrut"/>
        <w:rPr>
          <w:rFonts w:ascii="Courier New" w:hAnsi="Courier New" w:cs="Courier New"/>
          <w:b/>
          <w:color w:val="FF0000"/>
          <w:sz w:val="28"/>
          <w:szCs w:val="28"/>
        </w:rPr>
      </w:pPr>
      <w:r w:rsidRPr="005223A8">
        <w:rPr>
          <w:rFonts w:ascii="Courier New" w:hAnsi="Courier New" w:cs="Courier New"/>
          <w:b/>
          <w:color w:val="FF0000"/>
          <w:sz w:val="28"/>
          <w:szCs w:val="28"/>
        </w:rPr>
        <w:t>Installation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8B0889" w:rsidP="00A5392D">
      <w:r w:rsidRPr="005223A8">
        <w:t xml:space="preserve">1. Installer </w:t>
      </w:r>
      <w:r w:rsidR="00A5392D">
        <w:t>WAMP Server ou XAMPP</w:t>
      </w:r>
      <w:r w:rsidRPr="005223A8">
        <w:t xml:space="preserve"> sur votre machine.</w:t>
      </w:r>
    </w:p>
    <w:p w:rsidR="008B0889" w:rsidRPr="005223A8" w:rsidRDefault="008B0889" w:rsidP="00A5392D">
      <w:r w:rsidRPr="005223A8">
        <w:t>2. Cloner le projet :</w:t>
      </w:r>
    </w:p>
    <w:p w:rsidR="008B0889" w:rsidRPr="005223A8" w:rsidRDefault="005223A8" w:rsidP="00A5392D">
      <w:r w:rsidRPr="005223A8">
        <w:t>Bash</w:t>
      </w:r>
    </w:p>
    <w:p w:rsidR="008B0889" w:rsidRPr="005223A8" w:rsidRDefault="005223A8" w:rsidP="00A5392D">
      <w:r w:rsidRPr="005223A8">
        <w:t>Git</w:t>
      </w:r>
      <w:r w:rsidR="008B0889" w:rsidRPr="005223A8">
        <w:t xml:space="preserve"> clone https://github.com/votre-username/bibliodj.git</w:t>
      </w:r>
    </w:p>
    <w:p w:rsidR="008B0889" w:rsidRPr="005223A8" w:rsidRDefault="008B0889" w:rsidP="00A5392D">
      <w:r w:rsidRPr="005223A8">
        <w:t>3. Placer le dossier `bibliodj` dans le répertoire `www` de WAMP.</w:t>
      </w:r>
    </w:p>
    <w:p w:rsidR="008B0889" w:rsidRPr="005223A8" w:rsidRDefault="008B0889" w:rsidP="00A5392D">
      <w:r w:rsidRPr="005223A8">
        <w:t>4. Créer une base de données `bibliodj` dans phpMyAdmin</w:t>
      </w:r>
    </w:p>
    <w:p w:rsidR="008B0889" w:rsidRPr="005223A8" w:rsidRDefault="008B0889" w:rsidP="00A5392D">
      <w:r w:rsidRPr="005223A8">
        <w:t>5. Importer le fichier SQL :</w:t>
      </w:r>
    </w:p>
    <w:p w:rsidR="008B0889" w:rsidRPr="005223A8" w:rsidRDefault="008B0889" w:rsidP="00A5392D">
      <w:r w:rsidRPr="005223A8">
        <w:t>database/bibliodj.sql</w:t>
      </w:r>
    </w:p>
    <w:p w:rsidR="008B0889" w:rsidRPr="005223A8" w:rsidRDefault="008B0889" w:rsidP="00A5392D">
      <w:r w:rsidRPr="005223A8">
        <w:t>6. Configurer le fichier `backend/config.php` avec vos identifiants locaux.</w:t>
      </w:r>
    </w:p>
    <w:p w:rsidR="00A5392D" w:rsidRDefault="008B0889" w:rsidP="00A5392D">
      <w:r w:rsidRPr="005223A8">
        <w:t>7. Lancer le serveur et accéder à :http://localhost/bibliodj</w:t>
      </w:r>
    </w:p>
    <w:p w:rsidR="008B0889" w:rsidRPr="00A5392D" w:rsidRDefault="008B0889" w:rsidP="008B0889">
      <w:pPr>
        <w:pStyle w:val="Textebrut"/>
        <w:rPr>
          <w:rFonts w:ascii="Courier New" w:hAnsi="Courier New" w:cs="Courier New"/>
          <w:sz w:val="24"/>
          <w:szCs w:val="24"/>
        </w:rPr>
      </w:pPr>
      <w:r w:rsidRPr="005223A8">
        <w:rPr>
          <w:rFonts w:ascii="Courier New" w:hAnsi="Courier New" w:cs="Courier New"/>
          <w:b/>
          <w:color w:val="FF0000"/>
          <w:sz w:val="28"/>
          <w:szCs w:val="28"/>
        </w:rPr>
        <w:t>Tests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5223A8" w:rsidRDefault="008B0889" w:rsidP="00A5392D">
      <w:r w:rsidRPr="005223A8">
        <w:t>Les tests réalisés :</w:t>
      </w:r>
    </w:p>
    <w:p w:rsidR="008B0889" w:rsidRPr="004C0510" w:rsidRDefault="005223A8" w:rsidP="00A5392D">
      <w:r>
        <w:t>- Tests unitaires</w:t>
      </w:r>
      <w:r w:rsidR="008B0889" w:rsidRPr="004C0510">
        <w:t xml:space="preserve"> : vérification des fonctions PHP (calcul d'amendes, validation des rôles, etc.)</w:t>
      </w:r>
    </w:p>
    <w:p w:rsidR="00A5392D" w:rsidRDefault="008B0889" w:rsidP="00A5392D">
      <w:r w:rsidRPr="004C0510">
        <w:t>- Tests fonctionnels : simulation des parcours utilisate</w:t>
      </w:r>
      <w:r w:rsidR="00A5392D">
        <w:t>ur (emprunt, retour, paiement)</w:t>
      </w:r>
    </w:p>
    <w:p w:rsidR="008B0889" w:rsidRPr="004C0510" w:rsidRDefault="008B0889" w:rsidP="00A5392D">
      <w:r w:rsidRPr="004C0510">
        <w:t>- Tests d'intégration : vérification de la communication entre le frontend, le backend et la base de données</w:t>
      </w:r>
    </w:p>
    <w:p w:rsidR="008B0889" w:rsidRPr="004C0510" w:rsidRDefault="008B0889" w:rsidP="00A5392D">
      <w:r w:rsidRPr="004C0510">
        <w:t>Résultat : Application stable et fonctionnelle</w:t>
      </w:r>
    </w:p>
    <w:p w:rsidR="008B0889" w:rsidRPr="00A5392D" w:rsidRDefault="008B0889" w:rsidP="008B0889">
      <w:pPr>
        <w:pStyle w:val="Textebrut"/>
        <w:rPr>
          <w:rFonts w:ascii="Courier New" w:hAnsi="Courier New" w:cs="Courier New"/>
          <w:sz w:val="24"/>
          <w:szCs w:val="24"/>
        </w:rPr>
      </w:pPr>
    </w:p>
    <w:p w:rsidR="008B0889" w:rsidRPr="00A5392D" w:rsidRDefault="008B0889" w:rsidP="00A5392D">
      <w:pPr>
        <w:rPr>
          <w:b/>
          <w:color w:val="FF0000"/>
          <w:sz w:val="28"/>
          <w:szCs w:val="28"/>
        </w:rPr>
      </w:pPr>
      <w:r w:rsidRPr="00A5392D">
        <w:rPr>
          <w:b/>
          <w:color w:val="FF0000"/>
          <w:sz w:val="28"/>
          <w:szCs w:val="28"/>
        </w:rPr>
        <w:t>Limites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4C0510" w:rsidRDefault="008B0889" w:rsidP="00A5392D">
      <w:r w:rsidRPr="004C0510">
        <w:t>- Pas de paiement en ligne réel intégré (simulation uniquement)</w:t>
      </w:r>
    </w:p>
    <w:p w:rsidR="008B0889" w:rsidRPr="004C0510" w:rsidRDefault="008B0889" w:rsidP="00A5392D">
      <w:r w:rsidRPr="004C0510">
        <w:t>- Hébergement local uniquement (WAMP Server)</w:t>
      </w:r>
    </w:p>
    <w:p w:rsidR="008B0889" w:rsidRPr="004C0510" w:rsidRDefault="008B0889" w:rsidP="00A5392D">
      <w:r w:rsidRPr="004C0510">
        <w:t>- Pas encore de support mobile natif (application Android/iOS)</w:t>
      </w:r>
    </w:p>
    <w:p w:rsidR="00A5392D" w:rsidRDefault="008B0889" w:rsidP="00A5392D">
      <w:r w:rsidRPr="004C0510">
        <w:t>- Les notifications sont internes à la plate</w:t>
      </w:r>
      <w:r w:rsidR="00A5392D">
        <w:t>forme (pas d'email/SMS externe)</w:t>
      </w:r>
    </w:p>
    <w:p w:rsidR="008B0889" w:rsidRPr="004C0510" w:rsidRDefault="008B0889" w:rsidP="00A5392D">
      <w:r w:rsidRPr="004C0510">
        <w:t>Améliorations futures</w:t>
      </w:r>
    </w:p>
    <w:p w:rsidR="008B0889" w:rsidRPr="004C0510" w:rsidRDefault="008B0889" w:rsidP="00A5392D">
      <w:r w:rsidRPr="004C0510">
        <w:t>- Intégration d'un vrai système de paiement en ligne (mobile money, carte bancaire)</w:t>
      </w:r>
    </w:p>
    <w:p w:rsidR="008B0889" w:rsidRPr="004C0510" w:rsidRDefault="008B0889" w:rsidP="00A5392D">
      <w:r w:rsidRPr="004C0510">
        <w:lastRenderedPageBreak/>
        <w:t>- Déploiement en ligne sur un hébergeur (ex : `https://biblio.dj`)</w:t>
      </w:r>
    </w:p>
    <w:p w:rsidR="008B0889" w:rsidRPr="004C0510" w:rsidRDefault="008B0889" w:rsidP="00A5392D">
      <w:r w:rsidRPr="004C0510">
        <w:t>- Notifications externes par email et SMS</w:t>
      </w:r>
    </w:p>
    <w:p w:rsidR="008B0889" w:rsidRPr="004C0510" w:rsidRDefault="008B0889" w:rsidP="00A5392D">
      <w:r w:rsidRPr="004C0510">
        <w:t>- Application mobile dédiée (Android &amp; iOS)</w:t>
      </w:r>
    </w:p>
    <w:p w:rsidR="008B0889" w:rsidRPr="004C0510" w:rsidRDefault="008B0889" w:rsidP="00A5392D">
      <w:r w:rsidRPr="004C0510">
        <w:t>- Gestion avancée des rôles et des permissions multi-institutions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A5392D" w:rsidRDefault="008B0889" w:rsidP="00A5392D">
      <w:pPr>
        <w:rPr>
          <w:b/>
          <w:color w:val="FF0000"/>
          <w:sz w:val="24"/>
          <w:szCs w:val="24"/>
        </w:rPr>
      </w:pPr>
      <w:r w:rsidRPr="00A5392D">
        <w:rPr>
          <w:b/>
          <w:color w:val="FF0000"/>
          <w:sz w:val="24"/>
          <w:szCs w:val="24"/>
        </w:rPr>
        <w:t>Licence</w:t>
      </w:r>
    </w:p>
    <w:p w:rsidR="008B0889" w:rsidRPr="004C0510" w:rsidRDefault="005223A8" w:rsidP="00A5392D">
      <w:pPr>
        <w:rPr>
          <w:sz w:val="21"/>
          <w:szCs w:val="21"/>
        </w:rPr>
      </w:pPr>
      <w:r>
        <w:t>Projet académique – Université de Djibouti</w:t>
      </w:r>
    </w:p>
    <w:p w:rsidR="008B0889" w:rsidRPr="00A5392D" w:rsidRDefault="008B0889" w:rsidP="00A5392D">
      <w:pPr>
        <w:rPr>
          <w:color w:val="FF0000"/>
          <w:sz w:val="28"/>
          <w:szCs w:val="28"/>
        </w:rPr>
      </w:pPr>
      <w:r w:rsidRPr="00A5392D">
        <w:rPr>
          <w:color w:val="FF0000"/>
          <w:sz w:val="28"/>
          <w:szCs w:val="28"/>
        </w:rPr>
        <w:t>Remerciements</w:t>
      </w:r>
    </w:p>
    <w:p w:rsidR="008B0889" w:rsidRPr="004C0510" w:rsidRDefault="008B0889" w:rsidP="008B0889">
      <w:pPr>
        <w:pStyle w:val="Textebrut"/>
        <w:rPr>
          <w:rFonts w:ascii="Courier New" w:hAnsi="Courier New" w:cs="Courier New"/>
        </w:rPr>
      </w:pPr>
    </w:p>
    <w:p w:rsidR="008B0889" w:rsidRPr="004C0510" w:rsidRDefault="00A5392D" w:rsidP="00A5392D">
      <w:r>
        <w:t>Merci à notre encadrant Dr. Moubarak</w:t>
      </w:r>
      <w:r w:rsidR="008B0889" w:rsidRPr="004C0510">
        <w:t xml:space="preserve"> pour son accompagnement, ses précieux conseils et son soutien tout au long de ce projet.</w:t>
      </w:r>
    </w:p>
    <w:p w:rsidR="008B0889" w:rsidRPr="004C0510" w:rsidRDefault="008B0889" w:rsidP="00A5392D">
      <w:r w:rsidRPr="004C0510">
        <w:t xml:space="preserve">Merci également à toutes les institutions académiques de Djibouti pour leur confiance et leur contribution à la réussite de ce </w:t>
      </w:r>
      <w:r w:rsidR="00A5392D" w:rsidRPr="004C0510">
        <w:t>travail. Développé</w:t>
      </w:r>
      <w:r w:rsidRPr="004C0510">
        <w:t xml:space="preserve"> avec passion pour l'ex</w:t>
      </w:r>
      <w:r w:rsidR="005223A8">
        <w:t xml:space="preserve">cellence académique à Djibouti </w:t>
      </w:r>
      <w:r w:rsidRPr="004C0510">
        <w:rPr>
          <w:rFonts w:ascii="Segoe UI Symbol" w:hAnsi="Segoe UI Symbol" w:cs="Segoe UI Symbol"/>
        </w:rPr>
        <w:t>🇩🇯</w:t>
      </w:r>
    </w:p>
    <w:p w:rsidR="008B0889" w:rsidRPr="004C0510" w:rsidRDefault="008B0889" w:rsidP="00A5392D"/>
    <w:p w:rsidR="0074577D" w:rsidRDefault="0074577D"/>
    <w:sectPr w:rsidR="0074577D" w:rsidSect="006D6E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889"/>
    <w:rsid w:val="004F7923"/>
    <w:rsid w:val="005223A8"/>
    <w:rsid w:val="0074577D"/>
    <w:rsid w:val="008B0889"/>
    <w:rsid w:val="00A5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C85E07-ECCC-4E9B-B71F-474B1D1B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3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8B088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8B0889"/>
    <w:rPr>
      <w:rFonts w:ascii="Consolas" w:hAnsi="Consolas"/>
      <w:sz w:val="21"/>
      <w:szCs w:val="21"/>
    </w:rPr>
  </w:style>
  <w:style w:type="character" w:customStyle="1" w:styleId="Titre1Car">
    <w:name w:val="Titre 1 Car"/>
    <w:basedOn w:val="Policepardfaut"/>
    <w:link w:val="Titre1"/>
    <w:uiPriority w:val="9"/>
    <w:rsid w:val="00A539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792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7923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699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</dc:creator>
  <cp:keywords/>
  <dc:description/>
  <cp:lastModifiedBy>hill</cp:lastModifiedBy>
  <cp:revision>1</cp:revision>
  <dcterms:created xsi:type="dcterms:W3CDTF">2026-03-28T16:56:00Z</dcterms:created>
  <dcterms:modified xsi:type="dcterms:W3CDTF">2026-03-28T17:28:00Z</dcterms:modified>
</cp:coreProperties>
</file>