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Priya Nair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2E75B6"/>
          <w:sz w:val="24"/>
          <w:szCs w:val="24"/>
        </w:rPr>
        <w:t xml:space="preserve">Computer Science Undergraduate  •  Seeking Software Engineering Internship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priya.nair@gmail.com  |  +91 98201 47382  |  linkedin.com/in/priyanair-cs  |  github.com/priyanair  |  Bangalore, India</w:t>
      </w:r>
    </w:p>
    <w:p>
      <w:pPr>
        <w:pBdr>
          <w:bottom w:val="single" w:color="2E75B6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OBJECTIVE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Passionate third-year Computer Science student with hands-on experience in full-stack development and machine learning through hackathons and personal projects. Looking for a summer 2026 software engineering internship where I can apply my skills and grow alongside experienced engineers.</w:t>
      </w:r>
    </w:p>
    <w:p>
      <w:pPr>
        <w:pBdr>
          <w:bottom w:val="single" w:color="2E75B6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EDUCATION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B.E. Computer Science &amp; Engineering</w:t>
      </w:r>
      <w:r>
        <w:rPr>
          <w:rFonts w:ascii="Calibri" w:cs="Calibri" w:eastAsia="Calibri" w:hAnsi="Calibri"/>
          <w:color w:val="888888"/>
          <w:sz w:val="22"/>
          <w:szCs w:val="22"/>
        </w:rPr>
        <w:t xml:space="preserve">  |  </w:t>
      </w:r>
      <w:r>
        <w:rPr>
          <w:rFonts w:ascii="Calibri" w:cs="Calibri" w:eastAsia="Calibri" w:hAnsi="Calibri"/>
          <w:i/>
          <w:iCs/>
          <w:color w:val="2E75B6"/>
          <w:sz w:val="22"/>
          <w:szCs w:val="22"/>
        </w:rPr>
        <w:t xml:space="preserve">RV College of Engineering (VTU)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Aug 2022 – May 2026 (Expected)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•  Bangalore, India</w:t>
      </w:r>
    </w:p>
    <w:p>
      <w:pPr>
        <w:spacing w:after="80" w:before="30"/>
      </w:pPr>
      <w:r>
        <w:rPr>
          <w:rFonts w:ascii="Calibri" w:cs="Calibri" w:eastAsia="Calibri" w:hAnsi="Calibri"/>
          <w:sz w:val="20"/>
          <w:szCs w:val="20"/>
        </w:rPr>
        <w:t xml:space="preserve">CGPA: 8.9 / 10  •  Relevant Coursework: Data Structures &amp; Algorithms, DBMS, Operating Systems, Computer Networks, Machine Learning</w:t>
      </w:r>
    </w:p>
    <w:p>
      <w:pPr>
        <w:pBdr>
          <w:bottom w:val="single" w:color="2E75B6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HACKATHON EXPERIENCE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Winner — Smart India Hackathon (SIH) 2024</w:t>
      </w:r>
      <w:r>
        <w:rPr>
          <w:rFonts w:ascii="Calibri" w:cs="Calibri" w:eastAsia="Calibri" w:hAnsi="Calibri"/>
          <w:color w:val="888888"/>
          <w:sz w:val="22"/>
          <w:szCs w:val="22"/>
        </w:rPr>
        <w:t xml:space="preserve">  |  </w:t>
      </w:r>
      <w:r>
        <w:rPr>
          <w:rFonts w:ascii="Calibri" w:cs="Calibri" w:eastAsia="Calibri" w:hAnsi="Calibri"/>
          <w:i/>
          <w:iCs/>
          <w:color w:val="2E75B6"/>
          <w:sz w:val="22"/>
          <w:szCs w:val="22"/>
        </w:rPr>
        <w:t xml:space="preserve">National Finals, Ministry of Education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Sep 2024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•  New Delhi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Built 'GramSeva', a multilingual civic grievance portal for rural India, using React, Node.js and a custom NLP pipeline for Kannada + Hindi text classification.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Delivered a working prototype in 36 hours; selected from 1,200+ national submissions. Presented to a panel of 8 judges including senior government officials.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Integrated speech-to-text (Whisper API) enabling voice-based complaint filing for low-literacy users — identified as the standout feature by the judging panel.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2nd Place — HackBangalore 4.0</w:t>
      </w:r>
      <w:r>
        <w:rPr>
          <w:rFonts w:ascii="Calibri" w:cs="Calibri" w:eastAsia="Calibri" w:hAnsi="Calibri"/>
          <w:color w:val="888888"/>
          <w:sz w:val="22"/>
          <w:szCs w:val="22"/>
        </w:rPr>
        <w:t xml:space="preserve">  |  </w:t>
      </w:r>
      <w:r>
        <w:rPr>
          <w:rFonts w:ascii="Calibri" w:cs="Calibri" w:eastAsia="Calibri" w:hAnsi="Calibri"/>
          <w:i/>
          <w:iCs/>
          <w:color w:val="2E75B6"/>
          <w:sz w:val="22"/>
          <w:szCs w:val="22"/>
        </w:rPr>
        <w:t xml:space="preserve">Hosted by Microsoft Reactor &amp; NASSCOM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Mar 2024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•  Bangalore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Developed 'StudySync', an AI-powered collaborative study planner that uses GPT-4 function calling to generate personalised revision schedules from uploaded syllabi.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Built the backend in FastAPI (Python) and deployed on Azure App Service within a 24-hour window; integrated GitHub OAuth for seamless sign-in.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Acquired 60+ beta users within 48 hours of the live demo link being shared; received follow-up interest from two edtech startup mentors.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Participant — ETHIndia 2023</w:t>
      </w:r>
      <w:r>
        <w:rPr>
          <w:rFonts w:ascii="Calibri" w:cs="Calibri" w:eastAsia="Calibri" w:hAnsi="Calibri"/>
          <w:color w:val="888888"/>
          <w:sz w:val="22"/>
          <w:szCs w:val="22"/>
        </w:rPr>
        <w:t xml:space="preserve">  |  </w:t>
      </w:r>
      <w:r>
        <w:rPr>
          <w:rFonts w:ascii="Calibri" w:cs="Calibri" w:eastAsia="Calibri" w:hAnsi="Calibri"/>
          <w:i/>
          <w:iCs/>
          <w:color w:val="2E75B6"/>
          <w:sz w:val="22"/>
          <w:szCs w:val="22"/>
        </w:rPr>
        <w:t xml:space="preserve">Devfolio, Ethereum Foundation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 2023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•  Bangalore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Prototyped a decentralised micro-lending dApp for unbanked users using Solidity smart contracts on Polygon; integrated Chainlink price feeds for INR/MATIC exchange.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First exposure to Web3 tooling (Hardhat, Ethers.js, IPFS); independently learned the stack over 2 weeks before the event.</w:t>
      </w:r>
    </w:p>
    <w:p>
      <w:pPr>
        <w:pBdr>
          <w:bottom w:val="single" w:color="2E75B6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PERSONAL PROJECTS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PathfinderAI — Algorithm Visualiser</w:t>
      </w:r>
      <w:r>
        <w:rPr>
          <w:rFonts w:ascii="Calibri" w:cs="Calibri" w:eastAsia="Calibri" w:hAnsi="Calibri"/>
          <w:color w:val="888888"/>
          <w:sz w:val="22"/>
          <w:szCs w:val="22"/>
        </w:rPr>
        <w:t xml:space="preserve">  |  </w:t>
      </w:r>
      <w:r>
        <w:rPr>
          <w:rFonts w:ascii="Calibri" w:cs="Calibri" w:eastAsia="Calibri" w:hAnsi="Calibri"/>
          <w:i/>
          <w:iCs/>
          <w:color w:val="2E75B6"/>
          <w:sz w:val="22"/>
          <w:szCs w:val="22"/>
        </w:rPr>
        <w:t xml:space="preserve">Side Project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 2024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Interactive web app (React + TypeScript) visualising Dijkstra, A*, BFS/DFS in real time on a user-drawn grid.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300+ GitHub stars; featured in a popular frontend newsletter (Frontend Focus Issue #627).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MovieMood — Emotion-based Recommendation Engine</w:t>
      </w:r>
      <w:r>
        <w:rPr>
          <w:rFonts w:ascii="Calibri" w:cs="Calibri" w:eastAsia="Calibri" w:hAnsi="Calibri"/>
          <w:color w:val="888888"/>
          <w:sz w:val="22"/>
          <w:szCs w:val="22"/>
        </w:rPr>
        <w:t xml:space="preserve">  |  </w:t>
      </w:r>
      <w:r>
        <w:rPr>
          <w:rFonts w:ascii="Calibri" w:cs="Calibri" w:eastAsia="Calibri" w:hAnsi="Calibri"/>
          <w:i/>
          <w:iCs/>
          <w:color w:val="2E75B6"/>
          <w:sz w:val="22"/>
          <w:szCs w:val="22"/>
        </w:rPr>
        <w:t xml:space="preserve">Side Project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Aug 2023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Fine-tuned DistilBERT on IMDb reviews to classify sentiment by emotion (joy, sadness, fear, etc.) and built a Flask API serving personalised movie recommendations.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Achieved 87% accuracy on held-out test set; hosted on Hugging Face Spaces with a Gradio front-end.</w:t>
      </w:r>
    </w:p>
    <w:p>
      <w:pPr>
        <w:pBdr>
          <w:bottom w:val="single" w:color="2E75B6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TECHNICAL SKILLS</w:t>
      </w:r>
    </w:p>
    <w:p>
      <w:pPr>
        <w:spacing w:after="40" w:before="80"/>
      </w:pPr>
      <w:r>
        <w:rPr>
          <w:rFonts w:ascii="Calibri" w:cs="Calibri" w:eastAsia="Calibri" w:hAnsi="Calibri"/>
          <w:sz w:val="20"/>
          <w:szCs w:val="20"/>
        </w:rPr>
        <w:t xml:space="preserve">Languages: Python, JavaScript / TypeScript, Java, C, SQL, Solidity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Frameworks: React, Node.js, Express, FastAPI, Flask, Tailwind CSS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Tools &amp; Platforms: Git, Docker (basic), PostgreSQL, MongoDB, Firebase, Azure, Linux/Bash</w:t>
      </w:r>
    </w:p>
    <w:p>
      <w:pPr>
        <w:pBdr>
          <w:bottom w:val="single" w:color="2E75B6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POSITIONS OF RESPONSIBILITY &amp; ACTIVITIES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Core Team — RVCE Google Developer Student Club (GDSC), 2023–Present: co-organised 6 workshops on web dev and cloud (250+ cumulative attendees).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Teaching Assistant — Data Structures Lab, RVCE (Aug 2024 – Present): weekly doubt sessions for 45 second-year students.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Competitive Programming: Codeforces rating 1,412 (Specialist); solved 380+ problems on LeetCode.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2026-06-05T09:50:29.887Z</dcterms:created>
  <dcterms:modified xsi:type="dcterms:W3CDTF">2026-06-05T09:50:29.887Z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