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6017" w14:textId="77777777" w:rsidR="00DC28EF" w:rsidRDefault="00DC28EF" w:rsidP="00DC28EF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Apport théorique</w:t>
      </w:r>
    </w:p>
    <w:p w14:paraId="245B48E5" w14:textId="77777777" w:rsidR="00DC28EF" w:rsidRDefault="00DC28EF" w:rsidP="00DC28E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</w:pPr>
      <w:r>
        <w:rPr>
          <w:rFonts w:ascii="Times New Roman" w:hAnsi="Times New Roman"/>
        </w:rPr>
        <w:t xml:space="preserve">-  </w:t>
      </w:r>
      <w:r>
        <w:rPr>
          <w:rFonts w:ascii="Times New Roman" w:hAnsi="Times New Roman"/>
          <w:kern w:val="3"/>
        </w:rPr>
        <w:t>Faire repérer et déduire les savoirs en langues et les savoirs en mathématiques.</w:t>
      </w:r>
    </w:p>
    <w:p w14:paraId="5D083A4D" w14:textId="77777777" w:rsidR="00DC28EF" w:rsidRDefault="00DC28EF" w:rsidP="00DC28E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</w:pPr>
      <w:r>
        <w:rPr>
          <w:rFonts w:ascii="Times New Roman" w:hAnsi="Times New Roman"/>
          <w:kern w:val="3"/>
        </w:rPr>
        <w:t>-  Choisir des paragraphes et des questions spécifiques à chaque niveau.</w:t>
      </w:r>
    </w:p>
    <w:p w14:paraId="1FB19642" w14:textId="77777777" w:rsidR="00DC28EF" w:rsidRDefault="00DC28EF" w:rsidP="00DC28EF">
      <w:pPr>
        <w:pStyle w:val="Heading2"/>
        <w:jc w:val="both"/>
        <w:rPr>
          <w:rFonts w:ascii="Times New Roman" w:eastAsia="Calibri" w:hAnsi="Times New Roman"/>
          <w:b/>
          <w:color w:val="auto"/>
          <w:sz w:val="22"/>
          <w:szCs w:val="22"/>
        </w:rPr>
      </w:pPr>
      <w:bookmarkStart w:id="0" w:name="_Toc181108062"/>
      <w:bookmarkStart w:id="1" w:name="_Toc181264482"/>
    </w:p>
    <w:p w14:paraId="7ADE263C" w14:textId="77777777" w:rsidR="00DC28EF" w:rsidRDefault="00DC28EF" w:rsidP="00DC28EF">
      <w:pPr>
        <w:rPr>
          <w:rFonts w:ascii="Times New Roman" w:hAnsi="Times New Roman"/>
          <w:b/>
          <w:kern w:val="3"/>
        </w:rPr>
      </w:pPr>
      <w:r>
        <w:rPr>
          <w:rFonts w:ascii="Times New Roman" w:hAnsi="Times New Roman"/>
          <w:b/>
        </w:rPr>
        <w:br w:type="page"/>
      </w:r>
    </w:p>
    <w:p w14:paraId="376DB7D8" w14:textId="77777777" w:rsidR="00DC28EF" w:rsidRDefault="00DC28EF" w:rsidP="00DC28EF">
      <w:pPr>
        <w:pStyle w:val="Heading2"/>
        <w:jc w:val="both"/>
        <w:rPr>
          <w:rFonts w:ascii="Times New Roman" w:eastAsia="Calibri" w:hAnsi="Times New Roman"/>
          <w:b/>
          <w:color w:val="auto"/>
          <w:sz w:val="22"/>
          <w:szCs w:val="22"/>
        </w:rPr>
      </w:pPr>
      <w:r>
        <w:rPr>
          <w:rFonts w:ascii="Times New Roman" w:eastAsia="Calibri" w:hAnsi="Times New Roman"/>
          <w:color w:val="auto"/>
          <w:sz w:val="22"/>
          <w:szCs w:val="22"/>
        </w:rPr>
        <w:lastRenderedPageBreak/>
        <w:t xml:space="preserve">Les critères et indicateurs de suivi pour la compréhension détaillée et la gestion </w:t>
      </w:r>
      <w:bookmarkEnd w:id="0"/>
      <w:bookmarkEnd w:id="1"/>
      <w:r>
        <w:rPr>
          <w:rFonts w:ascii="Times New Roman" w:eastAsia="Calibri" w:hAnsi="Times New Roman"/>
          <w:color w:val="auto"/>
          <w:sz w:val="22"/>
          <w:szCs w:val="22"/>
        </w:rPr>
        <w:t xml:space="preserve">multiniveau : </w:t>
      </w:r>
    </w:p>
    <w:p w14:paraId="0732B09D" w14:textId="77777777" w:rsidR="00DC28EF" w:rsidRDefault="00DC28EF" w:rsidP="00DC28EF">
      <w:pPr>
        <w:rPr>
          <w:rFonts w:ascii="Times New Roman" w:hAnsi="Times New Roman"/>
          <w:b/>
          <w:bCs/>
        </w:rPr>
      </w:pPr>
    </w:p>
    <w:p w14:paraId="3EAE3407" w14:textId="77777777" w:rsidR="00DC28EF" w:rsidRDefault="00DC28EF" w:rsidP="00DC28EF">
      <w:r>
        <w:rPr>
          <w:rFonts w:ascii="Times New Roman" w:hAnsi="Times New Roman"/>
          <w:b/>
          <w:bCs/>
        </w:rPr>
        <w:t xml:space="preserve">Consigne : </w:t>
      </w:r>
      <w:r>
        <w:rPr>
          <w:rFonts w:ascii="Times New Roman" w:hAnsi="Times New Roman"/>
        </w:rPr>
        <w:t>listez les indicateurs à observer lors du suivi des enseignants.es dans les classes pour chacun des critères ci-dessous :</w:t>
      </w:r>
    </w:p>
    <w:tbl>
      <w:tblPr>
        <w:tblW w:w="90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2"/>
        <w:gridCol w:w="2777"/>
        <w:gridCol w:w="631"/>
        <w:gridCol w:w="1291"/>
        <w:gridCol w:w="1851"/>
      </w:tblGrid>
      <w:tr w:rsidR="00DC28EF" w14:paraId="034A9083" w14:textId="77777777" w:rsidTr="00D43AF9">
        <w:tc>
          <w:tcPr>
            <w:tcW w:w="25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EC4D6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Critères</w:t>
            </w:r>
          </w:p>
        </w:tc>
        <w:tc>
          <w:tcPr>
            <w:tcW w:w="27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22CD9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Indicateurs </w:t>
            </w:r>
          </w:p>
        </w:tc>
        <w:tc>
          <w:tcPr>
            <w:tcW w:w="37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F31E8" w14:textId="77777777" w:rsidR="00DC28EF" w:rsidRDefault="00DC28EF" w:rsidP="00D43AF9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Appréciations</w:t>
            </w:r>
          </w:p>
        </w:tc>
      </w:tr>
      <w:tr w:rsidR="00DC28EF" w14:paraId="3EFEEF69" w14:textId="77777777" w:rsidTr="00D43AF9">
        <w:tc>
          <w:tcPr>
            <w:tcW w:w="25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6B58C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7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FB266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BCB2C" w14:textId="77777777" w:rsidR="00DC28EF" w:rsidRDefault="00DC28EF" w:rsidP="00D43AF9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Oui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E21D7" w14:textId="77777777" w:rsidR="00DC28EF" w:rsidRDefault="00DC28EF" w:rsidP="00D43AF9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 développer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4FA31" w14:textId="77777777" w:rsidR="00DC28EF" w:rsidRDefault="00DC28EF" w:rsidP="00D43AF9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Observations</w:t>
            </w:r>
          </w:p>
        </w:tc>
      </w:tr>
      <w:tr w:rsidR="00DC28EF" w14:paraId="4A01108F" w14:textId="77777777" w:rsidTr="00D43AF9"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35F2B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Compréhension détaillée niveau 1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6CE29" w14:textId="77777777" w:rsidR="00DC28EF" w:rsidRDefault="00DC28EF" w:rsidP="00D43AF9">
            <w:pPr>
              <w:pStyle w:val="ListParagraph"/>
              <w:ind w:left="175"/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FD70F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A1DF5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C3319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</w:tr>
      <w:tr w:rsidR="00DC28EF" w14:paraId="65DD06A0" w14:textId="77777777" w:rsidTr="00D43AF9"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52CEC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Compréhension détaillée niveau 2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90D95" w14:textId="77777777" w:rsidR="00DC28EF" w:rsidRDefault="00DC28EF" w:rsidP="00D43AF9">
            <w:pPr>
              <w:pStyle w:val="ListParagraph"/>
              <w:ind w:left="175"/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B01A4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ADBBA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C3EAB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</w:tr>
      <w:tr w:rsidR="00DC28EF" w14:paraId="01FD556D" w14:textId="77777777" w:rsidTr="00D43AF9"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42687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Compréhension détaillée niveau 3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6F34B" w14:textId="77777777" w:rsidR="00DC28EF" w:rsidRDefault="00DC28EF" w:rsidP="00D43AF9">
            <w:pPr>
              <w:pStyle w:val="ListParagraph"/>
              <w:ind w:left="175"/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04D9A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DE01F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BAA33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</w:tr>
    </w:tbl>
    <w:p w14:paraId="6EC2E37A" w14:textId="77777777" w:rsidR="00DC28EF" w:rsidRDefault="00DC28EF" w:rsidP="00DC28EF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</w:p>
    <w:p w14:paraId="459DB7F5" w14:textId="77777777" w:rsidR="00DC28EF" w:rsidRDefault="00DC28EF" w:rsidP="00DC28EF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Apport théorique</w:t>
      </w:r>
    </w:p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1"/>
        <w:gridCol w:w="2755"/>
        <w:gridCol w:w="686"/>
        <w:gridCol w:w="1743"/>
        <w:gridCol w:w="1377"/>
      </w:tblGrid>
      <w:tr w:rsidR="00DC28EF" w14:paraId="0C481B5C" w14:textId="77777777" w:rsidTr="00D43AF9">
        <w:tc>
          <w:tcPr>
            <w:tcW w:w="2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70D7E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Critères</w:t>
            </w:r>
          </w:p>
        </w:tc>
        <w:tc>
          <w:tcPr>
            <w:tcW w:w="2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D6C4B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Indicateurs</w:t>
            </w:r>
          </w:p>
        </w:tc>
        <w:tc>
          <w:tcPr>
            <w:tcW w:w="38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06B0F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Appréciations</w:t>
            </w:r>
          </w:p>
        </w:tc>
      </w:tr>
      <w:tr w:rsidR="00DC28EF" w14:paraId="195DF2AB" w14:textId="77777777" w:rsidTr="00D43AF9">
        <w:tc>
          <w:tcPr>
            <w:tcW w:w="2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E441B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7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9795AD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5EDD4" w14:textId="77777777" w:rsidR="00DC28EF" w:rsidRDefault="00DC28EF" w:rsidP="00D43AF9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Oui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1D201" w14:textId="77777777" w:rsidR="00DC28EF" w:rsidRDefault="00DC28EF" w:rsidP="00D43AF9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 développer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2511A" w14:textId="77777777" w:rsidR="00DC28EF" w:rsidRDefault="00DC28EF" w:rsidP="00D43AF9">
            <w:pPr>
              <w:spacing w:after="0"/>
              <w:jc w:val="center"/>
              <w:rPr>
                <w:rFonts w:ascii="Times New Roman" w:hAnsi="Times New Roman"/>
                <w:kern w:val="3"/>
              </w:rPr>
            </w:pPr>
            <w:r>
              <w:rPr>
                <w:rFonts w:ascii="Times New Roman" w:hAnsi="Times New Roman"/>
                <w:kern w:val="3"/>
              </w:rPr>
              <w:t>Observations</w:t>
            </w:r>
          </w:p>
        </w:tc>
      </w:tr>
      <w:tr w:rsidR="00DC28EF" w14:paraId="4B509E9F" w14:textId="77777777" w:rsidTr="00D43AF9"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341A5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Compréhension détaillée niveau 1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A2144" w14:textId="77777777" w:rsidR="00DC28EF" w:rsidRDefault="00DC28EF" w:rsidP="00DC28EF">
            <w:pPr>
              <w:pStyle w:val="ListParagraph"/>
              <w:numPr>
                <w:ilvl w:val="0"/>
                <w:numId w:val="1"/>
              </w:numPr>
              <w:autoSpaceDN w:val="0"/>
              <w:spacing w:after="0" w:line="240" w:lineRule="auto"/>
              <w:ind w:left="175" w:hanging="142"/>
              <w:contextualSpacing w:val="0"/>
            </w:pPr>
            <w:r>
              <w:t>Poser des questions en L 1.</w:t>
            </w:r>
          </w:p>
          <w:p w14:paraId="6B8B3519" w14:textId="77777777" w:rsidR="00DC28EF" w:rsidRDefault="00DC28EF" w:rsidP="00DC28EF">
            <w:pPr>
              <w:pStyle w:val="ListParagraph"/>
              <w:numPr>
                <w:ilvl w:val="0"/>
                <w:numId w:val="1"/>
              </w:numPr>
              <w:autoSpaceDN w:val="0"/>
              <w:spacing w:after="0" w:line="240" w:lineRule="auto"/>
              <w:ind w:left="175" w:hanging="142"/>
              <w:contextualSpacing w:val="0"/>
            </w:pPr>
            <w:r>
              <w:t>Exploiter les images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0E29D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2757B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1BE5D" w14:textId="77777777" w:rsidR="00DC28EF" w:rsidRDefault="00DC28EF" w:rsidP="00D43AF9">
            <w:pPr>
              <w:spacing w:after="0"/>
              <w:rPr>
                <w:rFonts w:ascii="Times New Roman" w:hAnsi="Times New Roman"/>
                <w:kern w:val="3"/>
              </w:rPr>
            </w:pPr>
          </w:p>
        </w:tc>
      </w:tr>
      <w:tr w:rsidR="00DC28EF" w14:paraId="2F8AB923" w14:textId="77777777" w:rsidTr="00D43AF9"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21360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Compréhension détaillée niveau 2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E2D01" w14:textId="77777777" w:rsidR="00DC28EF" w:rsidRDefault="00DC28EF" w:rsidP="00DC28EF">
            <w:pPr>
              <w:pStyle w:val="ListParagraph"/>
              <w:numPr>
                <w:ilvl w:val="0"/>
                <w:numId w:val="1"/>
              </w:numPr>
              <w:autoSpaceDN w:val="0"/>
              <w:spacing w:after="0" w:line="240" w:lineRule="auto"/>
              <w:ind w:left="175" w:hanging="142"/>
              <w:contextualSpacing w:val="0"/>
            </w:pPr>
            <w:r>
              <w:t>Poser des questions en L 1 et en L 2.</w:t>
            </w:r>
          </w:p>
          <w:p w14:paraId="24E16531" w14:textId="77777777" w:rsidR="00DC28EF" w:rsidRDefault="00DC28EF" w:rsidP="00DC28EF">
            <w:pPr>
              <w:pStyle w:val="ListParagraph"/>
              <w:numPr>
                <w:ilvl w:val="0"/>
                <w:numId w:val="1"/>
              </w:numPr>
              <w:autoSpaceDN w:val="0"/>
              <w:spacing w:after="0" w:line="240" w:lineRule="auto"/>
              <w:ind w:left="175" w:hanging="142"/>
              <w:contextualSpacing w:val="0"/>
            </w:pPr>
            <w:r>
              <w:t>Exploiter les titres et les sous-titres.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3DCF1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00915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9241A" w14:textId="77777777" w:rsidR="00DC28EF" w:rsidRDefault="00DC28EF" w:rsidP="00D43AF9">
            <w:pPr>
              <w:spacing w:after="0"/>
              <w:rPr>
                <w:rFonts w:ascii="Times New Roman" w:hAnsi="Times New Roman"/>
                <w:kern w:val="3"/>
              </w:rPr>
            </w:pPr>
          </w:p>
        </w:tc>
      </w:tr>
      <w:tr w:rsidR="00DC28EF" w14:paraId="18A84B3C" w14:textId="77777777" w:rsidTr="00D43AF9"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D3653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Compréhension détaillée niveau 3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9FA59" w14:textId="77777777" w:rsidR="00DC28EF" w:rsidRDefault="00DC28EF" w:rsidP="00DC28EF">
            <w:pPr>
              <w:pStyle w:val="ListParagraph"/>
              <w:numPr>
                <w:ilvl w:val="0"/>
                <w:numId w:val="1"/>
              </w:numPr>
              <w:autoSpaceDN w:val="0"/>
              <w:spacing w:after="0" w:line="240" w:lineRule="auto"/>
              <w:ind w:left="175" w:hanging="142"/>
              <w:contextualSpacing w:val="0"/>
            </w:pPr>
            <w:r>
              <w:t>Poser des questions en L 1 et en L 2.</w:t>
            </w:r>
          </w:p>
          <w:p w14:paraId="4B160D43" w14:textId="77777777" w:rsidR="00DC28EF" w:rsidRDefault="00DC28EF" w:rsidP="00DC28EF">
            <w:pPr>
              <w:pStyle w:val="ListParagraph"/>
              <w:numPr>
                <w:ilvl w:val="0"/>
                <w:numId w:val="1"/>
              </w:numPr>
              <w:autoSpaceDN w:val="0"/>
              <w:spacing w:after="0" w:line="240" w:lineRule="auto"/>
              <w:ind w:left="175" w:hanging="142"/>
              <w:contextualSpacing w:val="0"/>
            </w:pPr>
            <w:r>
              <w:t>Exploiter les paragraphes.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79085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FF53D" w14:textId="77777777" w:rsidR="00DC28EF" w:rsidRDefault="00DC28EF" w:rsidP="00D43AF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00478" w14:textId="77777777" w:rsidR="00DC28EF" w:rsidRDefault="00DC28EF" w:rsidP="00D43AF9">
            <w:pPr>
              <w:spacing w:after="0"/>
              <w:rPr>
                <w:rFonts w:ascii="Times New Roman" w:hAnsi="Times New Roman"/>
                <w:kern w:val="3"/>
              </w:rPr>
            </w:pPr>
          </w:p>
        </w:tc>
      </w:tr>
    </w:tbl>
    <w:p w14:paraId="0B5AF5E5" w14:textId="77777777" w:rsidR="00DC28EF" w:rsidRDefault="00DC28EF" w:rsidP="00DC28EF">
      <w:pPr>
        <w:rPr>
          <w:rFonts w:ascii="Times New Roman" w:hAnsi="Times New Roman"/>
        </w:rPr>
      </w:pPr>
    </w:p>
    <w:p w14:paraId="53AB0CAB" w14:textId="77777777" w:rsidR="00022FB2" w:rsidRDefault="00022FB2"/>
    <w:sectPr w:rsidR="00022F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E7D43"/>
    <w:multiLevelType w:val="multilevel"/>
    <w:tmpl w:val="AEF69A2E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96805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EF"/>
    <w:rsid w:val="00022FB2"/>
    <w:rsid w:val="000C1F35"/>
    <w:rsid w:val="003D24D5"/>
    <w:rsid w:val="00DC28EF"/>
    <w:rsid w:val="00E3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F0A0D"/>
  <w15:chartTrackingRefBased/>
  <w15:docId w15:val="{33294161-17A4-4A59-B973-F3CD5841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8EF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C2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C2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8EF"/>
    <w:rPr>
      <w:i/>
      <w:iCs/>
      <w:color w:val="404040" w:themeColor="text1" w:themeTint="BF"/>
    </w:rPr>
  </w:style>
  <w:style w:type="paragraph" w:styleId="ListParagraph">
    <w:name w:val="List Paragraph"/>
    <w:aliases w:val="Bullets,References,Llista Nivell1,Lista de nivel 1,Paragraphe de liste PBLH,Paragraph,List Paragraph (numbered (a)),Lapis Bulleted List,Liste 1,List Paragraph nowy,Numbered List Paragraph,Liste Article,Paragraphe  revu,itens,texte,1"/>
    <w:basedOn w:val="Normal"/>
    <w:link w:val="ListParagraphChar"/>
    <w:qFormat/>
    <w:rsid w:val="00DC2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8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ullets Char,References Char,Llista Nivell1 Char,Lista de nivel 1 Char,Paragraphe de liste PBLH Char,Paragraph Char,List Paragraph (numbered (a)) Char,Lapis Bulleted List Char,Liste 1 Char,List Paragraph nowy Char,Liste Article Char"/>
    <w:link w:val="ListParagraph"/>
    <w:qFormat/>
    <w:rsid w:val="00DC2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836</Characters>
  <Application>Microsoft Office Word</Application>
  <DocSecurity>0</DocSecurity>
  <Lines>6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PC</dc:creator>
  <cp:keywords/>
  <dc:description/>
  <cp:lastModifiedBy>CE PC</cp:lastModifiedBy>
  <cp:revision>1</cp:revision>
  <dcterms:created xsi:type="dcterms:W3CDTF">2025-11-07T08:25:00Z</dcterms:created>
  <dcterms:modified xsi:type="dcterms:W3CDTF">2025-11-07T08:25:00Z</dcterms:modified>
</cp:coreProperties>
</file>