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29077">
      <w:pPr>
        <w:jc w:val="both"/>
        <w:rPr>
          <w:rFonts w:ascii="Tahoma" w:hAnsi="Tahoma" w:cs="Tahoma"/>
          <w:b/>
          <w:bCs/>
          <w:sz w:val="24"/>
          <w:szCs w:val="24"/>
        </w:rPr>
      </w:pPr>
      <w:r>
        <w:rPr>
          <w:rFonts w:ascii="Tahoma" w:hAnsi="Tahoma" w:cs="Tahoma"/>
          <w:b/>
          <w:bCs/>
          <w:sz w:val="24"/>
          <w:szCs w:val="24"/>
        </w:rPr>
        <w:drawing>
          <wp:anchor distT="0" distB="0" distL="114300" distR="114300" simplePos="0" relativeHeight="251659264" behindDoc="1" locked="0" layoutInCell="1" allowOverlap="1">
            <wp:simplePos x="0" y="0"/>
            <wp:positionH relativeFrom="column">
              <wp:posOffset>4467225</wp:posOffset>
            </wp:positionH>
            <wp:positionV relativeFrom="paragraph">
              <wp:posOffset>0</wp:posOffset>
            </wp:positionV>
            <wp:extent cx="1352550" cy="1775460"/>
            <wp:effectExtent l="0" t="0" r="0" b="0"/>
            <wp:wrapNone/>
            <wp:docPr id="13911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80554"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52550" cy="1775548"/>
                    </a:xfrm>
                    <a:prstGeom prst="rect">
                      <a:avLst/>
                    </a:prstGeom>
                    <a:noFill/>
                    <a:ln>
                      <a:noFill/>
                    </a:ln>
                  </pic:spPr>
                </pic:pic>
              </a:graphicData>
            </a:graphic>
          </wp:anchor>
        </w:drawing>
      </w:r>
      <w:r>
        <w:rPr>
          <w:rFonts w:ascii="Tahoma" w:hAnsi="Tahoma" w:cs="Tahoma"/>
          <w:b/>
          <w:bCs/>
          <w:sz w:val="24"/>
          <w:szCs w:val="24"/>
        </w:rPr>
        <w:t>MOHD KHAIRIL BIN JOHARI</w:t>
      </w:r>
      <w:bookmarkStart w:id="0" w:name="_GoBack"/>
      <w:bookmarkEnd w:id="0"/>
    </w:p>
    <w:p w14:paraId="4431DAE9">
      <w:pPr>
        <w:jc w:val="both"/>
        <w:rPr>
          <w:rFonts w:ascii="Tahoma" w:hAnsi="Tahoma" w:cs="Tahoma"/>
        </w:rPr>
      </w:pPr>
      <w:r>
        <w:rPr>
          <w:rFonts w:ascii="Tahoma" w:hAnsi="Tahoma" w:cs="Tahoma"/>
        </w:rPr>
        <w:t xml:space="preserve">No 36, Jalan Fauna 3/26, </w:t>
      </w:r>
    </w:p>
    <w:p w14:paraId="05CD9A50">
      <w:pPr>
        <w:jc w:val="both"/>
        <w:rPr>
          <w:rFonts w:ascii="Tahoma" w:hAnsi="Tahoma" w:cs="Tahoma"/>
        </w:rPr>
      </w:pPr>
      <w:r>
        <w:rPr>
          <w:rFonts w:ascii="Tahoma" w:hAnsi="Tahoma" w:cs="Tahoma"/>
        </w:rPr>
        <w:t>Bandar Rimbayu, 42500,</w:t>
      </w:r>
    </w:p>
    <w:p w14:paraId="09A331AC">
      <w:pPr>
        <w:jc w:val="both"/>
        <w:rPr>
          <w:rFonts w:ascii="Tahoma" w:hAnsi="Tahoma" w:cs="Tahoma"/>
        </w:rPr>
      </w:pPr>
      <w:r>
        <w:rPr>
          <w:rFonts w:ascii="Tahoma" w:hAnsi="Tahoma" w:cs="Tahoma"/>
        </w:rPr>
        <w:t xml:space="preserve">Telok Panglima Garang, Selangor| </w:t>
      </w:r>
      <w:r>
        <w:fldChar w:fldCharType="begin"/>
      </w:r>
      <w:r>
        <w:instrText xml:space="preserve"> HYPERLINK "mailto:mohdkhairiljohari@gmail.com" </w:instrText>
      </w:r>
      <w:r>
        <w:fldChar w:fldCharType="separate"/>
      </w:r>
      <w:r>
        <w:rPr>
          <w:rStyle w:val="13"/>
          <w:rFonts w:ascii="Tahoma" w:hAnsi="Tahoma" w:cs="Tahoma"/>
        </w:rPr>
        <w:t>mohdkhairiljohari@gmail.com</w:t>
      </w:r>
      <w:r>
        <w:rPr>
          <w:rStyle w:val="13"/>
          <w:rFonts w:ascii="Tahoma" w:hAnsi="Tahoma" w:cs="Tahoma"/>
        </w:rPr>
        <w:fldChar w:fldCharType="end"/>
      </w:r>
      <w:r>
        <w:rPr>
          <w:rFonts w:ascii="Tahoma" w:hAnsi="Tahoma" w:cs="Tahoma"/>
        </w:rPr>
        <w:t xml:space="preserve"> |</w:t>
      </w:r>
    </w:p>
    <w:p w14:paraId="504B6C4E">
      <w:pPr>
        <w:jc w:val="both"/>
        <w:rPr>
          <w:rFonts w:ascii="Tahoma" w:hAnsi="Tahoma" w:cs="Tahoma"/>
        </w:rPr>
      </w:pPr>
      <w:r>
        <w:rPr>
          <w:rFonts w:ascii="Tahoma" w:hAnsi="Tahoma" w:cs="Tahoma"/>
        </w:rPr>
        <w:t>+60132022085</w:t>
      </w:r>
    </w:p>
    <w:p w14:paraId="76E3D67A">
      <w:pPr>
        <w:jc w:val="both"/>
        <w:rPr>
          <w:rFonts w:ascii="Tahoma" w:hAnsi="Tahoma" w:cs="Tahoma"/>
          <w:b/>
          <w:bCs/>
        </w:rPr>
      </w:pPr>
      <w:r>
        <w:rPr>
          <w:rFonts w:ascii="Tahoma" w:hAnsi="Tahoma" w:cs="Tahoma"/>
          <w:b/>
          <w:bCs/>
        </w:rPr>
        <w:t>.NET Developer | ETL Specialist | RPA Practitioner</w:t>
      </w:r>
    </w:p>
    <w:p w14:paraId="7A781CCC">
      <w:pPr>
        <w:jc w:val="both"/>
        <w:rPr>
          <w:rFonts w:ascii="Tahoma" w:hAnsi="Tahoma" w:cs="Tahoma"/>
          <w:b/>
          <w:bCs/>
        </w:rPr>
      </w:pPr>
    </w:p>
    <w:p w14:paraId="19395718">
      <w:pPr>
        <w:jc w:val="both"/>
        <w:rPr>
          <w:rFonts w:ascii="Tahoma" w:hAnsi="Tahoma" w:cs="Tahoma"/>
          <w:b/>
          <w:bCs/>
        </w:rPr>
      </w:pPr>
    </w:p>
    <w:p w14:paraId="2995E031">
      <w:pPr>
        <w:jc w:val="both"/>
        <w:rPr>
          <w:rFonts w:ascii="Tahoma" w:hAnsi="Tahoma" w:cs="Tahoma"/>
          <w:b/>
          <w:bCs/>
          <w:sz w:val="24"/>
          <w:szCs w:val="24"/>
        </w:rPr>
      </w:pPr>
      <w:r>
        <w:rPr>
          <w:rFonts w:ascii="Tahoma" w:hAnsi="Tahoma" w:cs="Tahoma"/>
          <w:b/>
          <w:bCs/>
          <w:sz w:val="24"/>
          <w:szCs w:val="24"/>
        </w:rPr>
        <w:t>Professional Summary</w:t>
      </w:r>
    </w:p>
    <w:p w14:paraId="7FE853E3">
      <w:pPr>
        <w:jc w:val="both"/>
        <w:rPr>
          <w:rFonts w:ascii="Tahoma" w:hAnsi="Tahoma" w:cs="Tahoma"/>
        </w:rPr>
      </w:pPr>
      <w:r>
        <w:rPr>
          <w:rFonts w:ascii="Tahoma" w:hAnsi="Tahoma" w:cs="Tahoma"/>
        </w:rPr>
        <w:t xml:space="preserve">A result-driven IT professional with over 13 years of experience in .NET development, complemented by solid expertise in ETL (IBM Datastage), SAP BO, VBA, and RPA (Nintex). Adept in developing enterprise applications, automating business processes, and delivering reliable data solutions. Demonstrates strong problem-solving skills and collaborative mindset. Currently seeking to advance in dynamic role. </w:t>
      </w:r>
    </w:p>
    <w:p w14:paraId="73617383">
      <w:pPr>
        <w:jc w:val="both"/>
        <w:rPr>
          <w:rFonts w:ascii="Tahoma" w:hAnsi="Tahoma" w:cs="Tahoma"/>
        </w:rPr>
      </w:pPr>
    </w:p>
    <w:p w14:paraId="2233DE11">
      <w:pPr>
        <w:jc w:val="both"/>
        <w:rPr>
          <w:rFonts w:ascii="Tahoma" w:hAnsi="Tahoma" w:cs="Tahoma"/>
          <w:b/>
          <w:bCs/>
          <w:sz w:val="24"/>
          <w:szCs w:val="24"/>
        </w:rPr>
      </w:pPr>
      <w:r>
        <w:rPr>
          <w:rFonts w:ascii="Tahoma" w:hAnsi="Tahoma" w:cs="Tahoma"/>
          <w:b/>
          <w:bCs/>
          <w:sz w:val="24"/>
          <w:szCs w:val="24"/>
        </w:rPr>
        <w:t>Technical Skills</w:t>
      </w:r>
    </w:p>
    <w:p w14:paraId="5AD20607">
      <w:pPr>
        <w:pStyle w:val="31"/>
        <w:numPr>
          <w:ilvl w:val="0"/>
          <w:numId w:val="1"/>
        </w:numPr>
        <w:jc w:val="both"/>
        <w:rPr>
          <w:rFonts w:ascii="Tahoma" w:hAnsi="Tahoma" w:cs="Tahoma"/>
        </w:rPr>
      </w:pPr>
      <w:r>
        <w:rPr>
          <w:rFonts w:ascii="Tahoma" w:hAnsi="Tahoma" w:cs="Tahoma"/>
        </w:rPr>
        <w:t>Programming: .NET (C#, VB.NET, ASP.NET), VBA</w:t>
      </w:r>
    </w:p>
    <w:p w14:paraId="5B43FB55">
      <w:pPr>
        <w:pStyle w:val="31"/>
        <w:numPr>
          <w:ilvl w:val="0"/>
          <w:numId w:val="1"/>
        </w:numPr>
        <w:jc w:val="both"/>
        <w:rPr>
          <w:rFonts w:ascii="Tahoma" w:hAnsi="Tahoma" w:cs="Tahoma"/>
        </w:rPr>
      </w:pPr>
      <w:r>
        <w:rPr>
          <w:rFonts w:ascii="Tahoma" w:hAnsi="Tahoma" w:cs="Tahoma"/>
        </w:rPr>
        <w:t>ETL Tools: IBM Datastage</w:t>
      </w:r>
    </w:p>
    <w:p w14:paraId="22921AC9">
      <w:pPr>
        <w:pStyle w:val="31"/>
        <w:numPr>
          <w:ilvl w:val="0"/>
          <w:numId w:val="1"/>
        </w:numPr>
        <w:jc w:val="both"/>
        <w:rPr>
          <w:rFonts w:ascii="Tahoma" w:hAnsi="Tahoma" w:cs="Tahoma"/>
        </w:rPr>
      </w:pPr>
      <w:r>
        <w:rPr>
          <w:rFonts w:ascii="Tahoma" w:hAnsi="Tahoma" w:cs="Tahoma"/>
        </w:rPr>
        <w:t>BI Tools: SAP Business Objects (SAP BO)</w:t>
      </w:r>
    </w:p>
    <w:p w14:paraId="6D0AD111">
      <w:pPr>
        <w:pStyle w:val="31"/>
        <w:numPr>
          <w:ilvl w:val="0"/>
          <w:numId w:val="1"/>
        </w:numPr>
        <w:jc w:val="both"/>
        <w:rPr>
          <w:rFonts w:ascii="Tahoma" w:hAnsi="Tahoma" w:cs="Tahoma"/>
        </w:rPr>
      </w:pPr>
      <w:r>
        <w:rPr>
          <w:rFonts w:ascii="Tahoma" w:hAnsi="Tahoma" w:cs="Tahoma"/>
        </w:rPr>
        <w:t>RPA: Nintex RPA</w:t>
      </w:r>
    </w:p>
    <w:p w14:paraId="02817C70">
      <w:pPr>
        <w:pStyle w:val="31"/>
        <w:numPr>
          <w:ilvl w:val="0"/>
          <w:numId w:val="1"/>
        </w:numPr>
        <w:jc w:val="both"/>
        <w:rPr>
          <w:rFonts w:ascii="Tahoma" w:hAnsi="Tahoma" w:cs="Tahoma"/>
        </w:rPr>
      </w:pPr>
      <w:r>
        <w:rPr>
          <w:rFonts w:ascii="Tahoma" w:hAnsi="Tahoma" w:cs="Tahoma"/>
        </w:rPr>
        <w:t>Database: MS SQL, Oracle, SQL Server Analysis Services</w:t>
      </w:r>
    </w:p>
    <w:p w14:paraId="2F3D82A4">
      <w:pPr>
        <w:jc w:val="both"/>
        <w:rPr>
          <w:rFonts w:ascii="Tahoma" w:hAnsi="Tahoma" w:cs="Tahoma"/>
          <w:b/>
          <w:bCs/>
          <w:sz w:val="24"/>
          <w:szCs w:val="24"/>
        </w:rPr>
      </w:pPr>
    </w:p>
    <w:p w14:paraId="0FBFE6B2">
      <w:pPr>
        <w:spacing w:line="480" w:lineRule="auto"/>
        <w:jc w:val="both"/>
        <w:rPr>
          <w:rFonts w:ascii="Tahoma" w:hAnsi="Tahoma" w:cs="Tahoma"/>
          <w:b/>
          <w:bCs/>
          <w:sz w:val="24"/>
          <w:szCs w:val="24"/>
        </w:rPr>
      </w:pPr>
      <w:r>
        <w:rPr>
          <w:rFonts w:ascii="Tahoma" w:hAnsi="Tahoma" w:cs="Tahoma"/>
          <w:b/>
          <w:bCs/>
          <w:sz w:val="24"/>
          <w:szCs w:val="24"/>
        </w:rPr>
        <w:t>Professional Experience</w:t>
      </w:r>
    </w:p>
    <w:p w14:paraId="03EF0822">
      <w:pPr>
        <w:spacing w:line="240" w:lineRule="auto"/>
        <w:jc w:val="both"/>
        <w:rPr>
          <w:rFonts w:ascii="Tahoma" w:hAnsi="Tahoma" w:cs="Tahoma"/>
          <w:b/>
          <w:bCs/>
        </w:rPr>
      </w:pPr>
      <w:r>
        <w:rPr>
          <w:rFonts w:ascii="Tahoma" w:hAnsi="Tahoma" w:cs="Tahoma"/>
          <w:b/>
          <w:bCs/>
        </w:rPr>
        <w:t>Allianz Technology Malaysia</w:t>
      </w:r>
    </w:p>
    <w:p w14:paraId="742B0442">
      <w:pPr>
        <w:spacing w:line="240" w:lineRule="auto"/>
        <w:jc w:val="both"/>
        <w:rPr>
          <w:rFonts w:ascii="Tahoma" w:hAnsi="Tahoma" w:cs="Tahoma"/>
        </w:rPr>
      </w:pPr>
      <w:r>
        <w:rPr>
          <w:rFonts w:ascii="Tahoma" w:hAnsi="Tahoma" w:cs="Tahoma"/>
        </w:rPr>
        <w:t>Business Intelligent Assistant Manager</w:t>
      </w:r>
    </w:p>
    <w:p w14:paraId="5CF18464">
      <w:pPr>
        <w:jc w:val="both"/>
        <w:rPr>
          <w:rFonts w:ascii="Tahoma" w:hAnsi="Tahoma" w:cs="Tahoma"/>
        </w:rPr>
      </w:pPr>
      <w:r>
        <w:rPr>
          <w:rFonts w:hint="default" w:ascii="Tahoma" w:hAnsi="Tahoma" w:cs="Tahoma"/>
          <w:lang w:val="en-US"/>
        </w:rPr>
        <w:t xml:space="preserve">May </w:t>
      </w:r>
      <w:r>
        <w:rPr>
          <w:rFonts w:ascii="Tahoma" w:hAnsi="Tahoma" w:cs="Tahoma"/>
        </w:rPr>
        <w:t>2016 – Present</w:t>
      </w:r>
    </w:p>
    <w:p w14:paraId="48014A49">
      <w:pPr>
        <w:pStyle w:val="4"/>
        <w:keepNext w:val="0"/>
        <w:keepLines w:val="0"/>
        <w:widowControl/>
        <w:suppressLineNumbers w:val="0"/>
      </w:pPr>
      <w:r>
        <w:rPr>
          <w:rFonts w:hint="default" w:ascii="Tahoma" w:hAnsi="Tahoma" w:cs="Tahoma" w:eastAsiaTheme="minorHAnsi"/>
          <w:b/>
          <w:bCs/>
          <w:color w:val="auto"/>
          <w:kern w:val="2"/>
          <w:sz w:val="22"/>
          <w:szCs w:val="22"/>
          <w:lang w:val="en-US" w:eastAsia="en-US" w:bidi="ar-SA"/>
          <w14:ligatures w14:val="standardContextual"/>
        </w:rPr>
        <w:t>.</w:t>
      </w:r>
      <w:r>
        <w:rPr>
          <w:rFonts w:ascii="Tahoma" w:hAnsi="Tahoma" w:cs="Tahoma" w:eastAsiaTheme="minorHAnsi"/>
          <w:b/>
          <w:bCs/>
          <w:color w:val="auto"/>
          <w:kern w:val="2"/>
          <w:sz w:val="22"/>
          <w:szCs w:val="22"/>
          <w:lang w:val="en-US" w:eastAsia="en-US" w:bidi="ar-SA"/>
          <w14:ligatures w14:val="standardContextual"/>
        </w:rPr>
        <w:t xml:space="preserve">NET </w:t>
      </w:r>
      <w:r>
        <w:rPr>
          <w:rFonts w:ascii="Tahoma" w:hAnsi="Tahoma" w:cs="Tahoma" w:eastAsiaTheme="minorHAnsi"/>
          <w:b/>
          <w:bCs/>
          <w:color w:val="auto"/>
          <w:kern w:val="2"/>
          <w:sz w:val="22"/>
          <w:szCs w:val="22"/>
          <w:lang w:val="en-US" w:eastAsia="en-US" w:bidi="ar-SA"/>
          <w14:ligatures w14:val="standardContextual"/>
        </w:rPr>
        <w:t>Application Development &amp; Enterprise System Ownership</w:t>
      </w:r>
    </w:p>
    <w:p w14:paraId="20C70E20">
      <w:pPr>
        <w:pStyle w:val="31"/>
        <w:numPr>
          <w:ilvl w:val="0"/>
          <w:numId w:val="2"/>
        </w:numPr>
        <w:jc w:val="both"/>
        <w:rPr>
          <w:rFonts w:hint="default" w:ascii="Tahoma" w:hAnsi="Tahoma" w:cs="Tahoma"/>
          <w:lang w:val="en-US"/>
        </w:rPr>
      </w:pPr>
      <w:r>
        <w:rPr>
          <w:rFonts w:hint="default" w:ascii="Tahoma" w:hAnsi="Tahoma" w:cs="Tahoma"/>
          <w:lang w:val="en-US"/>
        </w:rPr>
        <w:t>Led development, enhancement, and maintenance of enterprise-grade .NET applications used across operations and business departments.</w:t>
      </w:r>
    </w:p>
    <w:p w14:paraId="595FE8E8">
      <w:pPr>
        <w:pStyle w:val="31"/>
        <w:numPr>
          <w:ilvl w:val="0"/>
          <w:numId w:val="2"/>
        </w:numPr>
        <w:jc w:val="both"/>
        <w:rPr>
          <w:rFonts w:hint="default" w:ascii="Tahoma" w:hAnsi="Tahoma" w:cs="Tahoma"/>
          <w:lang w:val="en-US"/>
        </w:rPr>
      </w:pPr>
      <w:r>
        <w:rPr>
          <w:rFonts w:hint="default" w:ascii="Tahoma" w:hAnsi="Tahoma" w:cs="Tahoma"/>
          <w:lang w:val="en-US"/>
        </w:rPr>
        <w:t>Designed system architecture, API layers, and modular components for high availability and scalability.</w:t>
      </w:r>
    </w:p>
    <w:p w14:paraId="2DCAD1C5">
      <w:pPr>
        <w:pStyle w:val="31"/>
        <w:numPr>
          <w:ilvl w:val="0"/>
          <w:numId w:val="2"/>
        </w:numPr>
        <w:jc w:val="both"/>
        <w:rPr>
          <w:rFonts w:hint="default" w:ascii="Tahoma" w:hAnsi="Tahoma" w:cs="Tahoma"/>
          <w:lang w:val="en-US"/>
        </w:rPr>
      </w:pPr>
      <w:r>
        <w:rPr>
          <w:rFonts w:hint="default" w:ascii="Tahoma" w:hAnsi="Tahoma" w:cs="Tahoma"/>
          <w:lang w:val="en-US"/>
        </w:rPr>
        <w:t>Oversaw end-to-end SDLC including requirements, design, coding, testing, deployment, and lifecycle management.</w:t>
      </w:r>
    </w:p>
    <w:p w14:paraId="6F2A4F6C">
      <w:pPr>
        <w:pStyle w:val="31"/>
        <w:numPr>
          <w:ilvl w:val="0"/>
          <w:numId w:val="2"/>
        </w:numPr>
        <w:jc w:val="both"/>
        <w:rPr>
          <w:rFonts w:hint="default" w:ascii="Tahoma" w:hAnsi="Tahoma" w:cs="Tahoma"/>
          <w:lang w:val="en-US"/>
        </w:rPr>
      </w:pPr>
      <w:r>
        <w:rPr>
          <w:rFonts w:hint="default" w:ascii="Tahoma" w:hAnsi="Tahoma" w:cs="Tahoma"/>
          <w:lang w:val="en-US"/>
        </w:rPr>
        <w:t>Conducted code reviews, performance tuning and enforced .NET coding standards across development teams.</w:t>
      </w:r>
    </w:p>
    <w:p w14:paraId="052ED930">
      <w:pPr>
        <w:pStyle w:val="31"/>
        <w:numPr>
          <w:ilvl w:val="0"/>
          <w:numId w:val="2"/>
        </w:numPr>
        <w:jc w:val="both"/>
      </w:pPr>
      <w:r>
        <w:rPr>
          <w:rFonts w:hint="default" w:ascii="Tahoma" w:hAnsi="Tahoma" w:cs="Tahoma"/>
          <w:lang w:val="en-US"/>
        </w:rPr>
        <w:t>Acted as escalation point for production incidents, system defects, and critical releases</w:t>
      </w:r>
      <w:r>
        <w:t>.</w:t>
      </w:r>
    </w:p>
    <w:p w14:paraId="59EA1A7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5D95EEB">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Data Engineering &amp; IBM DataStage Pipeline Management</w:t>
      </w:r>
    </w:p>
    <w:p w14:paraId="7502C328">
      <w:pPr>
        <w:pStyle w:val="31"/>
        <w:numPr>
          <w:ilvl w:val="0"/>
          <w:numId w:val="2"/>
        </w:numPr>
        <w:jc w:val="both"/>
        <w:rPr>
          <w:rFonts w:hint="default" w:ascii="Tahoma" w:hAnsi="Tahoma" w:cs="Tahoma"/>
          <w:lang w:val="en-US"/>
        </w:rPr>
      </w:pPr>
      <w:r>
        <w:rPr>
          <w:rFonts w:hint="default" w:ascii="Tahoma" w:hAnsi="Tahoma" w:cs="Tahoma"/>
          <w:lang w:val="en-US"/>
        </w:rPr>
        <w:t>Architected and maintained ETL pipelines using IBM DataStage for mission-critical business data flows.</w:t>
      </w:r>
    </w:p>
    <w:p w14:paraId="0BC5D2C2">
      <w:pPr>
        <w:pStyle w:val="31"/>
        <w:numPr>
          <w:ilvl w:val="0"/>
          <w:numId w:val="2"/>
        </w:numPr>
        <w:jc w:val="both"/>
        <w:rPr>
          <w:rFonts w:hint="default" w:ascii="Tahoma" w:hAnsi="Tahoma" w:cs="Tahoma"/>
          <w:lang w:val="en-US"/>
        </w:rPr>
      </w:pPr>
      <w:r>
        <w:rPr>
          <w:rFonts w:hint="default" w:ascii="Tahoma" w:hAnsi="Tahoma" w:cs="Tahoma"/>
          <w:lang w:val="en-US"/>
        </w:rPr>
        <w:t>Designed job sequences, parallel jobs, and lookup transformations to ensure high-accuracy and high-volume data processing.</w:t>
      </w:r>
    </w:p>
    <w:p w14:paraId="5D884658">
      <w:pPr>
        <w:pStyle w:val="31"/>
        <w:numPr>
          <w:ilvl w:val="0"/>
          <w:numId w:val="2"/>
        </w:numPr>
        <w:jc w:val="both"/>
        <w:rPr>
          <w:rFonts w:hint="default" w:ascii="Tahoma" w:hAnsi="Tahoma" w:cs="Tahoma"/>
          <w:lang w:val="en-US"/>
        </w:rPr>
      </w:pPr>
      <w:r>
        <w:rPr>
          <w:rFonts w:hint="default" w:ascii="Tahoma" w:hAnsi="Tahoma" w:cs="Tahoma"/>
          <w:lang w:val="en-US"/>
        </w:rPr>
        <w:t>Optimized ETL performance by tuning memory usage, job partitioning, and SQL extraction logic.</w:t>
      </w:r>
    </w:p>
    <w:p w14:paraId="5057BBD2">
      <w:pPr>
        <w:pStyle w:val="31"/>
        <w:numPr>
          <w:ilvl w:val="0"/>
          <w:numId w:val="2"/>
        </w:numPr>
        <w:jc w:val="both"/>
        <w:rPr>
          <w:rFonts w:hint="default" w:ascii="Tahoma" w:hAnsi="Tahoma" w:cs="Tahoma"/>
          <w:lang w:val="en-US"/>
        </w:rPr>
      </w:pPr>
      <w:r>
        <w:rPr>
          <w:rFonts w:hint="default" w:ascii="Tahoma" w:hAnsi="Tahoma" w:cs="Tahoma"/>
          <w:lang w:val="en-US"/>
        </w:rPr>
        <w:t>Ensured data consistency, lineage tracking, and compliance with corporate data governance standards.</w:t>
      </w:r>
    </w:p>
    <w:p w14:paraId="30ACCCAE">
      <w:pPr>
        <w:pStyle w:val="31"/>
        <w:numPr>
          <w:ilvl w:val="0"/>
          <w:numId w:val="2"/>
        </w:numPr>
        <w:jc w:val="both"/>
        <w:rPr>
          <w:rFonts w:hint="default" w:ascii="Tahoma" w:hAnsi="Tahoma" w:cs="Tahoma"/>
          <w:lang w:val="en-US"/>
        </w:rPr>
      </w:pPr>
      <w:r>
        <w:rPr>
          <w:rFonts w:hint="default" w:ascii="Tahoma" w:hAnsi="Tahoma" w:cs="Tahoma"/>
          <w:lang w:val="en-US"/>
        </w:rPr>
        <w:t>Collaborated with DBAs to improve data warehousing structure and ETL reliability.</w:t>
      </w:r>
    </w:p>
    <w:p w14:paraId="73DB661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B6CD976">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Business Intelligence Reporting (SAP BO / BI Tools)</w:t>
      </w:r>
    </w:p>
    <w:p w14:paraId="4FB27DF4">
      <w:pPr>
        <w:pStyle w:val="31"/>
        <w:numPr>
          <w:ilvl w:val="0"/>
          <w:numId w:val="2"/>
        </w:numPr>
        <w:jc w:val="both"/>
        <w:rPr>
          <w:rFonts w:hint="default" w:ascii="Tahoma" w:hAnsi="Tahoma" w:cs="Tahoma"/>
          <w:lang w:val="en-US"/>
        </w:rPr>
      </w:pPr>
      <w:r>
        <w:rPr>
          <w:rFonts w:hint="default" w:ascii="Tahoma" w:hAnsi="Tahoma" w:cs="Tahoma"/>
          <w:lang w:val="en-US"/>
        </w:rPr>
        <w:t>Developed, automated, and scheduled SAP BusinessObjects (BO) reports for regional and local stakeholders.</w:t>
      </w:r>
    </w:p>
    <w:p w14:paraId="6E9F240D">
      <w:pPr>
        <w:pStyle w:val="31"/>
        <w:numPr>
          <w:ilvl w:val="0"/>
          <w:numId w:val="2"/>
        </w:numPr>
        <w:jc w:val="both"/>
        <w:rPr>
          <w:rFonts w:hint="default" w:ascii="Tahoma" w:hAnsi="Tahoma" w:cs="Tahoma"/>
          <w:lang w:val="en-US"/>
        </w:rPr>
      </w:pPr>
      <w:r>
        <w:rPr>
          <w:rFonts w:hint="default" w:ascii="Tahoma" w:hAnsi="Tahoma" w:cs="Tahoma"/>
          <w:lang w:val="en-US"/>
        </w:rPr>
        <w:t>Created dashboards, KPIs, and analytical datasets enhancing decision-making turnaround time for management.</w:t>
      </w:r>
    </w:p>
    <w:p w14:paraId="2A8DC6F5">
      <w:pPr>
        <w:pStyle w:val="31"/>
        <w:numPr>
          <w:ilvl w:val="0"/>
          <w:numId w:val="2"/>
        </w:numPr>
        <w:jc w:val="both"/>
        <w:rPr>
          <w:rFonts w:hint="default" w:ascii="Tahoma" w:hAnsi="Tahoma" w:cs="Tahoma"/>
          <w:lang w:val="en-US"/>
        </w:rPr>
      </w:pPr>
      <w:r>
        <w:rPr>
          <w:rFonts w:hint="default" w:ascii="Tahoma" w:hAnsi="Tahoma" w:cs="Tahoma"/>
          <w:lang w:val="en-US"/>
        </w:rPr>
        <w:t>Implemented data models, joins, custom SQL, and BO universes to support complex reporting requirements.</w:t>
      </w:r>
    </w:p>
    <w:p w14:paraId="6FCEA8F7">
      <w:pPr>
        <w:pStyle w:val="31"/>
        <w:numPr>
          <w:ilvl w:val="0"/>
          <w:numId w:val="2"/>
        </w:numPr>
        <w:jc w:val="both"/>
      </w:pPr>
      <w:r>
        <w:rPr>
          <w:rFonts w:hint="default" w:ascii="Tahoma" w:hAnsi="Tahoma" w:cs="Tahoma"/>
          <w:lang w:val="en-US"/>
        </w:rPr>
        <w:t>Streamlined legacy reporting processes, reducing manual reporting efforts by up to 70%</w:t>
      </w:r>
      <w:r>
        <w:t>.</w:t>
      </w: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ECE64BF">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Excel Automation &amp; VBA Solutions</w:t>
      </w:r>
    </w:p>
    <w:p w14:paraId="0D181A45">
      <w:pPr>
        <w:pStyle w:val="31"/>
        <w:numPr>
          <w:ilvl w:val="0"/>
          <w:numId w:val="2"/>
        </w:numPr>
        <w:jc w:val="both"/>
        <w:rPr>
          <w:rFonts w:hint="default" w:ascii="Tahoma" w:hAnsi="Tahoma" w:cs="Tahoma"/>
          <w:lang w:val="en-US"/>
        </w:rPr>
      </w:pPr>
      <w:r>
        <w:rPr>
          <w:rFonts w:hint="default" w:ascii="Tahoma" w:hAnsi="Tahoma" w:cs="Tahoma"/>
          <w:lang w:val="en-US"/>
        </w:rPr>
        <w:t>Created advanced VBA macros to automate repetitive Excel-based workflows involving multi-file processing, lookups, validations, and reporting.</w:t>
      </w:r>
    </w:p>
    <w:p w14:paraId="7686B24C">
      <w:pPr>
        <w:pStyle w:val="31"/>
        <w:numPr>
          <w:ilvl w:val="0"/>
          <w:numId w:val="2"/>
        </w:numPr>
        <w:jc w:val="both"/>
        <w:rPr>
          <w:rFonts w:hint="default" w:ascii="Tahoma" w:hAnsi="Tahoma" w:cs="Tahoma"/>
          <w:lang w:val="en-US"/>
        </w:rPr>
      </w:pPr>
      <w:r>
        <w:rPr>
          <w:rFonts w:hint="default" w:ascii="Tahoma" w:hAnsi="Tahoma" w:cs="Tahoma"/>
          <w:lang w:val="en-US"/>
        </w:rPr>
        <w:t>Enhanced data accuracy and eliminated manual errors in monthly/quarterly reporting cycles.</w:t>
      </w:r>
    </w:p>
    <w:p w14:paraId="45F9BDAC">
      <w:pPr>
        <w:pStyle w:val="31"/>
        <w:numPr>
          <w:ilvl w:val="0"/>
          <w:numId w:val="2"/>
        </w:numPr>
        <w:jc w:val="both"/>
        <w:rPr>
          <w:rFonts w:hint="default" w:ascii="Tahoma" w:hAnsi="Tahoma" w:cs="Tahoma"/>
          <w:lang w:val="en-US"/>
        </w:rPr>
      </w:pPr>
      <w:r>
        <w:rPr>
          <w:rFonts w:hint="default" w:ascii="Tahoma" w:hAnsi="Tahoma" w:cs="Tahoma"/>
          <w:lang w:val="en-US"/>
        </w:rPr>
        <w:t>Integrated Excel automation with backend systems, improving operational efficiency across teams.</w:t>
      </w:r>
    </w:p>
    <w:p w14:paraId="0C3987A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C5CB980">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RPA Development (Nintex / Automation Enablers)</w:t>
      </w:r>
    </w:p>
    <w:p w14:paraId="281D6399">
      <w:pPr>
        <w:pStyle w:val="31"/>
        <w:numPr>
          <w:ilvl w:val="0"/>
          <w:numId w:val="2"/>
        </w:numPr>
        <w:jc w:val="both"/>
        <w:rPr>
          <w:rFonts w:hint="default" w:ascii="Tahoma" w:hAnsi="Tahoma" w:cs="Tahoma"/>
          <w:lang w:val="en-US"/>
        </w:rPr>
      </w:pPr>
      <w:r>
        <w:t>I</w:t>
      </w:r>
      <w:r>
        <w:rPr>
          <w:rFonts w:hint="default" w:ascii="Tahoma" w:hAnsi="Tahoma" w:cs="Tahoma"/>
          <w:lang w:val="en-US"/>
        </w:rPr>
        <w:t>mplemented Nintex RPA workflows to automate repetitive tasks such as data extraction, reconciliation, validations, and email-based operations.</w:t>
      </w:r>
    </w:p>
    <w:p w14:paraId="71582E13">
      <w:pPr>
        <w:pStyle w:val="31"/>
        <w:numPr>
          <w:ilvl w:val="0"/>
          <w:numId w:val="2"/>
        </w:numPr>
        <w:jc w:val="both"/>
        <w:rPr>
          <w:rFonts w:hint="default" w:ascii="Tahoma" w:hAnsi="Tahoma" w:cs="Tahoma"/>
          <w:lang w:val="en-US"/>
        </w:rPr>
      </w:pPr>
      <w:r>
        <w:rPr>
          <w:rFonts w:hint="default" w:ascii="Tahoma" w:hAnsi="Tahoma" w:cs="Tahoma"/>
          <w:lang w:val="en-US"/>
        </w:rPr>
        <w:t>Reduced manual effort and processing time significantly, especially for high-volume daily tasks.</w:t>
      </w:r>
    </w:p>
    <w:p w14:paraId="0BD77F63">
      <w:pPr>
        <w:pStyle w:val="31"/>
        <w:numPr>
          <w:ilvl w:val="0"/>
          <w:numId w:val="2"/>
        </w:numPr>
        <w:jc w:val="both"/>
        <w:rPr>
          <w:rFonts w:hint="default" w:ascii="Tahoma" w:hAnsi="Tahoma" w:cs="Tahoma"/>
          <w:lang w:val="en-US"/>
        </w:rPr>
      </w:pPr>
      <w:r>
        <w:rPr>
          <w:rFonts w:hint="default" w:ascii="Tahoma" w:hAnsi="Tahoma" w:cs="Tahoma"/>
          <w:lang w:val="en-US"/>
        </w:rPr>
        <w:t>Designed reusable RPA components ensuring maintainability and quick deployment for new automation use cases.</w:t>
      </w:r>
    </w:p>
    <w:p w14:paraId="67C3D1D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5FABF08">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Business &amp; Technical Leadership</w:t>
      </w:r>
    </w:p>
    <w:p w14:paraId="33E13467">
      <w:pPr>
        <w:pStyle w:val="31"/>
        <w:numPr>
          <w:ilvl w:val="0"/>
          <w:numId w:val="2"/>
        </w:numPr>
        <w:jc w:val="both"/>
        <w:rPr>
          <w:rFonts w:hint="default" w:ascii="Tahoma" w:hAnsi="Tahoma" w:cs="Tahoma"/>
          <w:lang w:val="en-US"/>
        </w:rPr>
      </w:pPr>
      <w:r>
        <w:rPr>
          <w:rFonts w:hint="default" w:ascii="Tahoma" w:hAnsi="Tahoma" w:cs="Tahoma"/>
          <w:lang w:val="en-US"/>
        </w:rPr>
        <w:t>Managed BI developers, analysts, and support teams, ensuring timely delivery of enhancements and production fixes.</w:t>
      </w:r>
    </w:p>
    <w:p w14:paraId="3231EA6C">
      <w:pPr>
        <w:pStyle w:val="31"/>
        <w:numPr>
          <w:ilvl w:val="0"/>
          <w:numId w:val="2"/>
        </w:numPr>
        <w:jc w:val="both"/>
        <w:rPr>
          <w:rFonts w:hint="default" w:ascii="Tahoma" w:hAnsi="Tahoma" w:cs="Tahoma"/>
          <w:lang w:val="en-US"/>
        </w:rPr>
      </w:pPr>
      <w:r>
        <w:rPr>
          <w:rFonts w:hint="default" w:ascii="Tahoma" w:hAnsi="Tahoma" w:cs="Tahoma"/>
          <w:lang w:val="en-US"/>
        </w:rPr>
        <w:t>Led discussions with business stakeholders to gather requirements, define priorities, and design scalable solutions.</w:t>
      </w:r>
    </w:p>
    <w:p w14:paraId="520D2402">
      <w:pPr>
        <w:pStyle w:val="31"/>
        <w:numPr>
          <w:ilvl w:val="0"/>
          <w:numId w:val="2"/>
        </w:numPr>
        <w:jc w:val="both"/>
        <w:rPr>
          <w:rFonts w:hint="default" w:ascii="Tahoma" w:hAnsi="Tahoma" w:cs="Tahoma"/>
          <w:lang w:val="en-US"/>
        </w:rPr>
      </w:pPr>
      <w:r>
        <w:rPr>
          <w:rFonts w:hint="default" w:ascii="Tahoma" w:hAnsi="Tahoma" w:cs="Tahoma"/>
          <w:lang w:val="en-US"/>
        </w:rPr>
        <w:t>Prepared project plans, effort estimations, and progress reports for senior management.</w:t>
      </w:r>
    </w:p>
    <w:p w14:paraId="37719F37">
      <w:pPr>
        <w:pStyle w:val="31"/>
        <w:numPr>
          <w:ilvl w:val="0"/>
          <w:numId w:val="2"/>
        </w:numPr>
        <w:jc w:val="both"/>
        <w:rPr>
          <w:rFonts w:hint="default" w:ascii="Tahoma" w:hAnsi="Tahoma" w:cs="Tahoma"/>
          <w:lang w:val="en-US"/>
        </w:rPr>
      </w:pPr>
      <w:r>
        <w:rPr>
          <w:rFonts w:hint="default" w:ascii="Tahoma" w:hAnsi="Tahoma" w:cs="Tahoma"/>
          <w:lang w:val="en-US"/>
        </w:rPr>
        <w:t>Coordinated with cross-functional teams (Operations, Finance, IT Security, Data Governance) to ensure solution alignment.</w:t>
      </w:r>
    </w:p>
    <w:p w14:paraId="5C2A565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713B61E">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Quality Control, Compliance &amp; Governance</w:t>
      </w:r>
    </w:p>
    <w:p w14:paraId="3AC53D3A">
      <w:pPr>
        <w:pStyle w:val="31"/>
        <w:numPr>
          <w:ilvl w:val="0"/>
          <w:numId w:val="2"/>
        </w:numPr>
        <w:jc w:val="both"/>
        <w:rPr>
          <w:rFonts w:hint="default" w:ascii="Tahoma" w:hAnsi="Tahoma" w:cs="Tahoma"/>
          <w:lang w:val="en-US"/>
        </w:rPr>
      </w:pPr>
      <w:r>
        <w:rPr>
          <w:rFonts w:hint="default" w:ascii="Tahoma" w:hAnsi="Tahoma" w:cs="Tahoma"/>
          <w:lang w:val="en-US"/>
        </w:rPr>
        <w:t>Ensured BI systems comply with Allianz global standards, audit regulations, data privacy, and security guidelines.</w:t>
      </w:r>
    </w:p>
    <w:p w14:paraId="325C067E">
      <w:pPr>
        <w:pStyle w:val="31"/>
        <w:numPr>
          <w:ilvl w:val="0"/>
          <w:numId w:val="2"/>
        </w:numPr>
        <w:jc w:val="both"/>
        <w:rPr>
          <w:rFonts w:hint="default" w:ascii="Tahoma" w:hAnsi="Tahoma" w:cs="Tahoma"/>
          <w:lang w:val="en-US"/>
        </w:rPr>
      </w:pPr>
      <w:r>
        <w:rPr>
          <w:rFonts w:hint="default" w:ascii="Tahoma" w:hAnsi="Tahoma" w:cs="Tahoma"/>
          <w:lang w:val="en-US"/>
        </w:rPr>
        <w:t>Performed impact analysis, risk assessments, and documentation for system changes.</w:t>
      </w:r>
    </w:p>
    <w:p w14:paraId="5D577573">
      <w:pPr>
        <w:pStyle w:val="31"/>
        <w:numPr>
          <w:ilvl w:val="0"/>
          <w:numId w:val="2"/>
        </w:numPr>
        <w:jc w:val="both"/>
        <w:rPr>
          <w:rFonts w:hint="default" w:ascii="Tahoma" w:hAnsi="Tahoma" w:cs="Tahoma"/>
          <w:lang w:val="en-US"/>
        </w:rPr>
      </w:pPr>
      <w:r>
        <w:rPr>
          <w:rFonts w:hint="default" w:ascii="Tahoma" w:hAnsi="Tahoma" w:cs="Tahoma"/>
          <w:lang w:val="en-US"/>
        </w:rPr>
        <w:t>Oversaw UAT planning, test case design, and post-deployment validation.</w:t>
      </w:r>
    </w:p>
    <w:p w14:paraId="0C46B7D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DA9CAF7">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Continuous Improvement &amp; Innovation</w:t>
      </w:r>
    </w:p>
    <w:p w14:paraId="2D5E6ED5">
      <w:pPr>
        <w:pStyle w:val="31"/>
        <w:numPr>
          <w:ilvl w:val="0"/>
          <w:numId w:val="2"/>
        </w:numPr>
        <w:jc w:val="both"/>
        <w:rPr>
          <w:rFonts w:ascii="Tahoma" w:hAnsi="Tahoma" w:cs="Tahoma"/>
        </w:rPr>
      </w:pPr>
      <w:r>
        <w:rPr>
          <w:rFonts w:ascii="Tahoma" w:hAnsi="Tahoma" w:cs="Tahoma"/>
        </w:rPr>
        <w:t>Proposed and implemented modernization initiatives, including migrating legacy ETL jobs to optimized pipelines.</w:t>
      </w:r>
    </w:p>
    <w:p w14:paraId="13684DAE">
      <w:pPr>
        <w:pStyle w:val="31"/>
        <w:numPr>
          <w:ilvl w:val="0"/>
          <w:numId w:val="2"/>
        </w:numPr>
        <w:jc w:val="both"/>
        <w:rPr>
          <w:rFonts w:ascii="Tahoma" w:hAnsi="Tahoma" w:cs="Tahoma"/>
        </w:rPr>
      </w:pPr>
      <w:r>
        <w:rPr>
          <w:rFonts w:ascii="Tahoma" w:hAnsi="Tahoma" w:cs="Tahoma"/>
        </w:rPr>
        <w:t>Introduced automation-first culture using RPA, scripting, and workflow optimization.</w:t>
      </w:r>
    </w:p>
    <w:p w14:paraId="6ABFBF58">
      <w:pPr>
        <w:pStyle w:val="31"/>
        <w:numPr>
          <w:ilvl w:val="0"/>
          <w:numId w:val="2"/>
        </w:numPr>
        <w:jc w:val="both"/>
        <w:rPr>
          <w:rFonts w:hint="default" w:ascii="Tahoma" w:hAnsi="Tahoma" w:cs="Tahoma"/>
          <w:lang w:val="en-US"/>
        </w:rPr>
      </w:pPr>
      <w:r>
        <w:rPr>
          <w:rFonts w:ascii="Tahoma" w:hAnsi="Tahoma" w:cs="Tahoma"/>
        </w:rPr>
        <w:t>Researched new BI technologies, cloud capabilities, and performance-enhancing tools</w:t>
      </w:r>
      <w:r>
        <w:rPr>
          <w:rFonts w:hint="default" w:ascii="Tahoma" w:hAnsi="Tahoma" w:cs="Tahoma"/>
          <w:lang w:val="en-US"/>
        </w:rPr>
        <w:t>.</w:t>
      </w:r>
    </w:p>
    <w:p w14:paraId="2B9CB2A7">
      <w:pPr>
        <w:pStyle w:val="14"/>
        <w:keepNext w:val="0"/>
        <w:keepLines w:val="0"/>
        <w:widowControl/>
        <w:suppressLineNumbers w:val="0"/>
        <w:ind w:left="720"/>
        <w:rPr>
          <w:rFonts w:hint="default"/>
          <w:lang w:val="en-US"/>
        </w:rPr>
      </w:pPr>
    </w:p>
    <w:p w14:paraId="0F5E1D40">
      <w:pPr>
        <w:spacing w:line="240" w:lineRule="auto"/>
        <w:jc w:val="both"/>
        <w:rPr>
          <w:rFonts w:ascii="Tahoma" w:hAnsi="Tahoma" w:cs="Tahoma"/>
          <w:b/>
          <w:bCs/>
        </w:rPr>
      </w:pPr>
      <w:r>
        <w:rPr>
          <w:rFonts w:ascii="Tahoma" w:hAnsi="Tahoma" w:cs="Tahoma"/>
          <w:b/>
          <w:bCs/>
        </w:rPr>
        <w:t>SATO Manufacturing (Malaysia)</w:t>
      </w:r>
    </w:p>
    <w:p w14:paraId="532A0DBE">
      <w:pPr>
        <w:jc w:val="both"/>
        <w:rPr>
          <w:rFonts w:ascii="Tahoma" w:hAnsi="Tahoma" w:cs="Tahoma"/>
        </w:rPr>
      </w:pPr>
      <w:r>
        <w:rPr>
          <w:rFonts w:ascii="Tahoma" w:hAnsi="Tahoma" w:cs="Tahoma"/>
        </w:rPr>
        <w:t>Software Developer</w:t>
      </w:r>
    </w:p>
    <w:p w14:paraId="42A425AB">
      <w:pPr>
        <w:jc w:val="both"/>
        <w:rPr>
          <w:rFonts w:ascii="Tahoma" w:hAnsi="Tahoma" w:cs="Tahoma"/>
        </w:rPr>
      </w:pPr>
      <w:r>
        <w:rPr>
          <w:rFonts w:hint="default" w:ascii="Tahoma" w:hAnsi="Tahoma" w:cs="Tahoma"/>
          <w:lang w:val="en-US"/>
        </w:rPr>
        <w:t xml:space="preserve">May </w:t>
      </w:r>
      <w:r>
        <w:rPr>
          <w:rFonts w:ascii="Tahoma" w:hAnsi="Tahoma" w:cs="Tahoma"/>
        </w:rPr>
        <w:t>2014</w:t>
      </w:r>
      <w:r>
        <w:rPr>
          <w:rFonts w:hint="default" w:ascii="Tahoma" w:hAnsi="Tahoma" w:cs="Tahoma"/>
          <w:lang w:val="en-US"/>
        </w:rPr>
        <w:t xml:space="preserve"> </w:t>
      </w:r>
      <w:r>
        <w:rPr>
          <w:rFonts w:ascii="Tahoma" w:hAnsi="Tahoma" w:cs="Tahoma"/>
        </w:rPr>
        <w:t>-</w:t>
      </w:r>
      <w:r>
        <w:rPr>
          <w:rFonts w:hint="default" w:ascii="Tahoma" w:hAnsi="Tahoma" w:cs="Tahoma"/>
          <w:lang w:val="en-US"/>
        </w:rPr>
        <w:t xml:space="preserve"> May </w:t>
      </w:r>
      <w:r>
        <w:rPr>
          <w:rFonts w:ascii="Tahoma" w:hAnsi="Tahoma" w:cs="Tahoma"/>
        </w:rPr>
        <w:t>2016</w:t>
      </w:r>
    </w:p>
    <w:p w14:paraId="212E1467">
      <w:pPr>
        <w:jc w:val="both"/>
        <w:rPr>
          <w:rFonts w:ascii="Tahoma" w:hAnsi="Tahoma" w:cs="Tahoma"/>
          <w:b/>
          <w:bCs/>
        </w:rPr>
      </w:pPr>
      <w:r>
        <w:rPr>
          <w:rFonts w:hint="default" w:ascii="Tahoma" w:hAnsi="Tahoma" w:cs="Tahoma"/>
          <w:b/>
          <w:bCs/>
          <w:lang w:val="en-US"/>
        </w:rPr>
        <w:t>T</w:t>
      </w:r>
      <w:r>
        <w:rPr>
          <w:rFonts w:ascii="Tahoma" w:hAnsi="Tahoma" w:cs="Tahoma"/>
          <w:b/>
          <w:bCs/>
        </w:rPr>
        <w:t>ech Stack:</w:t>
      </w:r>
    </w:p>
    <w:p w14:paraId="7D65E18A">
      <w:pPr>
        <w:jc w:val="both"/>
        <w:rPr>
          <w:rFonts w:ascii="Tahoma" w:hAnsi="Tahoma" w:cs="Tahoma"/>
        </w:rPr>
      </w:pPr>
      <w:r>
        <w:rPr>
          <w:rFonts w:ascii="Tahoma" w:hAnsi="Tahoma" w:cs="Tahoma"/>
        </w:rPr>
        <w:t>.NET Framework (C#/VB.NET), ASP.NET, MSSQL, Windows Services, Crystal Reports, Barcode/RFID Technology, PLC Data Integration</w:t>
      </w:r>
    </w:p>
    <w:p w14:paraId="79CCA499">
      <w:pPr>
        <w:jc w:val="both"/>
        <w:rPr>
          <w:rFonts w:ascii="Tahoma" w:hAnsi="Tahoma" w:cs="Tahoma"/>
        </w:rPr>
      </w:pPr>
    </w:p>
    <w:p w14:paraId="5E83E996">
      <w:pPr>
        <w:pStyle w:val="31"/>
        <w:numPr>
          <w:ilvl w:val="0"/>
          <w:numId w:val="2"/>
        </w:numPr>
        <w:jc w:val="both"/>
        <w:rPr>
          <w:rFonts w:ascii="Tahoma" w:hAnsi="Tahoma" w:cs="Tahoma"/>
        </w:rPr>
      </w:pPr>
      <w:r>
        <w:rPr>
          <w:rFonts w:ascii="Tahoma" w:hAnsi="Tahoma" w:cs="Tahoma"/>
        </w:rPr>
        <w:t>Enhanced and developed internal .NET applications to improve manufacturing traceability.</w:t>
      </w:r>
    </w:p>
    <w:p w14:paraId="5C515ED8">
      <w:pPr>
        <w:pStyle w:val="4"/>
        <w:keepNext w:val="0"/>
        <w:keepLines w:val="0"/>
        <w:widowControl/>
        <w:suppressLineNumbers w:val="0"/>
        <w:rPr>
          <w:rFonts w:ascii="Tahoma" w:hAnsi="Tahoma" w:cs="Tahoma" w:eastAsiaTheme="minorHAnsi"/>
          <w:b/>
          <w:bCs/>
          <w:color w:val="auto"/>
          <w:kern w:val="2"/>
          <w:sz w:val="22"/>
          <w:szCs w:val="22"/>
          <w:lang w:val="en-US" w:eastAsia="en-US" w:bidi="ar-SA"/>
          <w14:ligatures w14:val="standardContextual"/>
        </w:rPr>
      </w:pPr>
      <w:r>
        <w:rPr>
          <w:rFonts w:ascii="Tahoma" w:hAnsi="Tahoma" w:cs="Tahoma" w:eastAsiaTheme="minorHAnsi"/>
          <w:b/>
          <w:bCs/>
          <w:color w:val="auto"/>
          <w:kern w:val="2"/>
          <w:sz w:val="22"/>
          <w:szCs w:val="22"/>
          <w:lang w:val="en-US" w:eastAsia="en-US" w:bidi="ar-SA"/>
          <w14:ligatures w14:val="standardContextual"/>
        </w:rPr>
        <w:t>Manufacturing Traceability &amp; Production System Development</w:t>
      </w:r>
    </w:p>
    <w:p w14:paraId="7CE26550">
      <w:pPr>
        <w:pStyle w:val="31"/>
        <w:numPr>
          <w:numId w:val="0"/>
        </w:numPr>
        <w:jc w:val="both"/>
        <w:rPr>
          <w:rFonts w:ascii="Tahoma" w:hAnsi="Tahoma" w:cs="Tahoma" w:eastAsiaTheme="minorHAnsi"/>
          <w:b/>
          <w:bCs/>
          <w:color w:val="auto"/>
          <w:kern w:val="2"/>
          <w:sz w:val="22"/>
          <w:szCs w:val="22"/>
          <w:lang w:val="en-US" w:eastAsia="en-US" w:bidi="ar-SA"/>
          <w14:ligatures w14:val="standardContextual"/>
        </w:rPr>
      </w:pPr>
    </w:p>
    <w:p w14:paraId="7958F7CF">
      <w:pPr>
        <w:pStyle w:val="31"/>
        <w:numPr>
          <w:ilvl w:val="0"/>
          <w:numId w:val="2"/>
        </w:numPr>
        <w:jc w:val="both"/>
        <w:rPr>
          <w:rFonts w:ascii="Tahoma" w:hAnsi="Tahoma" w:cs="Tahoma"/>
        </w:rPr>
      </w:pPr>
      <w:r>
        <w:rPr>
          <w:rFonts w:ascii="Tahoma" w:hAnsi="Tahoma" w:cs="Tahoma"/>
        </w:rPr>
        <w:t>Enhanced and developed internal traceability systems to track production workflow from raw materials to finished goods.</w:t>
      </w:r>
    </w:p>
    <w:p w14:paraId="05FBB6B8">
      <w:pPr>
        <w:pStyle w:val="31"/>
        <w:numPr>
          <w:ilvl w:val="0"/>
          <w:numId w:val="2"/>
        </w:numPr>
        <w:jc w:val="both"/>
        <w:rPr>
          <w:rFonts w:ascii="Tahoma" w:hAnsi="Tahoma" w:cs="Tahoma"/>
        </w:rPr>
      </w:pPr>
      <w:r>
        <w:rPr>
          <w:rFonts w:ascii="Tahoma" w:hAnsi="Tahoma" w:cs="Tahoma"/>
        </w:rPr>
        <w:t>Built .NET modules to capture real-time machine data, operator inputs, and production parameters.</w:t>
      </w:r>
    </w:p>
    <w:p w14:paraId="0064D73F">
      <w:pPr>
        <w:pStyle w:val="31"/>
        <w:numPr>
          <w:ilvl w:val="0"/>
          <w:numId w:val="2"/>
        </w:numPr>
        <w:jc w:val="both"/>
        <w:rPr>
          <w:rFonts w:ascii="Tahoma" w:hAnsi="Tahoma" w:cs="Tahoma"/>
        </w:rPr>
      </w:pPr>
      <w:r>
        <w:rPr>
          <w:rFonts w:ascii="Tahoma" w:hAnsi="Tahoma" w:cs="Tahoma"/>
        </w:rPr>
        <w:t>Implemented barcode and label generation modules using printer SDKs (Zebra/SATO).</w:t>
      </w:r>
    </w:p>
    <w:p w14:paraId="16544C5E">
      <w:pPr>
        <w:pStyle w:val="31"/>
        <w:numPr>
          <w:ilvl w:val="0"/>
          <w:numId w:val="2"/>
        </w:numPr>
        <w:jc w:val="both"/>
      </w:pPr>
      <w:r>
        <w:rPr>
          <w:rFonts w:ascii="Tahoma" w:hAnsi="Tahoma" w:cs="Tahoma"/>
        </w:rPr>
        <w:t>Designed logic to track machine cycles, work-in-progress (WIP), and output quality</w:t>
      </w:r>
      <w:r>
        <w:rPr>
          <w:rFonts w:hint="default" w:ascii="Tahoma" w:hAnsi="Tahoma" w:cs="Tahoma"/>
          <w:lang w:val="en-US"/>
        </w:rPr>
        <w:t>.</w:t>
      </w:r>
    </w:p>
    <w:p w14:paraId="5EF60675">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Productivity Monitoring &amp; Reporting</w:t>
      </w:r>
    </w:p>
    <w:p w14:paraId="3A686B7E">
      <w:pPr>
        <w:pStyle w:val="31"/>
        <w:numPr>
          <w:ilvl w:val="0"/>
          <w:numId w:val="2"/>
        </w:numPr>
        <w:jc w:val="both"/>
        <w:rPr>
          <w:rFonts w:ascii="Tahoma" w:hAnsi="Tahoma" w:cs="Tahoma"/>
        </w:rPr>
      </w:pPr>
      <w:r>
        <w:rPr>
          <w:rFonts w:ascii="Tahoma" w:hAnsi="Tahoma" w:cs="Tahoma"/>
        </w:rPr>
        <w:t>Developed a comprehensive system to trace daily productivity metrics, including machine uptime, downtime, defects, and output volume.</w:t>
      </w:r>
    </w:p>
    <w:p w14:paraId="71E6CEF6">
      <w:pPr>
        <w:pStyle w:val="31"/>
        <w:numPr>
          <w:ilvl w:val="0"/>
          <w:numId w:val="2"/>
        </w:numPr>
        <w:jc w:val="both"/>
        <w:rPr>
          <w:rFonts w:ascii="Tahoma" w:hAnsi="Tahoma" w:cs="Tahoma"/>
        </w:rPr>
      </w:pPr>
      <w:r>
        <w:rPr>
          <w:rFonts w:ascii="Tahoma" w:hAnsi="Tahoma" w:cs="Tahoma"/>
        </w:rPr>
        <w:t>Automated daily/weekly production reports using SQL queries and Crystal Reports.</w:t>
      </w:r>
    </w:p>
    <w:p w14:paraId="459EC2B4">
      <w:pPr>
        <w:pStyle w:val="31"/>
        <w:numPr>
          <w:ilvl w:val="0"/>
          <w:numId w:val="2"/>
        </w:numPr>
        <w:jc w:val="both"/>
        <w:rPr>
          <w:rFonts w:ascii="Tahoma" w:hAnsi="Tahoma" w:cs="Tahoma"/>
        </w:rPr>
      </w:pPr>
      <w:r>
        <w:rPr>
          <w:rFonts w:ascii="Tahoma" w:hAnsi="Tahoma" w:cs="Tahoma"/>
        </w:rPr>
        <w:t>Integrated data collection from multiple production lines to generate central production dashboards.</w:t>
      </w:r>
    </w:p>
    <w:p w14:paraId="0E3495EC">
      <w:pPr>
        <w:pStyle w:val="31"/>
        <w:numPr>
          <w:ilvl w:val="0"/>
          <w:numId w:val="2"/>
        </w:numPr>
        <w:jc w:val="both"/>
      </w:pPr>
      <w:r>
        <w:rPr>
          <w:rFonts w:ascii="Tahoma" w:hAnsi="Tahoma" w:cs="Tahoma"/>
        </w:rPr>
        <w:t>Implemented shift-based and operator-based KPIs for performance analysis.</w:t>
      </w:r>
    </w:p>
    <w:p w14:paraId="20B02772">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Database &amp; Backend Development</w:t>
      </w:r>
    </w:p>
    <w:p w14:paraId="2E2C9935">
      <w:pPr>
        <w:pStyle w:val="31"/>
        <w:numPr>
          <w:ilvl w:val="0"/>
          <w:numId w:val="2"/>
        </w:numPr>
        <w:jc w:val="both"/>
        <w:rPr>
          <w:rFonts w:ascii="Tahoma" w:hAnsi="Tahoma" w:cs="Tahoma"/>
        </w:rPr>
      </w:pPr>
      <w:r>
        <w:rPr>
          <w:rFonts w:ascii="Tahoma" w:hAnsi="Tahoma" w:cs="Tahoma"/>
        </w:rPr>
        <w:t>Designed database schemas supporting manufacturing traceability, job routing, and material movement tracking.</w:t>
      </w:r>
    </w:p>
    <w:p w14:paraId="09A04BE7">
      <w:pPr>
        <w:pStyle w:val="31"/>
        <w:numPr>
          <w:ilvl w:val="0"/>
          <w:numId w:val="2"/>
        </w:numPr>
        <w:jc w:val="both"/>
        <w:rPr>
          <w:rFonts w:ascii="Tahoma" w:hAnsi="Tahoma" w:cs="Tahoma"/>
        </w:rPr>
      </w:pPr>
      <w:r>
        <w:rPr>
          <w:rFonts w:ascii="Tahoma" w:hAnsi="Tahoma" w:cs="Tahoma"/>
        </w:rPr>
        <w:t>Optimized SQL queries, indexes, and stored procedures to support high-volume production data.</w:t>
      </w:r>
    </w:p>
    <w:p w14:paraId="762EC2D8">
      <w:pPr>
        <w:pStyle w:val="31"/>
        <w:numPr>
          <w:ilvl w:val="0"/>
          <w:numId w:val="2"/>
        </w:numPr>
        <w:jc w:val="both"/>
      </w:pPr>
      <w:r>
        <w:rPr>
          <w:rFonts w:ascii="Tahoma" w:hAnsi="Tahoma" w:cs="Tahoma"/>
        </w:rPr>
        <w:t>Built automated database cleanup, archive processes, and audit logs for compliance.</w:t>
      </w:r>
    </w:p>
    <w:p w14:paraId="5A8AFCAB">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Machine &amp; PLC Data Integration</w:t>
      </w:r>
    </w:p>
    <w:p w14:paraId="1C3FE98F">
      <w:pPr>
        <w:pStyle w:val="31"/>
        <w:numPr>
          <w:ilvl w:val="0"/>
          <w:numId w:val="2"/>
        </w:numPr>
        <w:jc w:val="both"/>
        <w:rPr>
          <w:rFonts w:ascii="Tahoma" w:hAnsi="Tahoma" w:cs="Tahoma"/>
        </w:rPr>
      </w:pPr>
      <w:r>
        <w:rPr>
          <w:rFonts w:ascii="Tahoma" w:hAnsi="Tahoma" w:cs="Tahoma"/>
        </w:rPr>
        <w:t>Worked with engineering teams to integrate production machines using PLC signals, serial ports, or API endpoints.</w:t>
      </w:r>
    </w:p>
    <w:p w14:paraId="77D8E7A3">
      <w:pPr>
        <w:pStyle w:val="31"/>
        <w:numPr>
          <w:ilvl w:val="0"/>
          <w:numId w:val="2"/>
        </w:numPr>
        <w:jc w:val="both"/>
      </w:pPr>
      <w:r>
        <w:rPr>
          <w:rFonts w:ascii="Tahoma" w:hAnsi="Tahoma" w:cs="Tahoma"/>
        </w:rPr>
        <w:t>Implemented logic to translate machine-level data into usable records for analytics and reporting.</w:t>
      </w:r>
    </w:p>
    <w:p w14:paraId="3CC38DB4">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Workflow &amp; Business Logic Automation</w:t>
      </w:r>
    </w:p>
    <w:p w14:paraId="68A759DC">
      <w:pPr>
        <w:pStyle w:val="31"/>
        <w:numPr>
          <w:ilvl w:val="0"/>
          <w:numId w:val="2"/>
        </w:numPr>
        <w:jc w:val="both"/>
        <w:rPr>
          <w:rFonts w:ascii="Tahoma" w:hAnsi="Tahoma" w:cs="Tahoma"/>
        </w:rPr>
      </w:pPr>
      <w:r>
        <w:rPr>
          <w:rFonts w:ascii="Tahoma" w:hAnsi="Tahoma" w:cs="Tahoma"/>
        </w:rPr>
        <w:t>Automated manual processes such as job assignment, batch tracking, material issuance, and rejection logging.</w:t>
      </w:r>
    </w:p>
    <w:p w14:paraId="2A9A11F1">
      <w:pPr>
        <w:pStyle w:val="31"/>
        <w:numPr>
          <w:ilvl w:val="0"/>
          <w:numId w:val="2"/>
        </w:numPr>
        <w:jc w:val="both"/>
        <w:rPr>
          <w:rFonts w:ascii="Tahoma" w:hAnsi="Tahoma" w:cs="Tahoma"/>
        </w:rPr>
      </w:pPr>
      <w:r>
        <w:rPr>
          <w:rFonts w:ascii="Tahoma" w:hAnsi="Tahoma" w:cs="Tahoma"/>
        </w:rPr>
        <w:t>Developed Windows services for scheduled tasks, hourly logging, and background data sync jobs.</w:t>
      </w:r>
    </w:p>
    <w:p w14:paraId="00047D14">
      <w:pPr>
        <w:pStyle w:val="31"/>
        <w:numPr>
          <w:ilvl w:val="0"/>
          <w:numId w:val="2"/>
        </w:numPr>
        <w:jc w:val="both"/>
      </w:pPr>
      <w:r>
        <w:rPr>
          <w:rFonts w:ascii="Tahoma" w:hAnsi="Tahoma" w:cs="Tahoma"/>
        </w:rPr>
        <w:t>Integrated error-handling workflows ensuring accurate traceability in cases of machine errors or operator mistakes.</w:t>
      </w:r>
    </w:p>
    <w:p w14:paraId="24D65278">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System Support &amp; Maintenance</w:t>
      </w:r>
    </w:p>
    <w:p w14:paraId="02042964">
      <w:pPr>
        <w:pStyle w:val="31"/>
        <w:numPr>
          <w:numId w:val="0"/>
        </w:numPr>
        <w:jc w:val="both"/>
        <w:rPr>
          <w:rFonts w:ascii="Tahoma" w:hAnsi="Tahoma" w:cs="Tahoma"/>
        </w:rPr>
      </w:pPr>
    </w:p>
    <w:p w14:paraId="6C9C34A5">
      <w:pPr>
        <w:pStyle w:val="31"/>
        <w:numPr>
          <w:ilvl w:val="0"/>
          <w:numId w:val="2"/>
        </w:numPr>
        <w:jc w:val="both"/>
        <w:rPr>
          <w:rFonts w:ascii="Tahoma" w:hAnsi="Tahoma" w:cs="Tahoma"/>
        </w:rPr>
      </w:pPr>
      <w:r>
        <w:rPr>
          <w:rFonts w:ascii="Tahoma" w:hAnsi="Tahoma" w:cs="Tahoma"/>
        </w:rPr>
        <w:t>Provided L2/L3 support for manufacturing applications used across multiple production lines.</w:t>
      </w:r>
    </w:p>
    <w:p w14:paraId="16A9B752">
      <w:pPr>
        <w:pStyle w:val="31"/>
        <w:numPr>
          <w:ilvl w:val="0"/>
          <w:numId w:val="2"/>
        </w:numPr>
        <w:jc w:val="both"/>
        <w:rPr>
          <w:rFonts w:ascii="Tahoma" w:hAnsi="Tahoma" w:cs="Tahoma"/>
        </w:rPr>
      </w:pPr>
      <w:r>
        <w:rPr>
          <w:rFonts w:ascii="Tahoma" w:hAnsi="Tahoma" w:cs="Tahoma"/>
        </w:rPr>
        <w:t>Identified root causes for production system failures, data mismatches, and downtime issues.</w:t>
      </w:r>
    </w:p>
    <w:p w14:paraId="1E14BD38">
      <w:pPr>
        <w:pStyle w:val="31"/>
        <w:numPr>
          <w:ilvl w:val="0"/>
          <w:numId w:val="2"/>
        </w:numPr>
        <w:jc w:val="both"/>
      </w:pPr>
      <w:r>
        <w:rPr>
          <w:rFonts w:ascii="Tahoma" w:hAnsi="Tahoma" w:cs="Tahoma"/>
        </w:rPr>
        <w:t>Collaborated with production supervisors to refine and improve system usability.</w:t>
      </w:r>
    </w:p>
    <w:p w14:paraId="2D2B4214">
      <w:pPr>
        <w:pStyle w:val="4"/>
        <w:keepNext w:val="0"/>
        <w:keepLines w:val="0"/>
        <w:widowControl/>
        <w:suppressLineNumbers w:val="0"/>
        <w:rPr>
          <w:rFonts w:ascii="Tahoma" w:hAnsi="Tahoma" w:cs="Tahoma" w:eastAsiaTheme="minorHAnsi"/>
          <w:b/>
          <w:bCs/>
          <w:color w:val="auto"/>
          <w:kern w:val="2"/>
          <w:sz w:val="22"/>
          <w:szCs w:val="22"/>
          <w:lang w:val="en-US" w:eastAsia="en-US" w:bidi="ar-SA"/>
          <w14:ligatures w14:val="standardContextual"/>
        </w:rPr>
      </w:pPr>
      <w:r>
        <w:rPr>
          <w:rFonts w:ascii="Tahoma" w:hAnsi="Tahoma" w:cs="Tahoma" w:eastAsiaTheme="minorHAnsi"/>
          <w:b/>
          <w:bCs/>
          <w:color w:val="auto"/>
          <w:kern w:val="2"/>
          <w:sz w:val="22"/>
          <w:szCs w:val="22"/>
          <w:lang w:val="en-US" w:eastAsia="en-US" w:bidi="ar-SA"/>
          <w14:ligatures w14:val="standardContextual"/>
        </w:rPr>
        <w:t>Cross-Team Collaboration</w:t>
      </w:r>
    </w:p>
    <w:p w14:paraId="10CD8630">
      <w:pPr>
        <w:pStyle w:val="31"/>
        <w:numPr>
          <w:numId w:val="0"/>
        </w:numPr>
        <w:jc w:val="both"/>
        <w:rPr>
          <w:rFonts w:ascii="Tahoma" w:hAnsi="Tahoma" w:cs="Tahoma"/>
        </w:rPr>
      </w:pPr>
    </w:p>
    <w:p w14:paraId="63491BB1">
      <w:pPr>
        <w:pStyle w:val="31"/>
        <w:numPr>
          <w:ilvl w:val="0"/>
          <w:numId w:val="2"/>
        </w:numPr>
        <w:jc w:val="both"/>
        <w:rPr>
          <w:rFonts w:ascii="Tahoma" w:hAnsi="Tahoma" w:cs="Tahoma"/>
        </w:rPr>
      </w:pPr>
      <w:r>
        <w:rPr>
          <w:rFonts w:ascii="Tahoma" w:hAnsi="Tahoma" w:cs="Tahoma"/>
        </w:rPr>
        <w:t>Worked closely with manufacturing engineers, QA teams, and production managers to convert operational requirements into system features.</w:t>
      </w:r>
    </w:p>
    <w:p w14:paraId="2A49EDE6">
      <w:pPr>
        <w:pStyle w:val="31"/>
        <w:numPr>
          <w:ilvl w:val="0"/>
          <w:numId w:val="2"/>
        </w:numPr>
        <w:jc w:val="both"/>
        <w:rPr>
          <w:rFonts w:ascii="Tahoma" w:hAnsi="Tahoma" w:cs="Tahoma"/>
        </w:rPr>
      </w:pPr>
      <w:r>
        <w:rPr>
          <w:rFonts w:ascii="Tahoma" w:hAnsi="Tahoma" w:cs="Tahoma"/>
        </w:rPr>
        <w:t>Participated in system testing, validation, and live floor rollout.</w:t>
      </w:r>
    </w:p>
    <w:p w14:paraId="464177B0">
      <w:pPr>
        <w:pStyle w:val="31"/>
        <w:numPr>
          <w:ilvl w:val="0"/>
          <w:numId w:val="2"/>
        </w:numPr>
        <w:jc w:val="both"/>
      </w:pPr>
      <w:r>
        <w:rPr>
          <w:rFonts w:ascii="Tahoma" w:hAnsi="Tahoma" w:cs="Tahoma"/>
        </w:rPr>
        <w:t>Conducted user training and created documentation for shop-floor operators.</w:t>
      </w:r>
    </w:p>
    <w:p w14:paraId="1C2501F3">
      <w:pPr>
        <w:pStyle w:val="4"/>
        <w:keepNext w:val="0"/>
        <w:keepLines w:val="0"/>
        <w:widowControl/>
        <w:suppressLineNumbers w:val="0"/>
      </w:pPr>
      <w:r>
        <w:rPr>
          <w:rFonts w:ascii="Tahoma" w:hAnsi="Tahoma" w:cs="Tahoma" w:eastAsiaTheme="minorHAnsi"/>
          <w:b/>
          <w:bCs/>
          <w:color w:val="auto"/>
          <w:kern w:val="2"/>
          <w:sz w:val="22"/>
          <w:szCs w:val="22"/>
          <w:lang w:val="en-US" w:eastAsia="en-US" w:bidi="ar-SA"/>
          <w14:ligatures w14:val="standardContextual"/>
        </w:rPr>
        <w:t>Continuous Improvement</w:t>
      </w:r>
    </w:p>
    <w:p w14:paraId="6146C57B">
      <w:pPr>
        <w:pStyle w:val="31"/>
        <w:numPr>
          <w:ilvl w:val="0"/>
          <w:numId w:val="2"/>
        </w:numPr>
        <w:jc w:val="both"/>
        <w:rPr>
          <w:rFonts w:ascii="Tahoma" w:hAnsi="Tahoma" w:cs="Tahoma"/>
        </w:rPr>
      </w:pPr>
      <w:r>
        <w:rPr>
          <w:rFonts w:ascii="Tahoma" w:hAnsi="Tahoma" w:cs="Tahoma"/>
        </w:rPr>
        <w:t>Proposed and implemented improvements to traceability logic, reporting speed, and UI usability.</w:t>
      </w:r>
    </w:p>
    <w:p w14:paraId="3E541786">
      <w:pPr>
        <w:pStyle w:val="31"/>
        <w:numPr>
          <w:ilvl w:val="0"/>
          <w:numId w:val="2"/>
        </w:numPr>
        <w:jc w:val="both"/>
        <w:rPr>
          <w:rFonts w:ascii="Tahoma" w:hAnsi="Tahoma" w:cs="Tahoma"/>
        </w:rPr>
      </w:pPr>
      <w:r>
        <w:rPr>
          <w:rFonts w:ascii="Tahoma" w:hAnsi="Tahoma" w:cs="Tahoma"/>
        </w:rPr>
        <w:t>Helped digitalize manual paper-based processes to reduce human error and improve accountability.</w:t>
      </w:r>
    </w:p>
    <w:p w14:paraId="4E6B8266">
      <w:pPr>
        <w:pStyle w:val="31"/>
        <w:numPr>
          <w:numId w:val="0"/>
        </w:numPr>
        <w:spacing w:after="160" w:line="259" w:lineRule="auto"/>
        <w:contextualSpacing/>
        <w:jc w:val="both"/>
        <w:rPr>
          <w:rFonts w:ascii="Tahoma" w:hAnsi="Tahoma" w:cs="Tahoma"/>
        </w:rPr>
      </w:pPr>
    </w:p>
    <w:p w14:paraId="7F9CB81C">
      <w:pPr>
        <w:spacing w:line="240" w:lineRule="auto"/>
        <w:jc w:val="both"/>
        <w:rPr>
          <w:rFonts w:ascii="Tahoma" w:hAnsi="Tahoma" w:cs="Tahoma"/>
          <w:b/>
          <w:bCs/>
        </w:rPr>
      </w:pPr>
      <w:r>
        <w:rPr>
          <w:rFonts w:ascii="Tahoma" w:hAnsi="Tahoma" w:cs="Tahoma"/>
          <w:b/>
          <w:bCs/>
        </w:rPr>
        <w:t>Infoconnect Sdn Bhd</w:t>
      </w:r>
    </w:p>
    <w:p w14:paraId="0B42F53F">
      <w:pPr>
        <w:jc w:val="both"/>
        <w:rPr>
          <w:rFonts w:ascii="Tahoma" w:hAnsi="Tahoma" w:cs="Tahoma"/>
        </w:rPr>
      </w:pPr>
      <w:r>
        <w:rPr>
          <w:rFonts w:ascii="Tahoma" w:hAnsi="Tahoma" w:cs="Tahoma"/>
        </w:rPr>
        <w:t>Software Engineer</w:t>
      </w:r>
    </w:p>
    <w:p w14:paraId="50D54B48">
      <w:pPr>
        <w:jc w:val="both"/>
        <w:rPr>
          <w:rFonts w:ascii="Tahoma" w:hAnsi="Tahoma" w:cs="Tahoma"/>
        </w:rPr>
      </w:pPr>
      <w:r>
        <w:rPr>
          <w:rFonts w:hint="default" w:ascii="Tahoma" w:hAnsi="Tahoma" w:cs="Tahoma"/>
          <w:lang w:val="en-US"/>
        </w:rPr>
        <w:t xml:space="preserve">Aug </w:t>
      </w:r>
      <w:r>
        <w:rPr>
          <w:rFonts w:ascii="Tahoma" w:hAnsi="Tahoma" w:cs="Tahoma"/>
        </w:rPr>
        <w:t>2012</w:t>
      </w:r>
      <w:r>
        <w:rPr>
          <w:rFonts w:hint="default" w:ascii="Tahoma" w:hAnsi="Tahoma" w:cs="Tahoma"/>
          <w:lang w:val="en-US"/>
        </w:rPr>
        <w:t xml:space="preserve"> </w:t>
      </w:r>
      <w:r>
        <w:rPr>
          <w:rFonts w:ascii="Tahoma" w:hAnsi="Tahoma" w:cs="Tahoma"/>
        </w:rPr>
        <w:t>-</w:t>
      </w:r>
      <w:r>
        <w:rPr>
          <w:rFonts w:hint="default" w:ascii="Tahoma" w:hAnsi="Tahoma" w:cs="Tahoma"/>
          <w:lang w:val="en-US"/>
        </w:rPr>
        <w:t xml:space="preserve"> Apr </w:t>
      </w:r>
      <w:r>
        <w:rPr>
          <w:rFonts w:ascii="Tahoma" w:hAnsi="Tahoma" w:cs="Tahoma"/>
        </w:rPr>
        <w:t>2014</w:t>
      </w:r>
    </w:p>
    <w:p w14:paraId="57117671">
      <w:pPr>
        <w:pStyle w:val="31"/>
        <w:numPr>
          <w:numId w:val="0"/>
        </w:numPr>
        <w:ind w:left="360" w:leftChars="0"/>
        <w:jc w:val="both"/>
        <w:rPr>
          <w:rFonts w:ascii="Tahoma" w:hAnsi="Tahoma" w:cs="Tahoma"/>
          <w:b/>
          <w:bCs/>
        </w:rPr>
      </w:pPr>
    </w:p>
    <w:p w14:paraId="72E0E53D">
      <w:pPr>
        <w:pStyle w:val="31"/>
        <w:numPr>
          <w:numId w:val="0"/>
        </w:numPr>
        <w:ind w:left="360" w:leftChars="0"/>
        <w:jc w:val="both"/>
        <w:rPr>
          <w:rFonts w:ascii="Tahoma" w:hAnsi="Tahoma" w:cs="Tahoma"/>
          <w:b/>
          <w:bCs/>
        </w:rPr>
      </w:pPr>
      <w:r>
        <w:rPr>
          <w:rFonts w:ascii="Tahoma" w:hAnsi="Tahoma" w:cs="Tahoma"/>
          <w:b/>
          <w:bCs/>
        </w:rPr>
        <w:t>Tech Stack:</w:t>
      </w:r>
    </w:p>
    <w:p w14:paraId="13BD4CE5">
      <w:pPr>
        <w:pStyle w:val="31"/>
        <w:numPr>
          <w:ilvl w:val="0"/>
          <w:numId w:val="3"/>
        </w:numPr>
        <w:jc w:val="both"/>
        <w:rPr>
          <w:rFonts w:ascii="Tahoma" w:hAnsi="Tahoma" w:cs="Tahoma"/>
        </w:rPr>
      </w:pPr>
      <w:r>
        <w:rPr>
          <w:rFonts w:ascii="Tahoma" w:hAnsi="Tahoma" w:cs="Tahoma"/>
        </w:rPr>
        <w:t>.NET Framework (C# / VB.NET), ASP.NET, MSSQL, JavaScript/jQuery, Web Services (SOAP/REST), Windows Services, Crystal Reports</w:t>
      </w:r>
    </w:p>
    <w:p w14:paraId="7C673CBF">
      <w:pPr>
        <w:jc w:val="both"/>
        <w:rPr>
          <w:rFonts w:ascii="Tahoma" w:hAnsi="Tahoma" w:cs="Tahoma"/>
          <w:b/>
          <w:bCs/>
        </w:rPr>
      </w:pPr>
      <w:r>
        <w:rPr>
          <w:rFonts w:ascii="Tahoma" w:hAnsi="Tahoma" w:cs="Tahoma"/>
          <w:b/>
          <w:bCs/>
        </w:rPr>
        <w:t>Document Management System (Docuflo) Development</w:t>
      </w:r>
    </w:p>
    <w:p w14:paraId="3A75F96A">
      <w:pPr>
        <w:pStyle w:val="31"/>
        <w:numPr>
          <w:ilvl w:val="0"/>
          <w:numId w:val="2"/>
        </w:numPr>
        <w:jc w:val="both"/>
        <w:rPr>
          <w:rFonts w:ascii="Tahoma" w:hAnsi="Tahoma" w:cs="Tahoma"/>
          <w:lang w:val="en-US" w:eastAsia="en-US"/>
        </w:rPr>
      </w:pPr>
      <w:r>
        <w:rPr>
          <w:rFonts w:ascii="Tahoma" w:hAnsi="Tahoma" w:cs="Tahoma"/>
          <w:lang w:val="en-US" w:eastAsia="en-US"/>
        </w:rPr>
        <w:t>Supported development and maintenance of Docuflo DMS, ensuring smooth document archival, indexing, and retrieval functionalities.</w:t>
      </w:r>
    </w:p>
    <w:p w14:paraId="5281BB99">
      <w:pPr>
        <w:pStyle w:val="31"/>
        <w:numPr>
          <w:ilvl w:val="0"/>
          <w:numId w:val="2"/>
        </w:numPr>
        <w:jc w:val="both"/>
        <w:rPr>
          <w:rFonts w:ascii="Tahoma" w:hAnsi="Tahoma" w:cs="Tahoma"/>
          <w:lang w:val="en-US" w:eastAsia="en-US"/>
        </w:rPr>
      </w:pPr>
      <w:r>
        <w:rPr>
          <w:rFonts w:ascii="Tahoma" w:hAnsi="Tahoma" w:cs="Tahoma"/>
          <w:lang w:val="en-US" w:eastAsia="en-US"/>
        </w:rPr>
        <w:t>Enhanced modules related to folder structures, document tagging, metadata handling, and version control.</w:t>
      </w:r>
    </w:p>
    <w:p w14:paraId="5360507C">
      <w:pPr>
        <w:pStyle w:val="31"/>
        <w:numPr>
          <w:ilvl w:val="0"/>
          <w:numId w:val="2"/>
        </w:numPr>
        <w:jc w:val="both"/>
        <w:rPr>
          <w:rFonts w:ascii="Tahoma" w:hAnsi="Tahoma" w:cs="Tahoma"/>
          <w:lang w:val="en-US" w:eastAsia="en-US"/>
        </w:rPr>
      </w:pPr>
      <w:r>
        <w:rPr>
          <w:rFonts w:ascii="Tahoma" w:hAnsi="Tahoma" w:cs="Tahoma"/>
          <w:lang w:val="en-US" w:eastAsia="en-US"/>
        </w:rPr>
        <w:t>Implemented business rules for document access, approval flows, retention policies, and permission management.</w:t>
      </w:r>
    </w:p>
    <w:p w14:paraId="364233B8">
      <w:pPr>
        <w:jc w:val="both"/>
        <w:rPr>
          <w:rFonts w:ascii="Tahoma" w:hAnsi="Tahoma" w:cs="Tahoma"/>
          <w:b/>
          <w:bCs/>
        </w:rPr>
      </w:pPr>
      <w:r>
        <w:rPr>
          <w:rFonts w:ascii="Tahoma" w:hAnsi="Tahoma" w:cs="Tahoma"/>
          <w:b/>
          <w:bCs/>
        </w:rPr>
        <w:t>Workflow &amp; Business Process Automation</w:t>
      </w:r>
    </w:p>
    <w:p w14:paraId="5BFD35CA">
      <w:pPr>
        <w:pStyle w:val="31"/>
        <w:numPr>
          <w:numId w:val="0"/>
        </w:numPr>
        <w:jc w:val="both"/>
        <w:rPr>
          <w:rFonts w:ascii="Tahoma" w:hAnsi="Tahoma" w:cs="Tahoma"/>
          <w:lang w:val="en-US" w:eastAsia="en-US"/>
        </w:rPr>
      </w:pPr>
    </w:p>
    <w:p w14:paraId="0CD0F331">
      <w:pPr>
        <w:pStyle w:val="31"/>
        <w:numPr>
          <w:ilvl w:val="0"/>
          <w:numId w:val="2"/>
        </w:numPr>
        <w:jc w:val="both"/>
        <w:rPr>
          <w:rFonts w:ascii="Tahoma" w:hAnsi="Tahoma" w:cs="Tahoma"/>
          <w:lang w:val="en-US" w:eastAsia="en-US"/>
        </w:rPr>
      </w:pPr>
      <w:r>
        <w:rPr>
          <w:rFonts w:ascii="Tahoma" w:hAnsi="Tahoma" w:cs="Tahoma"/>
          <w:lang w:val="en-US" w:eastAsia="en-US"/>
        </w:rPr>
        <w:t>Developed and customized workflow components such as document routing, approval chains, and notification triggers.</w:t>
      </w:r>
    </w:p>
    <w:p w14:paraId="1E6CF9BF">
      <w:pPr>
        <w:pStyle w:val="31"/>
        <w:numPr>
          <w:ilvl w:val="0"/>
          <w:numId w:val="2"/>
        </w:numPr>
        <w:jc w:val="both"/>
        <w:rPr>
          <w:rFonts w:ascii="Tahoma" w:hAnsi="Tahoma" w:cs="Tahoma"/>
          <w:lang w:val="en-US" w:eastAsia="en-US"/>
        </w:rPr>
      </w:pPr>
      <w:r>
        <w:rPr>
          <w:rFonts w:ascii="Tahoma" w:hAnsi="Tahoma" w:cs="Tahoma"/>
          <w:lang w:val="en-US" w:eastAsia="en-US"/>
        </w:rPr>
        <w:t>Worked with business analysts to translate document processing requirements into automated workflows.</w:t>
      </w:r>
    </w:p>
    <w:p w14:paraId="7A51C73D">
      <w:pPr>
        <w:pStyle w:val="31"/>
        <w:numPr>
          <w:ilvl w:val="0"/>
          <w:numId w:val="2"/>
        </w:numPr>
        <w:jc w:val="both"/>
        <w:rPr>
          <w:rFonts w:ascii="Tahoma" w:hAnsi="Tahoma" w:cs="Tahoma"/>
        </w:rPr>
      </w:pPr>
      <w:r>
        <w:rPr>
          <w:rFonts w:ascii="Tahoma" w:hAnsi="Tahoma" w:cs="Tahoma"/>
          <w:lang w:val="en-US" w:eastAsia="en-US"/>
        </w:rPr>
        <w:t>Improved system automation to reduce manual document handling by operational users.</w:t>
      </w:r>
    </w:p>
    <w:p w14:paraId="2D77D350">
      <w:pPr>
        <w:jc w:val="both"/>
        <w:rPr>
          <w:rFonts w:ascii="Tahoma" w:hAnsi="Tahoma" w:cs="Tahoma"/>
        </w:rPr>
      </w:pPr>
      <w:r>
        <w:rPr>
          <w:rFonts w:ascii="Tahoma" w:hAnsi="Tahoma" w:cs="Tahoma"/>
          <w:b/>
          <w:bCs/>
        </w:rPr>
        <w:t>Backend &amp; Database Development</w:t>
      </w:r>
    </w:p>
    <w:p w14:paraId="1CE345F7">
      <w:pPr>
        <w:pStyle w:val="31"/>
        <w:numPr>
          <w:ilvl w:val="0"/>
          <w:numId w:val="2"/>
        </w:numPr>
        <w:jc w:val="both"/>
        <w:rPr>
          <w:rFonts w:ascii="Tahoma" w:hAnsi="Tahoma" w:cs="Tahoma"/>
          <w:lang w:val="en-US" w:eastAsia="en-US"/>
        </w:rPr>
      </w:pPr>
      <w:r>
        <w:rPr>
          <w:rFonts w:ascii="Tahoma" w:hAnsi="Tahoma" w:cs="Tahoma"/>
          <w:lang w:val="en-US" w:eastAsia="en-US"/>
        </w:rPr>
        <w:t>Designed and optimized SQL queries, stored procedures, and data structures for efficient document indexing and retrieval.</w:t>
      </w:r>
    </w:p>
    <w:p w14:paraId="53A17DB2">
      <w:pPr>
        <w:pStyle w:val="31"/>
        <w:numPr>
          <w:ilvl w:val="0"/>
          <w:numId w:val="2"/>
        </w:numPr>
        <w:jc w:val="both"/>
        <w:rPr>
          <w:rFonts w:ascii="Tahoma" w:hAnsi="Tahoma" w:cs="Tahoma"/>
          <w:lang w:val="en-US" w:eastAsia="en-US"/>
        </w:rPr>
      </w:pPr>
      <w:r>
        <w:rPr>
          <w:rFonts w:ascii="Tahoma" w:hAnsi="Tahoma" w:cs="Tahoma"/>
          <w:lang w:val="en-US" w:eastAsia="en-US"/>
        </w:rPr>
        <w:t>Implemented document audit trails, access logs, and system monitoring features to increase compliance visibility.</w:t>
      </w:r>
    </w:p>
    <w:p w14:paraId="7A607ABC">
      <w:pPr>
        <w:pStyle w:val="31"/>
        <w:numPr>
          <w:ilvl w:val="0"/>
          <w:numId w:val="2"/>
        </w:numPr>
        <w:jc w:val="both"/>
        <w:rPr>
          <w:rFonts w:ascii="Tahoma" w:hAnsi="Tahoma" w:cs="Tahoma"/>
        </w:rPr>
      </w:pPr>
      <w:r>
        <w:rPr>
          <w:rFonts w:ascii="Tahoma" w:hAnsi="Tahoma" w:cs="Tahoma"/>
          <w:lang w:val="en-US" w:eastAsia="en-US"/>
        </w:rPr>
        <w:t>Built backend services to handle scheduled tasks, batch processing, and large file operations.</w:t>
      </w:r>
    </w:p>
    <w:p w14:paraId="2087453D">
      <w:pPr>
        <w:jc w:val="both"/>
        <w:rPr>
          <w:rFonts w:ascii="Tahoma" w:hAnsi="Tahoma" w:cs="Tahoma"/>
        </w:rPr>
      </w:pPr>
      <w:r>
        <w:rPr>
          <w:rFonts w:ascii="Tahoma" w:hAnsi="Tahoma" w:cs="Tahoma"/>
          <w:b/>
          <w:bCs/>
        </w:rPr>
        <w:t>Integration &amp; API Enhancements</w:t>
      </w:r>
    </w:p>
    <w:p w14:paraId="28B2D7C8">
      <w:pPr>
        <w:pStyle w:val="31"/>
        <w:numPr>
          <w:ilvl w:val="0"/>
          <w:numId w:val="2"/>
        </w:numPr>
        <w:jc w:val="both"/>
        <w:rPr>
          <w:rFonts w:ascii="Tahoma" w:hAnsi="Tahoma" w:cs="Tahoma"/>
          <w:lang w:val="en-US" w:eastAsia="en-US"/>
        </w:rPr>
      </w:pPr>
      <w:r>
        <w:rPr>
          <w:rFonts w:ascii="Tahoma" w:hAnsi="Tahoma" w:cs="Tahoma"/>
          <w:lang w:val="en-US" w:eastAsia="en-US"/>
        </w:rPr>
        <w:t>Integrated Docuflo with external systems via SOAP/REST APIs, enabling synchronization of master data and document records.</w:t>
      </w:r>
    </w:p>
    <w:p w14:paraId="53F34DF8">
      <w:pPr>
        <w:pStyle w:val="31"/>
        <w:numPr>
          <w:ilvl w:val="0"/>
          <w:numId w:val="2"/>
        </w:numPr>
        <w:jc w:val="both"/>
        <w:rPr>
          <w:rFonts w:ascii="Tahoma" w:hAnsi="Tahoma" w:cs="Tahoma"/>
          <w:lang w:val="en-US" w:eastAsia="en-US"/>
        </w:rPr>
      </w:pPr>
      <w:r>
        <w:rPr>
          <w:rFonts w:ascii="Tahoma" w:hAnsi="Tahoma" w:cs="Tahoma"/>
          <w:lang w:val="en-US" w:eastAsia="en-US"/>
        </w:rPr>
        <w:t>Implemented document upload &amp; download APIs with secure token-based authentication.</w:t>
      </w:r>
    </w:p>
    <w:p w14:paraId="7D0BE1D2">
      <w:pPr>
        <w:pStyle w:val="31"/>
        <w:numPr>
          <w:ilvl w:val="0"/>
          <w:numId w:val="2"/>
        </w:numPr>
        <w:jc w:val="both"/>
        <w:rPr>
          <w:rFonts w:ascii="Tahoma" w:hAnsi="Tahoma" w:cs="Tahoma"/>
          <w:lang w:val="en-US" w:eastAsia="en-US"/>
        </w:rPr>
      </w:pPr>
      <w:r>
        <w:rPr>
          <w:rFonts w:ascii="Tahoma" w:hAnsi="Tahoma" w:cs="Tahoma"/>
          <w:lang w:val="en-US" w:eastAsia="en-US"/>
        </w:rPr>
        <w:t>Developed reusable service components for scanning devices, OCR modules, and external repositories.</w:t>
      </w:r>
    </w:p>
    <w:p w14:paraId="7E0F8191">
      <w:pPr>
        <w:jc w:val="both"/>
        <w:rPr>
          <w:rFonts w:ascii="Tahoma" w:hAnsi="Tahoma" w:cs="Tahoma"/>
        </w:rPr>
      </w:pPr>
      <w:r>
        <w:rPr>
          <w:rFonts w:ascii="Tahoma" w:hAnsi="Tahoma" w:cs="Tahoma"/>
          <w:b/>
          <w:bCs/>
        </w:rPr>
        <w:t>UI Development &amp; System Enhancements</w:t>
      </w:r>
    </w:p>
    <w:p w14:paraId="56AB7571">
      <w:pPr>
        <w:pStyle w:val="31"/>
        <w:numPr>
          <w:ilvl w:val="0"/>
          <w:numId w:val="2"/>
        </w:numPr>
        <w:jc w:val="both"/>
        <w:rPr>
          <w:rFonts w:ascii="Tahoma" w:hAnsi="Tahoma" w:cs="Tahoma"/>
          <w:lang w:val="en-US" w:eastAsia="en-US"/>
        </w:rPr>
      </w:pPr>
      <w:r>
        <w:rPr>
          <w:rFonts w:ascii="Tahoma" w:hAnsi="Tahoma" w:cs="Tahoma"/>
          <w:lang w:val="en-US" w:eastAsia="en-US"/>
        </w:rPr>
        <w:t>Enhanced UI screens using ASP.NET WebForms, JavaScript, and jQuery for improved usability.</w:t>
      </w:r>
    </w:p>
    <w:p w14:paraId="055F9FB9">
      <w:pPr>
        <w:pStyle w:val="31"/>
        <w:numPr>
          <w:ilvl w:val="0"/>
          <w:numId w:val="2"/>
        </w:numPr>
        <w:jc w:val="both"/>
        <w:rPr>
          <w:rFonts w:hint="default" w:ascii="Tahoma" w:hAnsi="Tahoma" w:cs="Tahoma"/>
          <w:lang w:val="en-US" w:eastAsia="en-US"/>
        </w:rPr>
      </w:pPr>
      <w:r>
        <w:rPr>
          <w:rFonts w:ascii="Tahoma" w:hAnsi="Tahoma" w:cs="Tahoma"/>
          <w:lang w:val="en-US" w:eastAsia="en-US"/>
        </w:rPr>
        <w:t>Built dashboards and reporting pages to display document activities, workflow stats, and user activity logs</w:t>
      </w:r>
      <w:r>
        <w:rPr>
          <w:rFonts w:hint="default" w:ascii="Tahoma" w:hAnsi="Tahoma" w:cs="Tahoma"/>
          <w:lang w:val="en-US" w:eastAsia="en-US"/>
        </w:rPr>
        <w:t>.</w:t>
      </w:r>
    </w:p>
    <w:p w14:paraId="035F1655">
      <w:pPr>
        <w:pStyle w:val="31"/>
        <w:numPr>
          <w:ilvl w:val="0"/>
          <w:numId w:val="2"/>
        </w:numPr>
        <w:jc w:val="both"/>
        <w:rPr>
          <w:rFonts w:ascii="Tahoma" w:hAnsi="Tahoma" w:cs="Tahoma"/>
          <w:lang w:val="en-US" w:eastAsia="en-US"/>
        </w:rPr>
      </w:pPr>
      <w:r>
        <w:rPr>
          <w:rFonts w:ascii="Tahoma" w:hAnsi="Tahoma" w:cs="Tahoma"/>
          <w:lang w:val="en-US" w:eastAsia="en-US"/>
        </w:rPr>
        <w:t>Improved file upload mechanisms, including multi-file support, drag-and-drop, and large file handling.</w:t>
      </w:r>
    </w:p>
    <w:p w14:paraId="37C51980">
      <w:pPr>
        <w:jc w:val="both"/>
        <w:rPr>
          <w:rFonts w:ascii="Tahoma" w:hAnsi="Tahoma" w:cs="Tahoma"/>
          <w:lang w:val="en-US" w:eastAsia="en-US"/>
        </w:rPr>
      </w:pPr>
      <w:r>
        <w:rPr>
          <w:rFonts w:ascii="Tahoma" w:hAnsi="Tahoma" w:cs="Tahoma"/>
          <w:b/>
          <w:bCs/>
        </w:rPr>
        <w:t>Scanning, OCR &amp; Archival Support</w:t>
      </w:r>
    </w:p>
    <w:p w14:paraId="45586F06">
      <w:pPr>
        <w:pStyle w:val="31"/>
        <w:numPr>
          <w:ilvl w:val="0"/>
          <w:numId w:val="2"/>
        </w:numPr>
        <w:jc w:val="both"/>
        <w:rPr>
          <w:rFonts w:ascii="Tahoma" w:hAnsi="Tahoma" w:cs="Tahoma"/>
          <w:lang w:val="en-US" w:eastAsia="en-US"/>
        </w:rPr>
      </w:pPr>
      <w:r>
        <w:rPr>
          <w:rFonts w:ascii="Tahoma" w:hAnsi="Tahoma" w:cs="Tahoma"/>
          <w:lang w:val="en-US" w:eastAsia="en-US"/>
        </w:rPr>
        <w:t>Collaborated with scanning team to automate bulk document ingestion flows.</w:t>
      </w:r>
    </w:p>
    <w:p w14:paraId="47F2456C">
      <w:pPr>
        <w:pStyle w:val="31"/>
        <w:numPr>
          <w:ilvl w:val="0"/>
          <w:numId w:val="2"/>
        </w:numPr>
        <w:jc w:val="both"/>
        <w:rPr>
          <w:rFonts w:ascii="Tahoma" w:hAnsi="Tahoma" w:cs="Tahoma"/>
          <w:lang w:val="en-US" w:eastAsia="en-US"/>
        </w:rPr>
      </w:pPr>
      <w:r>
        <w:rPr>
          <w:rFonts w:ascii="Tahoma" w:hAnsi="Tahoma" w:cs="Tahoma"/>
          <w:lang w:val="en-US" w:eastAsia="en-US"/>
        </w:rPr>
        <w:t>Integrated with OCR engines (where applicable) to extract metadata for faster search and indexing.</w:t>
      </w:r>
    </w:p>
    <w:p w14:paraId="46A40A06">
      <w:pPr>
        <w:pStyle w:val="31"/>
        <w:numPr>
          <w:ilvl w:val="0"/>
          <w:numId w:val="2"/>
        </w:numPr>
        <w:jc w:val="both"/>
        <w:rPr>
          <w:rFonts w:ascii="Tahoma" w:hAnsi="Tahoma" w:cs="Tahoma"/>
          <w:lang w:val="en-US" w:eastAsia="en-US"/>
        </w:rPr>
      </w:pPr>
      <w:r>
        <w:rPr>
          <w:rFonts w:ascii="Tahoma" w:hAnsi="Tahoma" w:cs="Tahoma"/>
          <w:lang w:val="en-US" w:eastAsia="en-US"/>
        </w:rPr>
        <w:t>Ensured secure document storage practices aligned with client compliance requirements.</w:t>
      </w:r>
    </w:p>
    <w:p w14:paraId="27331A64">
      <w:pPr>
        <w:jc w:val="both"/>
        <w:rPr>
          <w:rFonts w:ascii="Tahoma" w:hAnsi="Tahoma" w:cs="Tahoma"/>
        </w:rPr>
      </w:pPr>
    </w:p>
    <w:p w14:paraId="43C5CCFB">
      <w:pPr>
        <w:jc w:val="both"/>
        <w:rPr>
          <w:rFonts w:ascii="Tahoma" w:hAnsi="Tahoma" w:cs="Tahoma"/>
        </w:rPr>
      </w:pPr>
      <w:r>
        <w:rPr>
          <w:rFonts w:ascii="Tahoma" w:hAnsi="Tahoma" w:cs="Tahoma"/>
          <w:b/>
          <w:bCs/>
        </w:rPr>
        <w:t>System Support, Testing &amp; Deployment</w:t>
      </w:r>
    </w:p>
    <w:p w14:paraId="619E09FC">
      <w:pPr>
        <w:pStyle w:val="31"/>
        <w:numPr>
          <w:ilvl w:val="0"/>
          <w:numId w:val="2"/>
        </w:numPr>
        <w:jc w:val="both"/>
        <w:rPr>
          <w:rFonts w:ascii="Tahoma" w:hAnsi="Tahoma" w:cs="Tahoma"/>
          <w:lang w:val="en-US" w:eastAsia="en-US"/>
        </w:rPr>
      </w:pPr>
      <w:r>
        <w:rPr>
          <w:rFonts w:ascii="Tahoma" w:hAnsi="Tahoma" w:cs="Tahoma"/>
          <w:lang w:val="en-US" w:eastAsia="en-US"/>
        </w:rPr>
        <w:t>Provided L2/L3 support for customer issues, including document corruption, workflow failure, and access right problems.</w:t>
      </w:r>
    </w:p>
    <w:p w14:paraId="12C6D043">
      <w:pPr>
        <w:pStyle w:val="31"/>
        <w:numPr>
          <w:ilvl w:val="0"/>
          <w:numId w:val="2"/>
        </w:numPr>
        <w:jc w:val="both"/>
        <w:rPr>
          <w:rFonts w:ascii="Tahoma" w:hAnsi="Tahoma" w:cs="Tahoma"/>
          <w:lang w:val="en-US" w:eastAsia="en-US"/>
        </w:rPr>
      </w:pPr>
      <w:r>
        <w:rPr>
          <w:rFonts w:ascii="Tahoma" w:hAnsi="Tahoma" w:cs="Tahoma"/>
          <w:lang w:val="en-US" w:eastAsia="en-US"/>
        </w:rPr>
        <w:t>Conducted SIT/UAT support, fixed defects, and validated workflows end-to-end.</w:t>
      </w:r>
    </w:p>
    <w:p w14:paraId="360AA652">
      <w:pPr>
        <w:pStyle w:val="31"/>
        <w:numPr>
          <w:ilvl w:val="0"/>
          <w:numId w:val="2"/>
        </w:numPr>
        <w:jc w:val="both"/>
        <w:rPr>
          <w:rFonts w:ascii="Tahoma" w:hAnsi="Tahoma" w:cs="Tahoma"/>
          <w:lang w:val="en-US" w:eastAsia="en-US"/>
        </w:rPr>
      </w:pPr>
      <w:r>
        <w:rPr>
          <w:rFonts w:ascii="Tahoma" w:hAnsi="Tahoma" w:cs="Tahoma"/>
          <w:lang w:val="en-US" w:eastAsia="en-US"/>
        </w:rPr>
        <w:t>Assisted deployment teams with configuration, patch rollout, and migration activities.</w:t>
      </w:r>
    </w:p>
    <w:p w14:paraId="2D8F18B6">
      <w:pPr>
        <w:jc w:val="both"/>
        <w:rPr>
          <w:rFonts w:ascii="Tahoma" w:hAnsi="Tahoma" w:cs="Tahoma"/>
          <w:b/>
          <w:bCs/>
        </w:rPr>
      </w:pPr>
      <w:r>
        <w:rPr>
          <w:rFonts w:ascii="Tahoma" w:hAnsi="Tahoma" w:cs="Tahoma"/>
          <w:b/>
          <w:bCs/>
        </w:rPr>
        <w:t>Client &amp; Internal Collaboration</w:t>
      </w:r>
    </w:p>
    <w:p w14:paraId="345807FE">
      <w:pPr>
        <w:pStyle w:val="31"/>
        <w:numPr>
          <w:ilvl w:val="0"/>
          <w:numId w:val="2"/>
        </w:numPr>
        <w:jc w:val="both"/>
        <w:rPr>
          <w:rFonts w:ascii="Tahoma" w:hAnsi="Tahoma" w:cs="Tahoma"/>
          <w:lang w:val="en-US" w:eastAsia="en-US"/>
        </w:rPr>
      </w:pPr>
      <w:r>
        <w:rPr>
          <w:rFonts w:ascii="Tahoma" w:hAnsi="Tahoma" w:cs="Tahoma"/>
          <w:lang w:val="en-US" w:eastAsia="en-US"/>
        </w:rPr>
        <w:t>Worked closely with project managers, analysts, and end-users to refine document management requirements.</w:t>
      </w:r>
    </w:p>
    <w:p w14:paraId="743A3C10">
      <w:pPr>
        <w:pStyle w:val="31"/>
        <w:numPr>
          <w:ilvl w:val="0"/>
          <w:numId w:val="2"/>
        </w:numPr>
        <w:jc w:val="both"/>
        <w:rPr>
          <w:rFonts w:ascii="Tahoma" w:hAnsi="Tahoma" w:cs="Tahoma"/>
          <w:lang w:val="en-US" w:eastAsia="en-US"/>
        </w:rPr>
      </w:pPr>
      <w:r>
        <w:rPr>
          <w:rFonts w:ascii="Tahoma" w:hAnsi="Tahoma" w:cs="Tahoma"/>
          <w:lang w:val="en-US" w:eastAsia="en-US"/>
        </w:rPr>
        <w:t>Provided technical documentation, training sessions, and user guides for new modules.</w:t>
      </w:r>
    </w:p>
    <w:p w14:paraId="35F9DD98">
      <w:pPr>
        <w:pStyle w:val="31"/>
        <w:numPr>
          <w:ilvl w:val="0"/>
          <w:numId w:val="2"/>
        </w:numPr>
        <w:jc w:val="both"/>
        <w:rPr>
          <w:rFonts w:ascii="Tahoma" w:hAnsi="Tahoma" w:cs="Tahoma"/>
          <w:lang w:val="en-US" w:eastAsia="en-US"/>
        </w:rPr>
      </w:pPr>
      <w:r>
        <w:rPr>
          <w:rFonts w:ascii="Tahoma" w:hAnsi="Tahoma" w:cs="Tahoma"/>
          <w:lang w:val="en-US" w:eastAsia="en-US"/>
        </w:rPr>
        <w:t>Participated in continuous improvement initiatives to enhance Docuflo stability and performance.</w:t>
      </w:r>
    </w:p>
    <w:p w14:paraId="38935FF7">
      <w:pPr>
        <w:jc w:val="both"/>
        <w:rPr>
          <w:rFonts w:ascii="Tahoma" w:hAnsi="Tahoma" w:cs="Tahoma"/>
        </w:rPr>
      </w:pPr>
    </w:p>
    <w:p w14:paraId="0919A663">
      <w:pPr>
        <w:spacing w:line="240" w:lineRule="auto"/>
        <w:jc w:val="both"/>
        <w:rPr>
          <w:rFonts w:ascii="Tahoma" w:hAnsi="Tahoma" w:cs="Tahoma"/>
          <w:b/>
          <w:bCs/>
        </w:rPr>
      </w:pPr>
      <w:r>
        <w:rPr>
          <w:rFonts w:ascii="Tahoma" w:hAnsi="Tahoma" w:cs="Tahoma"/>
          <w:b/>
          <w:bCs/>
        </w:rPr>
        <w:t>Mutiara Smart Computing</w:t>
      </w:r>
    </w:p>
    <w:p w14:paraId="3810E262">
      <w:pPr>
        <w:jc w:val="both"/>
        <w:rPr>
          <w:rFonts w:ascii="Tahoma" w:hAnsi="Tahoma" w:cs="Tahoma"/>
        </w:rPr>
      </w:pPr>
      <w:r>
        <w:rPr>
          <w:rFonts w:ascii="Tahoma" w:hAnsi="Tahoma" w:cs="Tahoma"/>
        </w:rPr>
        <w:t>Entry level Developer</w:t>
      </w:r>
    </w:p>
    <w:p w14:paraId="7AC988D6">
      <w:pPr>
        <w:jc w:val="both"/>
        <w:rPr>
          <w:rFonts w:ascii="Tahoma" w:hAnsi="Tahoma" w:cs="Tahoma"/>
        </w:rPr>
      </w:pPr>
      <w:r>
        <w:rPr>
          <w:rFonts w:hint="default" w:ascii="Tahoma" w:hAnsi="Tahoma" w:cs="Tahoma"/>
          <w:lang w:val="en-US"/>
        </w:rPr>
        <w:t xml:space="preserve">Jan </w:t>
      </w:r>
      <w:r>
        <w:rPr>
          <w:rFonts w:ascii="Tahoma" w:hAnsi="Tahoma" w:cs="Tahoma"/>
        </w:rPr>
        <w:t>2012</w:t>
      </w:r>
      <w:r>
        <w:rPr>
          <w:rFonts w:hint="default" w:ascii="Tahoma" w:hAnsi="Tahoma" w:cs="Tahoma"/>
          <w:lang w:val="en-US"/>
        </w:rPr>
        <w:t xml:space="preserve"> </w:t>
      </w:r>
      <w:r>
        <w:rPr>
          <w:rFonts w:ascii="Tahoma" w:hAnsi="Tahoma" w:cs="Tahoma"/>
        </w:rPr>
        <w:t>-</w:t>
      </w:r>
      <w:r>
        <w:rPr>
          <w:rFonts w:hint="default" w:ascii="Tahoma" w:hAnsi="Tahoma" w:cs="Tahoma"/>
          <w:lang w:val="en-US"/>
        </w:rPr>
        <w:t xml:space="preserve"> July </w:t>
      </w:r>
      <w:r>
        <w:rPr>
          <w:rFonts w:ascii="Tahoma" w:hAnsi="Tahoma" w:cs="Tahoma"/>
        </w:rPr>
        <w:t>2012</w:t>
      </w:r>
    </w:p>
    <w:p w14:paraId="49B0307A">
      <w:pPr>
        <w:pStyle w:val="31"/>
        <w:numPr>
          <w:ilvl w:val="0"/>
          <w:numId w:val="2"/>
        </w:numPr>
        <w:jc w:val="both"/>
        <w:rPr>
          <w:rFonts w:ascii="Tahoma" w:hAnsi="Tahoma" w:cs="Tahoma"/>
          <w:lang w:val="en-US" w:eastAsia="en-US"/>
        </w:rPr>
      </w:pPr>
      <w:r>
        <w:rPr>
          <w:rFonts w:ascii="Tahoma" w:hAnsi="Tahoma" w:cs="Tahoma"/>
          <w:lang w:val="en-US" w:eastAsia="en-US"/>
        </w:rPr>
        <w:t>Assisted in software testing and minor feature enhancements in .NET applications.</w:t>
      </w:r>
    </w:p>
    <w:p w14:paraId="46685D46">
      <w:pPr>
        <w:pStyle w:val="31"/>
        <w:numPr>
          <w:ilvl w:val="0"/>
          <w:numId w:val="2"/>
        </w:numPr>
        <w:jc w:val="both"/>
        <w:rPr>
          <w:rFonts w:ascii="Tahoma" w:hAnsi="Tahoma" w:cs="Tahoma"/>
          <w:lang w:val="en-US" w:eastAsia="en-US"/>
        </w:rPr>
      </w:pPr>
      <w:r>
        <w:rPr>
          <w:rFonts w:ascii="Tahoma" w:hAnsi="Tahoma" w:cs="Tahoma"/>
          <w:lang w:val="en-US" w:eastAsia="en-US"/>
        </w:rPr>
        <w:t>Collaborated with senior developers to troubleshoot and resolve software bugs.</w:t>
      </w:r>
    </w:p>
    <w:p w14:paraId="742C9DC0">
      <w:pPr>
        <w:pStyle w:val="31"/>
        <w:numPr>
          <w:ilvl w:val="0"/>
          <w:numId w:val="2"/>
        </w:numPr>
        <w:jc w:val="both"/>
        <w:rPr>
          <w:rFonts w:ascii="Tahoma" w:hAnsi="Tahoma" w:cs="Tahoma"/>
          <w:lang w:val="en-US" w:eastAsia="en-US"/>
        </w:rPr>
      </w:pPr>
      <w:r>
        <w:rPr>
          <w:rFonts w:ascii="Tahoma" w:hAnsi="Tahoma" w:cs="Tahoma"/>
          <w:lang w:val="en-US" w:eastAsia="en-US"/>
        </w:rPr>
        <w:t>Participated in code reviews to ensure adherence to coding standards and best practices.</w:t>
      </w:r>
    </w:p>
    <w:p w14:paraId="7A6D6BB5">
      <w:pPr>
        <w:pStyle w:val="31"/>
        <w:numPr>
          <w:ilvl w:val="0"/>
          <w:numId w:val="2"/>
        </w:numPr>
        <w:jc w:val="both"/>
        <w:rPr>
          <w:rFonts w:ascii="Tahoma" w:hAnsi="Tahoma" w:cs="Tahoma"/>
          <w:lang w:val="en-US" w:eastAsia="en-US"/>
        </w:rPr>
      </w:pPr>
      <w:r>
        <w:rPr>
          <w:rFonts w:ascii="Tahoma" w:hAnsi="Tahoma" w:cs="Tahoma"/>
          <w:lang w:val="en-US" w:eastAsia="en-US"/>
        </w:rPr>
        <w:t>Maintained documentation for software modules and updates.</w:t>
      </w:r>
    </w:p>
    <w:p w14:paraId="0DEAE358">
      <w:pPr>
        <w:pStyle w:val="31"/>
        <w:numPr>
          <w:ilvl w:val="0"/>
          <w:numId w:val="2"/>
        </w:numPr>
        <w:jc w:val="both"/>
        <w:rPr>
          <w:rFonts w:ascii="Tahoma" w:hAnsi="Tahoma" w:cs="Tahoma"/>
          <w:lang w:val="en-US" w:eastAsia="en-US"/>
        </w:rPr>
      </w:pPr>
      <w:r>
        <w:rPr>
          <w:rFonts w:ascii="Tahoma" w:hAnsi="Tahoma" w:cs="Tahoma"/>
          <w:lang w:val="en-US" w:eastAsia="en-US"/>
        </w:rPr>
        <w:t>Supported deployment and configuration of applications in test environments.</w:t>
      </w:r>
    </w:p>
    <w:p w14:paraId="3E1AABF4">
      <w:pPr>
        <w:pStyle w:val="31"/>
        <w:numPr>
          <w:ilvl w:val="0"/>
          <w:numId w:val="2"/>
        </w:numPr>
        <w:jc w:val="both"/>
        <w:rPr>
          <w:rFonts w:ascii="Tahoma" w:hAnsi="Tahoma" w:cs="Tahoma"/>
          <w:lang w:val="en-US" w:eastAsia="en-US"/>
        </w:rPr>
      </w:pPr>
      <w:r>
        <w:rPr>
          <w:rFonts w:ascii="Tahoma" w:hAnsi="Tahoma" w:cs="Tahoma"/>
          <w:lang w:val="en-US" w:eastAsia="en-US"/>
        </w:rPr>
        <w:t>Assisted in gathering and analyzing user requirements for small-scale features.</w:t>
      </w:r>
    </w:p>
    <w:p w14:paraId="0213B4F8">
      <w:pPr>
        <w:pStyle w:val="31"/>
        <w:numPr>
          <w:ilvl w:val="0"/>
          <w:numId w:val="2"/>
        </w:numPr>
        <w:jc w:val="both"/>
        <w:rPr>
          <w:rFonts w:ascii="Tahoma" w:hAnsi="Tahoma" w:cs="Tahoma"/>
          <w:lang w:val="en-US" w:eastAsia="en-US"/>
        </w:rPr>
      </w:pPr>
      <w:r>
        <w:rPr>
          <w:rFonts w:ascii="Tahoma" w:hAnsi="Tahoma" w:cs="Tahoma"/>
          <w:lang w:val="en-US" w:eastAsia="en-US"/>
        </w:rPr>
        <w:t>Provided technical support to team members for development tools and processes.</w:t>
      </w:r>
    </w:p>
    <w:p w14:paraId="6BD8AA2A">
      <w:pPr>
        <w:jc w:val="both"/>
        <w:rPr>
          <w:rFonts w:ascii="Tahoma" w:hAnsi="Tahoma" w:cs="Tahoma"/>
          <w:b/>
          <w:bCs/>
          <w:sz w:val="24"/>
          <w:szCs w:val="24"/>
        </w:rPr>
      </w:pPr>
      <w:r>
        <w:rPr>
          <w:rFonts w:ascii="Tahoma" w:hAnsi="Tahoma" w:cs="Tahoma"/>
          <w:b/>
          <w:bCs/>
          <w:sz w:val="24"/>
          <w:szCs w:val="24"/>
        </w:rPr>
        <w:t>Education</w:t>
      </w:r>
    </w:p>
    <w:p w14:paraId="2B28C966">
      <w:pPr>
        <w:jc w:val="both"/>
        <w:rPr>
          <w:rFonts w:ascii="Tahoma" w:hAnsi="Tahoma" w:cs="Tahoma"/>
          <w:b/>
          <w:bCs/>
        </w:rPr>
      </w:pPr>
      <w:r>
        <w:rPr>
          <w:rFonts w:ascii="Tahoma" w:hAnsi="Tahoma" w:cs="Tahoma"/>
          <w:b/>
          <w:bCs/>
        </w:rPr>
        <w:t>Diploma in Computer Science</w:t>
      </w:r>
    </w:p>
    <w:p w14:paraId="224D01EB">
      <w:pPr>
        <w:jc w:val="both"/>
        <w:rPr>
          <w:rFonts w:ascii="Tahoma" w:hAnsi="Tahoma" w:cs="Tahoma"/>
        </w:rPr>
      </w:pPr>
      <w:r>
        <w:rPr>
          <w:rFonts w:ascii="Tahoma" w:hAnsi="Tahoma" w:cs="Tahoma"/>
        </w:rPr>
        <w:t>UPM – 2008</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2F7019"/>
    <w:multiLevelType w:val="multilevel"/>
    <w:tmpl w:val="2E2F701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2D00AD8"/>
    <w:multiLevelType w:val="multilevel"/>
    <w:tmpl w:val="62D00A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56202C1"/>
    <w:multiLevelType w:val="multilevel"/>
    <w:tmpl w:val="756202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9B7"/>
    <w:rsid w:val="00103616"/>
    <w:rsid w:val="003B61DE"/>
    <w:rsid w:val="00402E26"/>
    <w:rsid w:val="004E4C1C"/>
    <w:rsid w:val="00505929"/>
    <w:rsid w:val="005B54E0"/>
    <w:rsid w:val="00664305"/>
    <w:rsid w:val="00886518"/>
    <w:rsid w:val="00A649B7"/>
    <w:rsid w:val="00AA73B2"/>
    <w:rsid w:val="00B40C80"/>
    <w:rsid w:val="00B53002"/>
    <w:rsid w:val="00B80736"/>
    <w:rsid w:val="00BC47AF"/>
    <w:rsid w:val="00D96C6E"/>
    <w:rsid w:val="00E12AFE"/>
    <w:rsid w:val="00EB6740"/>
    <w:rsid w:val="00EC27AA"/>
    <w:rsid w:val="00F57D0E"/>
    <w:rsid w:val="6FF22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85858" w:themeColor="text1" w:themeTint="A6"/>
      <w:spacing w:val="15"/>
      <w:sz w:val="28"/>
      <w:szCs w:val="28"/>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0F4761"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0F4761" w:themeColor="accent1" w:themeShade="BF"/>
      <w:sz w:val="32"/>
      <w:szCs w:val="32"/>
    </w:rPr>
  </w:style>
  <w:style w:type="character" w:customStyle="1" w:styleId="20">
    <w:name w:val="Heading 3 Char"/>
    <w:basedOn w:val="11"/>
    <w:link w:val="4"/>
    <w:semiHidden/>
    <w:uiPriority w:val="9"/>
    <w:rPr>
      <w:rFonts w:eastAsiaTheme="majorEastAsia" w:cstheme="majorBidi"/>
      <w:color w:val="0F4761" w:themeColor="accent1" w:themeShade="BF"/>
      <w:sz w:val="28"/>
      <w:szCs w:val="28"/>
    </w:rPr>
  </w:style>
  <w:style w:type="character" w:customStyle="1" w:styleId="21">
    <w:name w:val="Heading 4 Char"/>
    <w:basedOn w:val="11"/>
    <w:link w:val="5"/>
    <w:semiHidden/>
    <w:uiPriority w:val="9"/>
    <w:rPr>
      <w:rFonts w:eastAsiaTheme="majorEastAsia" w:cstheme="majorBidi"/>
      <w:i/>
      <w:iCs/>
      <w:color w:val="0F4761" w:themeColor="accent1" w:themeShade="BF"/>
    </w:rPr>
  </w:style>
  <w:style w:type="character" w:customStyle="1" w:styleId="22">
    <w:name w:val="Heading 5 Char"/>
    <w:basedOn w:val="11"/>
    <w:link w:val="6"/>
    <w:semiHidden/>
    <w:uiPriority w:val="9"/>
    <w:rPr>
      <w:rFonts w:eastAsiaTheme="majorEastAsia" w:cstheme="majorBidi"/>
      <w:color w:val="0F4761" w:themeColor="accent1" w:themeShade="BF"/>
    </w:rPr>
  </w:style>
  <w:style w:type="character" w:customStyle="1" w:styleId="23">
    <w:name w:val="Heading 6 Char"/>
    <w:basedOn w:val="11"/>
    <w:link w:val="7"/>
    <w:semiHidden/>
    <w:uiPriority w:val="9"/>
    <w:rPr>
      <w:rFonts w:eastAsiaTheme="majorEastAsia" w:cstheme="majorBidi"/>
      <w:i/>
      <w:iCs/>
      <w:color w:val="585858" w:themeColor="text1" w:themeTint="A6"/>
    </w:rPr>
  </w:style>
  <w:style w:type="character" w:customStyle="1" w:styleId="24">
    <w:name w:val="Heading 7 Char"/>
    <w:basedOn w:val="11"/>
    <w:link w:val="8"/>
    <w:semiHidden/>
    <w:uiPriority w:val="9"/>
    <w:rPr>
      <w:rFonts w:eastAsiaTheme="majorEastAsia" w:cstheme="majorBidi"/>
      <w:color w:val="585858" w:themeColor="text1" w:themeTint="A6"/>
    </w:rPr>
  </w:style>
  <w:style w:type="character" w:customStyle="1" w:styleId="25">
    <w:name w:val="Heading 8 Char"/>
    <w:basedOn w:val="11"/>
    <w:link w:val="9"/>
    <w:semiHidden/>
    <w:uiPriority w:val="9"/>
    <w:rPr>
      <w:rFonts w:eastAsiaTheme="majorEastAsia" w:cstheme="majorBidi"/>
      <w:i/>
      <w:iCs/>
      <w:color w:val="262626" w:themeColor="text1" w:themeTint="D8"/>
    </w:rPr>
  </w:style>
  <w:style w:type="character" w:customStyle="1" w:styleId="26">
    <w:name w:val="Heading 9 Char"/>
    <w:basedOn w:val="11"/>
    <w:link w:val="10"/>
    <w:semiHidden/>
    <w:uiPriority w:val="9"/>
    <w:rPr>
      <w:rFonts w:eastAsiaTheme="majorEastAsia" w:cstheme="majorBidi"/>
      <w:color w:val="262626" w:themeColor="text1" w:themeTint="D8"/>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85858" w:themeColor="text1" w:themeTint="A6"/>
      <w:spacing w:val="15"/>
      <w:sz w:val="28"/>
      <w:szCs w:val="28"/>
    </w:rPr>
  </w:style>
  <w:style w:type="paragraph" w:styleId="29">
    <w:name w:val="Quote"/>
    <w:basedOn w:val="1"/>
    <w:next w:val="1"/>
    <w:link w:val="30"/>
    <w:qFormat/>
    <w:uiPriority w:val="29"/>
    <w:pPr>
      <w:spacing w:before="160"/>
      <w:jc w:val="center"/>
    </w:pPr>
    <w:rPr>
      <w:i/>
      <w:iCs/>
      <w:color w:val="3F3F3F" w:themeColor="text1" w:themeTint="BF"/>
    </w:rPr>
  </w:style>
  <w:style w:type="character" w:customStyle="1" w:styleId="30">
    <w:name w:val="Quote Char"/>
    <w:basedOn w:val="11"/>
    <w:link w:val="29"/>
    <w:uiPriority w:val="29"/>
    <w:rPr>
      <w:i/>
      <w:iCs/>
      <w:color w:val="3F3F3F" w:themeColor="text1" w:themeTint="BF"/>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0F4761"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4">
    <w:name w:val="Intense Quote Char"/>
    <w:basedOn w:val="11"/>
    <w:link w:val="33"/>
    <w:uiPriority w:val="30"/>
    <w:rPr>
      <w:i/>
      <w:iCs/>
      <w:color w:val="0F4761" w:themeColor="accent1" w:themeShade="BF"/>
    </w:rPr>
  </w:style>
  <w:style w:type="character" w:customStyle="1" w:styleId="35">
    <w:name w:val="Intense Reference"/>
    <w:basedOn w:val="11"/>
    <w:qFormat/>
    <w:uiPriority w:val="32"/>
    <w:rPr>
      <w:b/>
      <w:bCs/>
      <w:smallCaps/>
      <w:color w:val="0F4761"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304</Words>
  <Characters>1736</Characters>
  <Lines>14</Lines>
  <Paragraphs>4</Paragraphs>
  <TotalTime>50</TotalTime>
  <ScaleCrop>false</ScaleCrop>
  <LinksUpToDate>false</LinksUpToDate>
  <CharactersWithSpaces>2036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2025-07-14T07:07:00Z</dcterms:created>
  <dc:creator>Johari, Mohd Khairil (Allianz Technology)</dc:creator>
  <cp:lastModifiedBy>Thangaraj vidhushini</cp:lastModifiedBy>
  <dcterms:modified xsi:type="dcterms:W3CDTF">2025-11-26T13:22:51Z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5f591a-3248-43e9-9b70-1ad50135772d_Enabled">
    <vt:lpwstr>true</vt:lpwstr>
  </property>
  <property fmtid="{D5CDD505-2E9C-101B-9397-08002B2CF9AE}" pid="3" name="MSIP_Label_ce5f591a-3248-43e9-9b70-1ad50135772d_SetDate">
    <vt:lpwstr>2025-07-14T07:57:14Z</vt:lpwstr>
  </property>
  <property fmtid="{D5CDD505-2E9C-101B-9397-08002B2CF9AE}" pid="4" name="MSIP_Label_ce5f591a-3248-43e9-9b70-1ad50135772d_Method">
    <vt:lpwstr>Privileged</vt:lpwstr>
  </property>
  <property fmtid="{D5CDD505-2E9C-101B-9397-08002B2CF9AE}" pid="5" name="MSIP_Label_ce5f591a-3248-43e9-9b70-1ad50135772d_Name">
    <vt:lpwstr>ce5f591a-3248-43e9-9b70-1ad50135772d</vt:lpwstr>
  </property>
  <property fmtid="{D5CDD505-2E9C-101B-9397-08002B2CF9AE}" pid="6" name="MSIP_Label_ce5f591a-3248-43e9-9b70-1ad50135772d_SiteId">
    <vt:lpwstr>6e06e42d-6925-47c6-b9e7-9581c7ca302a</vt:lpwstr>
  </property>
  <property fmtid="{D5CDD505-2E9C-101B-9397-08002B2CF9AE}" pid="7" name="MSIP_Label_ce5f591a-3248-43e9-9b70-1ad50135772d_ActionId">
    <vt:lpwstr>f6d730dd-cf75-4d1f-80a6-ceda62a19f2e</vt:lpwstr>
  </property>
  <property fmtid="{D5CDD505-2E9C-101B-9397-08002B2CF9AE}" pid="8" name="MSIP_Label_ce5f591a-3248-43e9-9b70-1ad50135772d_ContentBits">
    <vt:lpwstr>0</vt:lpwstr>
  </property>
  <property fmtid="{D5CDD505-2E9C-101B-9397-08002B2CF9AE}" pid="9" name="KSOProductBuildVer">
    <vt:lpwstr>1033-12.2.0.23155</vt:lpwstr>
  </property>
  <property fmtid="{D5CDD505-2E9C-101B-9397-08002B2CF9AE}" pid="10" name="ICV">
    <vt:lpwstr>918AB622EF7F4CB08083844C2ADAA95B_13</vt:lpwstr>
  </property>
</Properties>
</file>