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67" w:rsidRDefault="00230D1D">
      <w:pPr>
        <w:rPr>
          <w:b/>
          <w:sz w:val="40"/>
          <w:szCs w:val="40"/>
        </w:rPr>
      </w:pPr>
      <w:r w:rsidRPr="00230D1D">
        <w:rPr>
          <w:b/>
          <w:sz w:val="40"/>
          <w:szCs w:val="40"/>
        </w:rPr>
        <w:t>Explanation of code dialysis survival an</w:t>
      </w:r>
      <w:r>
        <w:rPr>
          <w:b/>
          <w:sz w:val="40"/>
          <w:szCs w:val="40"/>
        </w:rPr>
        <w:t>a</w:t>
      </w:r>
      <w:r w:rsidRPr="00230D1D">
        <w:rPr>
          <w:b/>
          <w:sz w:val="40"/>
          <w:szCs w:val="40"/>
        </w:rPr>
        <w:t>lysis</w:t>
      </w:r>
      <w:r>
        <w:rPr>
          <w:b/>
          <w:sz w:val="40"/>
          <w:szCs w:val="40"/>
        </w:rPr>
        <w:t>:</w:t>
      </w:r>
    </w:p>
    <w:p w:rsidR="00230D1D" w:rsidRDefault="00230D1D">
      <w:pPr>
        <w:rPr>
          <w:b/>
          <w:sz w:val="32"/>
          <w:szCs w:val="32"/>
        </w:rPr>
      </w:pPr>
      <w:proofErr w:type="gramStart"/>
      <w:r w:rsidRPr="00230D1D">
        <w:rPr>
          <w:b/>
          <w:sz w:val="32"/>
          <w:szCs w:val="32"/>
        </w:rPr>
        <w:t>1.</w:t>
      </w:r>
      <w:r w:rsidRPr="00230D1D">
        <w:rPr>
          <w:b/>
          <w:sz w:val="32"/>
          <w:szCs w:val="32"/>
        </w:rPr>
        <w:t>Loading</w:t>
      </w:r>
      <w:proofErr w:type="gramEnd"/>
      <w:r w:rsidRPr="00230D1D">
        <w:rPr>
          <w:b/>
          <w:sz w:val="32"/>
          <w:szCs w:val="32"/>
        </w:rPr>
        <w:t xml:space="preserve"> the Data</w:t>
      </w:r>
    </w:p>
    <w:p w:rsidR="00230D1D" w:rsidRDefault="00230D1D">
      <w:pPr>
        <w:rPr>
          <w:b/>
          <w:sz w:val="32"/>
          <w:szCs w:val="32"/>
        </w:rPr>
      </w:pPr>
      <w:r w:rsidRPr="00230D1D">
        <w:rPr>
          <w:b/>
          <w:sz w:val="32"/>
          <w:szCs w:val="32"/>
        </w:rPr>
        <w:drawing>
          <wp:inline distT="0" distB="0" distL="0" distR="0" wp14:anchorId="7CADD39A" wp14:editId="0A283107">
            <wp:extent cx="5943600" cy="41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D" w:rsidRDefault="00230D1D">
      <w:r>
        <w:rPr>
          <w:rStyle w:val="Strong"/>
        </w:rPr>
        <w:t>Purpose</w:t>
      </w:r>
      <w:r>
        <w:t xml:space="preserve">: Load the dataset from a CSV file into a pandas </w:t>
      </w:r>
      <w:proofErr w:type="spellStart"/>
      <w:r>
        <w:t>DataFrame</w:t>
      </w:r>
      <w:proofErr w:type="spellEnd"/>
      <w:r>
        <w:t>. This data contains information about patients on dialysis, including their age, disease type, dialysis duration, and survival status.</w:t>
      </w:r>
    </w:p>
    <w:p w:rsidR="00230D1D" w:rsidRDefault="00230D1D">
      <w:pPr>
        <w:rPr>
          <w:b/>
          <w:sz w:val="32"/>
          <w:szCs w:val="32"/>
        </w:rPr>
      </w:pPr>
      <w:r w:rsidRPr="00230D1D">
        <w:rPr>
          <w:b/>
          <w:sz w:val="32"/>
          <w:szCs w:val="32"/>
        </w:rPr>
        <w:t xml:space="preserve">2. </w:t>
      </w:r>
      <w:r w:rsidRPr="00230D1D">
        <w:rPr>
          <w:b/>
          <w:sz w:val="32"/>
          <w:szCs w:val="32"/>
        </w:rPr>
        <w:t>Data Exploration</w:t>
      </w:r>
    </w:p>
    <w:p w:rsidR="00230D1D" w:rsidRDefault="00230D1D">
      <w:pPr>
        <w:rPr>
          <w:b/>
          <w:sz w:val="32"/>
          <w:szCs w:val="32"/>
        </w:rPr>
      </w:pPr>
      <w:r w:rsidRPr="00230D1D">
        <w:rPr>
          <w:b/>
          <w:sz w:val="32"/>
          <w:szCs w:val="32"/>
        </w:rPr>
        <w:drawing>
          <wp:inline distT="0" distB="0" distL="0" distR="0" wp14:anchorId="108AE7C1" wp14:editId="3BD367C2">
            <wp:extent cx="5943600" cy="2243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D" w:rsidRPr="00230D1D" w:rsidRDefault="00230D1D" w:rsidP="0023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: Before any analysis, it's crucial to explore the data to understand its characteristics.</w:t>
      </w:r>
    </w:p>
    <w:p w:rsidR="00230D1D" w:rsidRPr="00230D1D" w:rsidRDefault="00230D1D" w:rsidP="00230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30D1D">
        <w:rPr>
          <w:rFonts w:ascii="Courier New" w:eastAsia="Times New Roman" w:hAnsi="Courier New" w:cs="Courier New"/>
          <w:sz w:val="20"/>
          <w:szCs w:val="20"/>
        </w:rPr>
        <w:t>data.describe</w:t>
      </w:r>
      <w:proofErr w:type="spellEnd"/>
      <w:r w:rsidRPr="00230D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0D1D">
        <w:rPr>
          <w:rFonts w:ascii="Courier New" w:eastAsia="Times New Roman" w:hAnsi="Courier New" w:cs="Courier New"/>
          <w:sz w:val="20"/>
          <w:szCs w:val="20"/>
        </w:rPr>
        <w:t>)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 provides basic statistics like mean, standard deviation, min, and max for each numeric column.</w:t>
      </w:r>
    </w:p>
    <w:p w:rsidR="00230D1D" w:rsidRPr="00230D1D" w:rsidRDefault="00230D1D" w:rsidP="00230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230D1D">
        <w:rPr>
          <w:rFonts w:ascii="Courier New" w:eastAsia="Times New Roman" w:hAnsi="Courier New" w:cs="Courier New"/>
          <w:sz w:val="20"/>
          <w:szCs w:val="20"/>
        </w:rPr>
        <w:t>data.isnull</w:t>
      </w:r>
      <w:proofErr w:type="spellEnd"/>
      <w:r w:rsidRPr="00230D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30D1D">
        <w:rPr>
          <w:rFonts w:ascii="Courier New" w:eastAsia="Times New Roman" w:hAnsi="Courier New" w:cs="Courier New"/>
          <w:sz w:val="20"/>
          <w:szCs w:val="20"/>
        </w:rPr>
        <w:t>).sum()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 checks if there are any missing values that need to be addressed.</w:t>
      </w:r>
    </w:p>
    <w:p w:rsidR="00230D1D" w:rsidRDefault="00230D1D" w:rsidP="00230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: Histograms for age and survival time help visualize the distribution of these variables.</w:t>
      </w:r>
    </w:p>
    <w:p w:rsidR="00230D1D" w:rsidRDefault="00230D1D" w:rsidP="00230D1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230D1D">
        <w:rPr>
          <w:rFonts w:ascii="Times New Roman" w:eastAsia="Times New Roman" w:hAnsi="Times New Roman" w:cs="Times New Roman"/>
          <w:b/>
          <w:bCs/>
          <w:sz w:val="32"/>
          <w:szCs w:val="32"/>
        </w:rPr>
        <w:t>3</w:t>
      </w:r>
      <w:r w:rsidRPr="00230D1D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230D1D">
        <w:rPr>
          <w:b/>
          <w:sz w:val="32"/>
          <w:szCs w:val="32"/>
        </w:rPr>
        <w:t xml:space="preserve"> </w:t>
      </w:r>
      <w:r w:rsidRPr="00230D1D">
        <w:rPr>
          <w:b/>
          <w:sz w:val="32"/>
          <w:szCs w:val="32"/>
        </w:rPr>
        <w:t>Handling Missing Data</w:t>
      </w:r>
    </w:p>
    <w:p w:rsidR="00230D1D" w:rsidRDefault="00230D1D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D1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6DBF9BA0" wp14:editId="595671E3">
            <wp:extent cx="5943600" cy="82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D" w:rsidRPr="00230D1D" w:rsidRDefault="00230D1D" w:rsidP="0023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: If there are missing values, you must handle them to ensure the model performs well.</w:t>
      </w:r>
    </w:p>
    <w:p w:rsidR="00230D1D" w:rsidRPr="00230D1D" w:rsidRDefault="00230D1D" w:rsidP="00230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Forward Fill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: This technique fills missing data with the last valid observation.</w:t>
      </w:r>
    </w:p>
    <w:p w:rsidR="00230D1D" w:rsidRPr="00230D1D" w:rsidRDefault="00230D1D" w:rsidP="00230D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Drop Missing Data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: Alternatively, rows with missing values can be dropped.</w:t>
      </w:r>
    </w:p>
    <w:p w:rsidR="00230D1D" w:rsidRDefault="00230D1D" w:rsidP="00230D1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proofErr w:type="gramStart"/>
      <w:r w:rsidRPr="00230D1D">
        <w:rPr>
          <w:b/>
          <w:sz w:val="32"/>
          <w:szCs w:val="32"/>
        </w:rPr>
        <w:t>4.</w:t>
      </w:r>
      <w:r w:rsidRPr="00230D1D">
        <w:rPr>
          <w:b/>
          <w:sz w:val="32"/>
          <w:szCs w:val="32"/>
        </w:rPr>
        <w:t>One</w:t>
      </w:r>
      <w:proofErr w:type="gramEnd"/>
      <w:r w:rsidRPr="00230D1D">
        <w:rPr>
          <w:b/>
          <w:sz w:val="32"/>
          <w:szCs w:val="32"/>
        </w:rPr>
        <w:t>-Hot Encoding of Categorical Variables</w:t>
      </w:r>
    </w:p>
    <w:p w:rsidR="00230D1D" w:rsidRDefault="00230D1D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D1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2CC4EC3" wp14:editId="6FD34749">
            <wp:extent cx="5943600" cy="1181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D" w:rsidRPr="00230D1D" w:rsidRDefault="00230D1D" w:rsidP="0023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: Convert the categorical </w:t>
      </w:r>
      <w:proofErr w:type="spellStart"/>
      <w:r w:rsidRPr="00230D1D">
        <w:rPr>
          <w:rFonts w:ascii="Courier New" w:eastAsia="Times New Roman" w:hAnsi="Courier New" w:cs="Courier New"/>
          <w:sz w:val="20"/>
          <w:szCs w:val="20"/>
        </w:rPr>
        <w:t>fac_disease</w:t>
      </w:r>
      <w:proofErr w:type="spellEnd"/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 column (which indicates the type of disease) into a format suitable for modeling.</w:t>
      </w:r>
    </w:p>
    <w:p w:rsidR="00230D1D" w:rsidRPr="00230D1D" w:rsidRDefault="00230D1D" w:rsidP="00230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: This process creates new binary columns for each category (hypertension, diabetes, renal, others). For example, </w:t>
      </w:r>
      <w:proofErr w:type="spellStart"/>
      <w:r w:rsidRPr="00230D1D">
        <w:rPr>
          <w:rFonts w:ascii="Courier New" w:eastAsia="Times New Roman" w:hAnsi="Courier New" w:cs="Courier New"/>
          <w:sz w:val="20"/>
          <w:szCs w:val="20"/>
        </w:rPr>
        <w:t>fac_disease_diabetes</w:t>
      </w:r>
      <w:proofErr w:type="spellEnd"/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 will be 1 if the patient has diabetes, otherwise 0.</w:t>
      </w:r>
    </w:p>
    <w:p w:rsidR="00230D1D" w:rsidRDefault="00230D1D" w:rsidP="00230D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Avoiding </w:t>
      </w:r>
      <w:proofErr w:type="spellStart"/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Collinearity</w:t>
      </w:r>
      <w:proofErr w:type="spellEnd"/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: By using </w:t>
      </w:r>
      <w:r w:rsidRPr="00230D1D">
        <w:rPr>
          <w:rFonts w:ascii="Courier New" w:eastAsia="Times New Roman" w:hAnsi="Courier New" w:cs="Courier New"/>
          <w:sz w:val="20"/>
          <w:szCs w:val="20"/>
        </w:rPr>
        <w:t>drop='first'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, we drop one category to prevent issues with multi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0D1D">
        <w:rPr>
          <w:rFonts w:ascii="Times New Roman" w:eastAsia="Times New Roman" w:hAnsi="Times New Roman" w:cs="Times New Roman"/>
          <w:sz w:val="24"/>
          <w:szCs w:val="24"/>
        </w:rPr>
        <w:t>collinearity</w:t>
      </w:r>
      <w:proofErr w:type="spellEnd"/>
      <w:r w:rsidRPr="00230D1D">
        <w:rPr>
          <w:rFonts w:ascii="Times New Roman" w:eastAsia="Times New Roman" w:hAnsi="Times New Roman" w:cs="Times New Roman"/>
          <w:sz w:val="24"/>
          <w:szCs w:val="24"/>
        </w:rPr>
        <w:t xml:space="preserve"> in the Cox model.</w:t>
      </w:r>
    </w:p>
    <w:p w:rsidR="00230D1D" w:rsidRDefault="00230D1D" w:rsidP="00230D1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proofErr w:type="gramStart"/>
      <w:r w:rsidRPr="00230D1D">
        <w:rPr>
          <w:b/>
          <w:sz w:val="32"/>
          <w:szCs w:val="32"/>
        </w:rPr>
        <w:t>5.</w:t>
      </w:r>
      <w:r w:rsidRPr="00230D1D">
        <w:rPr>
          <w:b/>
          <w:sz w:val="32"/>
          <w:szCs w:val="32"/>
        </w:rPr>
        <w:t>Feature</w:t>
      </w:r>
      <w:proofErr w:type="gramEnd"/>
      <w:r w:rsidRPr="00230D1D">
        <w:rPr>
          <w:b/>
          <w:sz w:val="32"/>
          <w:szCs w:val="32"/>
        </w:rPr>
        <w:t xml:space="preserve"> Scaling</w:t>
      </w:r>
    </w:p>
    <w:p w:rsidR="00230D1D" w:rsidRDefault="00230D1D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30D1D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0F19F433" wp14:editId="2C709092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1D" w:rsidRPr="00230D1D" w:rsidRDefault="00230D1D" w:rsidP="00230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30D1D">
        <w:rPr>
          <w:rFonts w:ascii="Times New Roman" w:eastAsia="Times New Roman" w:hAnsi="Times New Roman" w:cs="Times New Roman"/>
          <w:sz w:val="24"/>
          <w:szCs w:val="24"/>
        </w:rPr>
        <w:t>: Standardize the numerical features (age and months since dialysis began) to have a mean of 0 and a standard deviation of 1. This helps in making the model coefficients more interpretable and can improve the model's performance.</w:t>
      </w:r>
    </w:p>
    <w:p w:rsidR="00230D1D" w:rsidRDefault="00230D1D" w:rsidP="00230D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Standard</w:t>
      </w:r>
      <w:r w:rsid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0D1D">
        <w:rPr>
          <w:rFonts w:ascii="Times New Roman" w:eastAsia="Times New Roman" w:hAnsi="Times New Roman" w:cs="Times New Roman"/>
          <w:b/>
          <w:bCs/>
          <w:sz w:val="24"/>
          <w:szCs w:val="24"/>
        </w:rPr>
        <w:t>Scaler</w:t>
      </w:r>
      <w:proofErr w:type="spellEnd"/>
      <w:r w:rsidRPr="00230D1D">
        <w:rPr>
          <w:rFonts w:ascii="Times New Roman" w:eastAsia="Times New Roman" w:hAnsi="Times New Roman" w:cs="Times New Roman"/>
          <w:sz w:val="24"/>
          <w:szCs w:val="24"/>
        </w:rPr>
        <w:t>: This scaling method ensures that the numerical features are on the same scale, which is important for many machine learning models.</w:t>
      </w:r>
    </w:p>
    <w:p w:rsidR="003E02AB" w:rsidRDefault="003E02AB" w:rsidP="003E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E02AB" w:rsidRPr="003E02AB" w:rsidRDefault="003E02AB" w:rsidP="003E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bCs/>
          <w:sz w:val="32"/>
          <w:szCs w:val="32"/>
        </w:rPr>
        <w:t>6.</w:t>
      </w:r>
      <w:r w:rsidRPr="003E02AB">
        <w:rPr>
          <w:b/>
          <w:sz w:val="32"/>
          <w:szCs w:val="32"/>
        </w:rPr>
        <w:t xml:space="preserve"> </w:t>
      </w:r>
      <w:r w:rsidRPr="003E02AB">
        <w:rPr>
          <w:b/>
          <w:sz w:val="32"/>
          <w:szCs w:val="32"/>
        </w:rPr>
        <w:t>Train/Test Split</w:t>
      </w:r>
    </w:p>
    <w:p w:rsidR="003E02AB" w:rsidRPr="00230D1D" w:rsidRDefault="003E02AB" w:rsidP="003E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AD3FFE" wp14:editId="3D68E176">
            <wp:extent cx="5943600" cy="42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Split the data into training and testing sets.</w:t>
      </w:r>
    </w:p>
    <w:p w:rsidR="003E02AB" w:rsidRPr="003E02AB" w:rsidRDefault="003E02AB" w:rsidP="003E0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Set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Used to train the model.</w:t>
      </w:r>
    </w:p>
    <w:p w:rsidR="003E02AB" w:rsidRPr="003E02AB" w:rsidRDefault="003E02AB" w:rsidP="003E0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Testing Set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Used to evaluate the model’s performance on unseen data.</w:t>
      </w:r>
    </w:p>
    <w:p w:rsidR="003E02AB" w:rsidRPr="003E02AB" w:rsidRDefault="003E02AB" w:rsidP="003E02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Test Size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20% of the data is used for testing, while 80% is used for training.</w:t>
      </w:r>
    </w:p>
    <w:p w:rsidR="00230D1D" w:rsidRP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7.</w:t>
      </w:r>
      <w:r w:rsidRPr="003E02AB">
        <w:rPr>
          <w:b/>
          <w:sz w:val="32"/>
          <w:szCs w:val="32"/>
        </w:rPr>
        <w:t>Fitting</w:t>
      </w:r>
      <w:proofErr w:type="gramEnd"/>
      <w:r w:rsidRPr="003E02AB">
        <w:rPr>
          <w:b/>
          <w:sz w:val="32"/>
          <w:szCs w:val="32"/>
        </w:rPr>
        <w:t xml:space="preserve"> the Cox Proportional Hazards Model</w:t>
      </w: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F51B4A7" wp14:editId="45E2ECDA">
            <wp:extent cx="5943600" cy="1056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Fit the Cox proportional hazards model to the training data.</w:t>
      </w:r>
    </w:p>
    <w:p w:rsidR="003E02AB" w:rsidRPr="003E02AB" w:rsidRDefault="003E02AB" w:rsidP="003E0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Cox Model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A regression model used in survival analysis to relate the survival time of patients to several predictor variables.</w:t>
      </w:r>
    </w:p>
    <w:p w:rsidR="003E02AB" w:rsidRPr="003E02AB" w:rsidRDefault="003E02AB" w:rsidP="003E02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Model Summary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The summary output provides coefficients for each variable, indicating how they influence the hazard (risk of the event occurring).</w:t>
      </w:r>
    </w:p>
    <w:p w:rsidR="003E02AB" w:rsidRDefault="003E02AB" w:rsidP="00230D1D">
      <w:pPr>
        <w:spacing w:before="100" w:beforeAutospacing="1" w:after="100" w:afterAutospacing="1" w:line="240" w:lineRule="auto"/>
        <w:rPr>
          <w:rStyle w:val="Strong"/>
          <w:sz w:val="32"/>
          <w:szCs w:val="32"/>
        </w:rPr>
      </w:pPr>
      <w:r w:rsidRPr="003E02AB">
        <w:rPr>
          <w:sz w:val="32"/>
          <w:szCs w:val="32"/>
        </w:rPr>
        <w:t xml:space="preserve">8. </w:t>
      </w:r>
      <w:r w:rsidRPr="003E02AB">
        <w:rPr>
          <w:rStyle w:val="Strong"/>
          <w:sz w:val="32"/>
          <w:szCs w:val="32"/>
        </w:rPr>
        <w:t>Model Validation using Cross-Validation</w:t>
      </w:r>
    </w:p>
    <w:p w:rsidR="003E02AB" w:rsidRPr="00230D1D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0114BA92" wp14:editId="15F841B2">
            <wp:extent cx="5943600" cy="22421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Validate the model using 5-fold cross-validation.</w:t>
      </w:r>
    </w:p>
    <w:p w:rsidR="003E02AB" w:rsidRPr="003E02AB" w:rsidRDefault="003E02AB" w:rsidP="003E0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K-Fold Cross-Validation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The data is split into 5 subsets. The model is trained on 4 subsets and tested on the remaining subset. This is repeated 5 times, with a different subset used for testing each time.</w:t>
      </w:r>
    </w:p>
    <w:p w:rsidR="003E02AB" w:rsidRDefault="003E02AB" w:rsidP="003E02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Concordance Index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Measures the predictive accuracy of the model. The average concordance index across all folds gives an estimate of the model's performance.</w:t>
      </w:r>
    </w:p>
    <w:p w:rsidR="003E02AB" w:rsidRPr="003E02AB" w:rsidRDefault="003E02AB" w:rsidP="003E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0D1D" w:rsidRDefault="003E02AB" w:rsidP="00230D1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9.</w:t>
      </w:r>
      <w:r w:rsidRPr="003E02AB">
        <w:rPr>
          <w:b/>
          <w:sz w:val="32"/>
          <w:szCs w:val="32"/>
        </w:rPr>
        <w:t xml:space="preserve"> </w:t>
      </w:r>
      <w:r w:rsidRPr="003E02AB">
        <w:rPr>
          <w:b/>
          <w:sz w:val="32"/>
          <w:szCs w:val="32"/>
        </w:rPr>
        <w:t>Predict Survival Probabilities on Test Data</w:t>
      </w: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D302A0D" wp14:editId="1C578949">
            <wp:extent cx="5943600" cy="2226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Predict the survival probabilities for the patients in the test set.</w:t>
      </w:r>
    </w:p>
    <w:p w:rsidR="003E02AB" w:rsidRPr="003E02AB" w:rsidRDefault="003E02AB" w:rsidP="003E0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Predict Survival Function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For each patient, the model predicts the survival probability over time.</w:t>
      </w:r>
    </w:p>
    <w:p w:rsidR="003E02AB" w:rsidRPr="003E02AB" w:rsidRDefault="003E02AB" w:rsidP="003E02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The survival function of an example patient is plotted to show how their probability of survival changes over time.</w:t>
      </w:r>
    </w:p>
    <w:p w:rsidR="003E02AB" w:rsidRDefault="003E02AB" w:rsidP="00230D1D">
      <w:pPr>
        <w:spacing w:before="100" w:beforeAutospacing="1" w:after="100" w:afterAutospacing="1" w:line="240" w:lineRule="auto"/>
        <w:rPr>
          <w:rStyle w:val="Strong"/>
          <w:sz w:val="32"/>
          <w:szCs w:val="32"/>
        </w:rPr>
      </w:pPr>
      <w:r w:rsidRPr="003E02AB">
        <w:rPr>
          <w:rStyle w:val="Strong"/>
          <w:sz w:val="32"/>
          <w:szCs w:val="32"/>
        </w:rPr>
        <w:t>10</w:t>
      </w:r>
      <w:proofErr w:type="gramStart"/>
      <w:r w:rsidRPr="003E02AB">
        <w:rPr>
          <w:rStyle w:val="Strong"/>
          <w:sz w:val="32"/>
          <w:szCs w:val="32"/>
        </w:rPr>
        <w:t>.</w:t>
      </w:r>
      <w:r w:rsidRPr="003E02AB">
        <w:rPr>
          <w:rStyle w:val="Strong"/>
          <w:sz w:val="32"/>
          <w:szCs w:val="32"/>
        </w:rPr>
        <w:t>Comparison</w:t>
      </w:r>
      <w:proofErr w:type="gramEnd"/>
      <w:r w:rsidRPr="003E02AB">
        <w:rPr>
          <w:rStyle w:val="Strong"/>
          <w:sz w:val="32"/>
          <w:szCs w:val="32"/>
        </w:rPr>
        <w:t xml:space="preserve"> with Kaplan-Meier Estimator</w:t>
      </w: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245FE058" wp14:editId="50780E4D">
            <wp:extent cx="5943600" cy="1180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Compare the Cox model's results with the Kaplan-Meier estimator, a non-parametric method used to estimate the survival function.</w:t>
      </w:r>
    </w:p>
    <w:p w:rsidR="003E02AB" w:rsidRDefault="003E02AB" w:rsidP="003E02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Kaplan-Meier Curve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Plots the probability of survival over time for the entire dataset. It’s useful for understanding the overall survival trend in the data.</w:t>
      </w:r>
    </w:p>
    <w:p w:rsidR="003E02AB" w:rsidRDefault="003E02AB" w:rsidP="003E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2AB" w:rsidRPr="003E02AB" w:rsidRDefault="003E02AB" w:rsidP="003E0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02AB" w:rsidRDefault="003E02AB" w:rsidP="00230D1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3E02AB">
        <w:rPr>
          <w:b/>
          <w:sz w:val="32"/>
          <w:szCs w:val="32"/>
        </w:rPr>
        <w:lastRenderedPageBreak/>
        <w:t>11</w:t>
      </w:r>
      <w:proofErr w:type="gramStart"/>
      <w:r w:rsidRPr="003E02AB">
        <w:rPr>
          <w:b/>
          <w:sz w:val="32"/>
          <w:szCs w:val="32"/>
        </w:rPr>
        <w:t>.</w:t>
      </w:r>
      <w:r w:rsidRPr="003E02AB">
        <w:rPr>
          <w:b/>
          <w:sz w:val="32"/>
          <w:szCs w:val="32"/>
        </w:rPr>
        <w:t>Model</w:t>
      </w:r>
      <w:proofErr w:type="gramEnd"/>
      <w:r w:rsidRPr="003E02AB">
        <w:rPr>
          <w:b/>
          <w:sz w:val="32"/>
          <w:szCs w:val="32"/>
        </w:rPr>
        <w:t xml:space="preserve"> Interpretation</w:t>
      </w: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3527DFEF" wp14:editId="434FFE85">
            <wp:extent cx="5943600" cy="854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Interpret the results of the Cox model.</w:t>
      </w:r>
    </w:p>
    <w:p w:rsidR="003E02AB" w:rsidRPr="003E02AB" w:rsidRDefault="003E02AB" w:rsidP="003E02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 Plot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Visualize the coefficients from the Cox model, which indicate the strength and direction (positive or negative) of the effect each variable has on the hazard (risk of the event occurring).</w:t>
      </w:r>
    </w:p>
    <w:p w:rsidR="003E02AB" w:rsidRDefault="003E02AB" w:rsidP="00230D1D">
      <w:pPr>
        <w:spacing w:before="100" w:beforeAutospacing="1" w:after="100" w:afterAutospacing="1" w:line="240" w:lineRule="auto"/>
        <w:rPr>
          <w:rStyle w:val="Strong"/>
          <w:sz w:val="32"/>
          <w:szCs w:val="32"/>
        </w:rPr>
      </w:pPr>
      <w:r w:rsidRPr="003E02AB">
        <w:rPr>
          <w:sz w:val="32"/>
          <w:szCs w:val="32"/>
        </w:rPr>
        <w:t xml:space="preserve">12. </w:t>
      </w:r>
      <w:r w:rsidRPr="003E02AB">
        <w:rPr>
          <w:rStyle w:val="Strong"/>
          <w:sz w:val="32"/>
          <w:szCs w:val="32"/>
        </w:rPr>
        <w:t>Saving and Deploying the Model</w:t>
      </w: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E02AB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474B9F30" wp14:editId="13FD1270">
            <wp:extent cx="5943600" cy="10026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AB" w:rsidRPr="003E02AB" w:rsidRDefault="003E02AB" w:rsidP="003E0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Save the trained model so it can be used later without retraining.</w:t>
      </w:r>
    </w:p>
    <w:p w:rsidR="003E02AB" w:rsidRPr="003E02AB" w:rsidRDefault="003E02AB" w:rsidP="003E0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The model is saved to a file (</w:t>
      </w:r>
      <w:r>
        <w:rPr>
          <w:rFonts w:ascii="Times New Roman" w:eastAsia="Times New Roman" w:hAnsi="Times New Roman" w:cs="Times New Roman"/>
          <w:sz w:val="24"/>
          <w:szCs w:val="24"/>
        </w:rPr>
        <w:t>`</w:t>
      </w:r>
      <w:proofErr w:type="spellStart"/>
      <w:r w:rsidRPr="003E02AB">
        <w:rPr>
          <w:rFonts w:ascii="Courier New" w:eastAsia="Times New Roman" w:hAnsi="Courier New" w:cs="Courier New"/>
          <w:sz w:val="20"/>
          <w:szCs w:val="20"/>
        </w:rPr>
        <w:t>cox_model.pkl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`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) for future use.</w:t>
      </w:r>
    </w:p>
    <w:p w:rsidR="003E02AB" w:rsidRPr="003E02AB" w:rsidRDefault="003E02AB" w:rsidP="003E02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2AB">
        <w:rPr>
          <w:rFonts w:ascii="Times New Roman" w:eastAsia="Times New Roman" w:hAnsi="Times New Roman" w:cs="Times New Roman"/>
          <w:b/>
          <w:bCs/>
          <w:sz w:val="24"/>
          <w:szCs w:val="24"/>
        </w:rPr>
        <w:t>Model Loading</w:t>
      </w:r>
      <w:r w:rsidRPr="003E02AB">
        <w:rPr>
          <w:rFonts w:ascii="Times New Roman" w:eastAsia="Times New Roman" w:hAnsi="Times New Roman" w:cs="Times New Roman"/>
          <w:sz w:val="24"/>
          <w:szCs w:val="24"/>
        </w:rPr>
        <w:t>: The saved model can be loaded to make predictions without retraining.</w:t>
      </w:r>
    </w:p>
    <w:p w:rsidR="003E02AB" w:rsidRP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E02AB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E02AB" w:rsidRPr="00230D1D" w:rsidRDefault="003E02AB" w:rsidP="00230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Note: this is not any official document I made it for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shayan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to easily understand it and explain it to his supervisor</w:t>
      </w:r>
      <w:bookmarkStart w:id="0" w:name="_GoBack"/>
      <w:bookmarkEnd w:id="0"/>
    </w:p>
    <w:p w:rsidR="00230D1D" w:rsidRPr="003E02AB" w:rsidRDefault="00230D1D">
      <w:pPr>
        <w:rPr>
          <w:b/>
          <w:sz w:val="32"/>
          <w:szCs w:val="32"/>
        </w:rPr>
      </w:pPr>
    </w:p>
    <w:sectPr w:rsidR="00230D1D" w:rsidRPr="003E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7608"/>
    <w:multiLevelType w:val="multilevel"/>
    <w:tmpl w:val="AFA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30C0D"/>
    <w:multiLevelType w:val="multilevel"/>
    <w:tmpl w:val="064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03B59"/>
    <w:multiLevelType w:val="multilevel"/>
    <w:tmpl w:val="09A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95140"/>
    <w:multiLevelType w:val="multilevel"/>
    <w:tmpl w:val="9460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12715"/>
    <w:multiLevelType w:val="multilevel"/>
    <w:tmpl w:val="F1C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9621FD"/>
    <w:multiLevelType w:val="multilevel"/>
    <w:tmpl w:val="601C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43B7C"/>
    <w:multiLevelType w:val="multilevel"/>
    <w:tmpl w:val="746E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B5E41"/>
    <w:multiLevelType w:val="multilevel"/>
    <w:tmpl w:val="5E9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DC63CF"/>
    <w:multiLevelType w:val="multilevel"/>
    <w:tmpl w:val="7F54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745850"/>
    <w:multiLevelType w:val="multilevel"/>
    <w:tmpl w:val="810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952626"/>
    <w:multiLevelType w:val="multilevel"/>
    <w:tmpl w:val="9834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1D"/>
    <w:rsid w:val="00230D1D"/>
    <w:rsid w:val="003E02AB"/>
    <w:rsid w:val="007C7C96"/>
    <w:rsid w:val="009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AA786-E9C6-46C0-A5C5-3EA720E2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0D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D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HP PROBOOK</cp:lastModifiedBy>
  <cp:revision>1</cp:revision>
  <dcterms:created xsi:type="dcterms:W3CDTF">2024-08-08T17:18:00Z</dcterms:created>
  <dcterms:modified xsi:type="dcterms:W3CDTF">2024-08-08T17:38:00Z</dcterms:modified>
</cp:coreProperties>
</file>