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Calibri" w:cs="Calibri" w:eastAsia="Calibri" w:hAnsi="Calibri"/>
          <w:b/>
          <w:bCs/>
          <w:color w:val="666666"/>
          <w:sz w:val="22"/>
          <w:szCs w:val="22"/>
        </w:rPr>
        <w:t xml:space="preserve">PROJECT PROPOSAL</w:t>
      </w:r>
    </w:p>
    <w:p>
      <w:pPr>
        <w:spacing w:after="60"/>
        <w:jc w:val="center"/>
      </w:pPr>
      <w:r>
        <w:rPr>
          <w:rFonts w:ascii="Calibri" w:cs="Calibri" w:eastAsia="Calibri" w:hAnsi="Calibri"/>
          <w:b/>
          <w:bCs/>
          <w:color w:val="1F3864"/>
          <w:sz w:val="44"/>
          <w:szCs w:val="44"/>
        </w:rPr>
        <w:t xml:space="preserve">Smart Timetable Generator</w:t>
      </w:r>
    </w:p>
    <w:p>
      <w:pPr>
        <w:spacing w:after="200"/>
        <w:jc w:val="center"/>
      </w:pPr>
      <w:r>
        <w:rPr>
          <w:rFonts w:ascii="Calibri" w:cs="Calibri" w:eastAsia="Calibri" w:hAnsi="Calibri"/>
          <w:i/>
          <w:iCs/>
          <w:sz w:val="22"/>
          <w:szCs w:val="22"/>
        </w:rPr>
        <w:t xml:space="preserve">An automatic, clash-free class scheduling system for a university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4"/>
              <w:left w:val="single" w:color="999999" w:sz="4"/>
              <w:bottom w:val="single" w:color="999999" w:sz="4"/>
              <w:right w:val="single" w:color="999999" w:sz="4"/>
            </w:tcBorders>
            <w:shd w:fill="DCE6F5"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Student Name</w:t>
            </w:r>
          </w:p>
        </w:tc>
        <w:tc>
          <w:tcPr>
            <w:tcW w:type="dxa" w:w="64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Hassaan Obaid</w:t>
            </w:r>
          </w:p>
        </w:tc>
      </w:tr>
      <w:tr>
        <w:tc>
          <w:tcPr>
            <w:tcW w:type="dxa" w:w="2600"/>
            <w:tcBorders>
              <w:top w:val="single" w:color="999999" w:sz="4"/>
              <w:left w:val="single" w:color="999999" w:sz="4"/>
              <w:bottom w:val="single" w:color="999999" w:sz="4"/>
              <w:right w:val="single" w:color="999999" w:sz="4"/>
            </w:tcBorders>
            <w:shd w:fill="DCE6F5"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Class</w:t>
            </w:r>
          </w:p>
        </w:tc>
        <w:tc>
          <w:tcPr>
            <w:tcW w:type="dxa" w:w="64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BSSE-5A</w:t>
            </w:r>
          </w:p>
        </w:tc>
      </w:tr>
      <w:tr>
        <w:tc>
          <w:tcPr>
            <w:tcW w:type="dxa" w:w="2600"/>
            <w:tcBorders>
              <w:top w:val="single" w:color="999999" w:sz="4"/>
              <w:left w:val="single" w:color="999999" w:sz="4"/>
              <w:bottom w:val="single" w:color="999999" w:sz="4"/>
              <w:right w:val="single" w:color="999999" w:sz="4"/>
            </w:tcBorders>
            <w:shd w:fill="DCE6F5"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Roll No</w:t>
            </w:r>
          </w:p>
        </w:tc>
        <w:tc>
          <w:tcPr>
            <w:tcW w:type="dxa" w:w="64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018</w:t>
            </w:r>
          </w:p>
        </w:tc>
      </w:tr>
      <w:tr>
        <w:tc>
          <w:tcPr>
            <w:tcW w:type="dxa" w:w="2600"/>
            <w:tcBorders>
              <w:top w:val="single" w:color="999999" w:sz="4"/>
              <w:left w:val="single" w:color="999999" w:sz="4"/>
              <w:bottom w:val="single" w:color="999999" w:sz="4"/>
              <w:right w:val="single" w:color="999999" w:sz="4"/>
            </w:tcBorders>
            <w:shd w:fill="DCE6F5"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Subject</w:t>
            </w:r>
          </w:p>
        </w:tc>
        <w:tc>
          <w:tcPr>
            <w:tcW w:type="dxa" w:w="64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Software Construction and Development</w:t>
            </w:r>
          </w:p>
        </w:tc>
      </w:tr>
      <w:tr>
        <w:tc>
          <w:tcPr>
            <w:tcW w:type="dxa" w:w="2600"/>
            <w:tcBorders>
              <w:top w:val="single" w:color="999999" w:sz="4"/>
              <w:left w:val="single" w:color="999999" w:sz="4"/>
              <w:bottom w:val="single" w:color="999999" w:sz="4"/>
              <w:right w:val="single" w:color="999999" w:sz="4"/>
            </w:tcBorders>
            <w:shd w:fill="DCE6F5"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Submission</w:t>
            </w:r>
          </w:p>
        </w:tc>
        <w:tc>
          <w:tcPr>
            <w:tcW w:type="dxa" w:w="64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Project Proposal (Individual Project)</w:t>
            </w:r>
          </w:p>
        </w:tc>
      </w:tr>
    </w:tbl>
    <w:p>
      <w:pPr>
        <w:pStyle w:val="Heading1"/>
        <w:spacing w:after="120" w:before="280"/>
      </w:pPr>
      <w:r>
        <w:rPr>
          <w:rFonts w:ascii="Calibri" w:cs="Calibri" w:eastAsia="Calibri" w:hAnsi="Calibri"/>
          <w:b/>
          <w:bCs/>
          <w:color w:val="1F3864"/>
          <w:sz w:val="28"/>
          <w:szCs w:val="28"/>
        </w:rPr>
        <w:t xml:space="preserve">1. Introduction and Problem Statement</w:t>
      </w:r>
    </w:p>
    <w:p>
      <w:pPr>
        <w:spacing w:after="120"/>
      </w:pPr>
      <w:r>
        <w:rPr>
          <w:rFonts w:ascii="Calibri" w:cs="Calibri" w:eastAsia="Calibri" w:hAnsi="Calibri"/>
          <w:sz w:val="22"/>
          <w:szCs w:val="22"/>
        </w:rPr>
        <w:t xml:space="preserve">Every semester, a department must decide which teacher teaches which course, to which section, in which room and at what time. This is usually done by hand in Excel or on paper. It takes days, and clashes are often found only after classes have started. Any change, such as a teacher leaving or a room closing, means redoing the work.</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automatically generate a timetable in which no teacher, room or section is double-booked, teacher availability is respected and lab classes are placed in lab rooms, while keeping the schedule fair for teachers and students.</w:t>
      </w:r>
    </w:p>
    <w:p>
      <w:pPr>
        <w:spacing w:after="120"/>
      </w:pPr>
      <w:r>
        <w:rPr>
          <w:rFonts w:ascii="Calibri" w:cs="Calibri" w:eastAsia="Calibri" w:hAnsi="Calibri"/>
          <w:b/>
          <w:bCs/>
          <w:sz w:val="22"/>
          <w:szCs w:val="22"/>
        </w:rPr>
        <w:t xml:space="preserve">Solution: </w:t>
      </w:r>
      <w:r>
        <w:rPr>
          <w:rFonts w:ascii="Calibri" w:cs="Calibri" w:eastAsia="Calibri" w:hAnsi="Calibri"/>
          <w:sz w:val="22"/>
          <w:szCs w:val="22"/>
        </w:rPr>
        <w:t xml:space="preserve">a web application that takes teachers, courses, sections, rooms and time slots as input and generates the timetable in minutes. It can be viewed per section, teacher and room.</w:t>
      </w:r>
    </w:p>
    <w:p>
      <w:pPr>
        <w:pStyle w:val="Heading1"/>
        <w:spacing w:after="120" w:before="280"/>
      </w:pPr>
      <w:r>
        <w:rPr>
          <w:rFonts w:ascii="Calibri" w:cs="Calibri" w:eastAsia="Calibri" w:hAnsi="Calibri"/>
          <w:b/>
          <w:bCs/>
          <w:color w:val="1F3864"/>
          <w:sz w:val="28"/>
          <w:szCs w:val="28"/>
        </w:rPr>
        <w:t xml:space="preserve">2. Complex Computing Problem (CCP) Justification</w:t>
      </w:r>
    </w:p>
    <w:p>
      <w:pPr>
        <w:spacing w:after="120"/>
      </w:pPr>
      <w:r>
        <w:rPr>
          <w:rFonts w:ascii="Calibri" w:cs="Calibri" w:eastAsia="Calibri" w:hAnsi="Calibri"/>
          <w:sz w:val="22"/>
          <w:szCs w:val="22"/>
        </w:rPr>
        <w:t xml:space="preserve">Timetabling is a well-known hard problem: a timetable that satisfies every rule at once often does not exist, so the system must find the best compromise. This project addresses a CCP (HEC/NCEAC) through these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CCP Characteristic</w:t>
            </w:r>
          </w:p>
        </w:tc>
        <w:tc>
          <w:tcPr>
            <w:tcW w:type="dxa" w:w="66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How it applies</w:t>
            </w:r>
          </w:p>
        </w:tc>
      </w:tr>
      <w:t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bCs/>
                <w:sz w:val="20"/>
                <w:szCs w:val="20"/>
              </w:rPr>
              <w:t xml:space="preserve">Conflicting requirements</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Teacher preferences, student gaps and room capacity pull in different directions. Giving a teacher a preferred slot may leave a section with a long gap.</w:t>
            </w:r>
          </w:p>
        </w:tc>
      </w:tr>
      <w:tr>
        <w:tc>
          <w:tcPr>
            <w:tcW w:type="dxa" w:w="24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Complex analysis</w:t>
            </w:r>
          </w:p>
        </w:tc>
        <w:tc>
          <w:tcPr>
            <w:tcW w:type="dxa" w:w="6626"/>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Each class must be placed in one (day, slot, room) combination out of hundreds. The system uses backtracking and a scoring method to compare timetables.</w:t>
            </w:r>
          </w:p>
        </w:tc>
      </w:tr>
      <w:t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bCs/>
                <w:sz w:val="20"/>
                <w:szCs w:val="20"/>
              </w:rPr>
              <w:t xml:space="preserve">Stakeholder involvement</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Admin builds the timetable, teachers give availability, students need a convenient schedule.</w:t>
            </w:r>
          </w:p>
        </w:tc>
      </w:tr>
      <w:tr>
        <w:tc>
          <w:tcPr>
            <w:tcW w:type="dxa" w:w="24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Interdependence</w:t>
            </w:r>
          </w:p>
        </w:tc>
        <w:tc>
          <w:tcPr>
            <w:tcW w:type="dxa" w:w="6626"/>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Moving one class changes the teacher's day, the room's usage and the section's gaps at once.</w:t>
            </w:r>
          </w:p>
        </w:tc>
      </w:tr>
    </w:tbl>
    <w:p>
      <w:pPr>
        <w:spacing w:after="80"/>
      </w:pPr>
    </w:p>
    <w:p>
      <w:pPr>
        <w:spacing w:after="120"/>
      </w:pPr>
      <w:r>
        <w:rPr>
          <w:rFonts w:ascii="Calibri" w:cs="Calibri" w:eastAsia="Calibri" w:hAnsi="Calibri"/>
          <w:b/>
          <w:bCs/>
          <w:sz w:val="22"/>
          <w:szCs w:val="22"/>
        </w:rPr>
        <w:t xml:space="preserve">Hard rules (never broken): </w:t>
      </w:r>
      <w:r>
        <w:rPr>
          <w:rFonts w:ascii="Calibri" w:cs="Calibri" w:eastAsia="Calibri" w:hAnsi="Calibri"/>
          <w:sz w:val="22"/>
          <w:szCs w:val="22"/>
        </w:rPr>
        <w:t xml:space="preserve">no double-booking of a teacher, room or section; lab classes only in lab rooms; room capacity must fit the section; teachers are not scheduled when unavailable.</w:t>
      </w:r>
    </w:p>
    <w:p>
      <w:pPr>
        <w:spacing w:after="120"/>
      </w:pPr>
      <w:r>
        <w:rPr>
          <w:rFonts w:ascii="Calibri" w:cs="Calibri" w:eastAsia="Calibri" w:hAnsi="Calibri"/>
          <w:b/>
          <w:bCs/>
          <w:sz w:val="22"/>
          <w:szCs w:val="22"/>
        </w:rPr>
        <w:t xml:space="preserve">Soft rules (scored): </w:t>
      </w:r>
      <w:r>
        <w:rPr>
          <w:rFonts w:ascii="Calibri" w:cs="Calibri" w:eastAsia="Calibri" w:hAnsi="Calibri"/>
          <w:sz w:val="22"/>
          <w:szCs w:val="22"/>
        </w:rPr>
        <w:t xml:space="preserve">fewer gaps for sections, even workload for teachers, same course on different days, avoid very early or late slots.</w:t>
      </w:r>
    </w:p>
    <w:p>
      <w:pPr>
        <w:pStyle w:val="Heading1"/>
        <w:spacing w:after="120" w:before="280"/>
      </w:pPr>
      <w:r>
        <w:rPr>
          <w:rFonts w:ascii="Calibri" w:cs="Calibri" w:eastAsia="Calibri" w:hAnsi="Calibri"/>
          <w:b/>
          <w:bCs/>
          <w:color w:val="1F3864"/>
          <w:sz w:val="28"/>
          <w:szCs w:val="28"/>
        </w:rPr>
        <w:t xml:space="preserve">3. Objectives and Key Requirements</w:t>
      </w:r>
    </w:p>
    <w:p>
      <w:pPr>
        <w:pStyle w:val="ListParagraph"/>
        <w:numPr>
          <w:ilvl w:val="0"/>
          <w:numId w:val="2"/>
        </w:numPr>
        <w:spacing w:after="60"/>
      </w:pPr>
      <w:r>
        <w:rPr>
          <w:rFonts w:ascii="Calibri" w:cs="Calibri" w:eastAsia="Calibri" w:hAnsi="Calibri"/>
          <w:sz w:val="22"/>
          <w:szCs w:val="22"/>
        </w:rPr>
        <w:t xml:space="preserve">Generate a clash-free timetable for one department (about 10 teachers, 6 sections, 8 rooms) in under 60 seconds.</w:t>
      </w:r>
    </w:p>
    <w:p>
      <w:pPr>
        <w:pStyle w:val="ListParagraph"/>
        <w:numPr>
          <w:ilvl w:val="0"/>
          <w:numId w:val="2"/>
        </w:numPr>
        <w:spacing w:after="60"/>
      </w:pPr>
      <w:r>
        <w:rPr>
          <w:rFonts w:ascii="Calibri" w:cs="Calibri" w:eastAsia="Calibri" w:hAnsi="Calibri"/>
          <w:sz w:val="22"/>
          <w:szCs w:val="22"/>
        </w:rPr>
        <w:t xml:space="preserve">Admin can add, edit and delete teachers, courses, sections and rooms, and set teacher unavailability.</w:t>
      </w:r>
    </w:p>
    <w:p>
      <w:pPr>
        <w:pStyle w:val="ListParagraph"/>
        <w:numPr>
          <w:ilvl w:val="0"/>
          <w:numId w:val="2"/>
        </w:numPr>
        <w:spacing w:after="60"/>
      </w:pPr>
      <w:r>
        <w:rPr>
          <w:rFonts w:ascii="Calibri" w:cs="Calibri" w:eastAsia="Calibri" w:hAnsi="Calibri"/>
          <w:sz w:val="22"/>
          <w:szCs w:val="22"/>
        </w:rPr>
        <w:t xml:space="preserve">System reports which class could not be placed and why, when no valid solution exists.</w:t>
      </w:r>
    </w:p>
    <w:p>
      <w:pPr>
        <w:pStyle w:val="ListParagraph"/>
        <w:numPr>
          <w:ilvl w:val="0"/>
          <w:numId w:val="2"/>
        </w:numPr>
        <w:spacing w:after="60"/>
      </w:pPr>
      <w:r>
        <w:rPr>
          <w:rFonts w:ascii="Calibri" w:cs="Calibri" w:eastAsia="Calibri" w:hAnsi="Calibri"/>
          <w:sz w:val="22"/>
          <w:szCs w:val="22"/>
        </w:rPr>
        <w:t xml:space="preserve">System shows a soft-rule score and a weekly timetable grid per section, teacher or room.</w:t>
      </w:r>
    </w:p>
    <w:p>
      <w:pPr>
        <w:pStyle w:val="ListParagraph"/>
        <w:numPr>
          <w:ilvl w:val="0"/>
          <w:numId w:val="2"/>
        </w:numPr>
        <w:spacing w:after="60"/>
      </w:pPr>
      <w:r>
        <w:rPr>
          <w:rFonts w:ascii="Calibri" w:cs="Calibri" w:eastAsia="Calibri" w:hAnsi="Calibri"/>
          <w:sz w:val="22"/>
          <w:szCs w:val="22"/>
        </w:rPr>
        <w:t xml:space="preserve">Generated timetable is saved in the database. Excel export is optional.</w:t>
      </w:r>
    </w:p>
    <w:p>
      <w:pPr>
        <w:pStyle w:val="Heading1"/>
        <w:spacing w:after="120" w:before="280"/>
      </w:pPr>
      <w:r>
        <w:rPr>
          <w:rFonts w:ascii="Calibri" w:cs="Calibri" w:eastAsia="Calibri" w:hAnsi="Calibri"/>
          <w:b/>
          <w:bCs/>
          <w:color w:val="1F3864"/>
          <w:sz w:val="28"/>
          <w:szCs w:val="28"/>
        </w:rPr>
        <w:t xml:space="preserve">4. Benchmarking with Existing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500"/>
        <w:gridCol w:w="1700"/>
        <w:gridCol w:w="1626"/>
      </w:tblGrid>
      <w:tr>
        <w:trPr>
          <w:tblHeader/>
        </w:trPr>
        <w:tc>
          <w:tcPr>
            <w:tcW w:type="dxa" w:w="2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Feature</w:t>
            </w:r>
          </w:p>
        </w:tc>
        <w:tc>
          <w:tcPr>
            <w:tcW w:type="dxa" w:w="1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aSc Timetables</w:t>
            </w:r>
          </w:p>
        </w:tc>
        <w:tc>
          <w:tcPr>
            <w:tcW w:type="dxa" w:w="1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FET</w:t>
            </w:r>
          </w:p>
        </w:tc>
        <w:tc>
          <w:tcPr>
            <w:tcW w:type="dxa" w:w="17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Manual Excel</w:t>
            </w:r>
          </w:p>
        </w:tc>
        <w:tc>
          <w:tcPr>
            <w:tcW w:type="dxa" w:w="16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Proposed</w:t>
            </w:r>
          </w:p>
        </w:tc>
      </w:tr>
      <w:tr>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bCs/>
                <w:sz w:val="20"/>
                <w:szCs w:val="20"/>
              </w:rPr>
              <w:t xml:space="preserve">Automatic generation</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Yes</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Yes</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No</w:t>
            </w:r>
          </w:p>
        </w:tc>
        <w:tc>
          <w:tcPr>
            <w:tcW w:type="dxa" w:w="1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Yes</w:t>
            </w:r>
          </w:p>
        </w:tc>
      </w:tr>
      <w:tr>
        <w:tc>
          <w:tcPr>
            <w:tcW w:type="dxa" w:w="25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Clash detection</w:t>
            </w:r>
          </w:p>
        </w:tc>
        <w:tc>
          <w:tcPr>
            <w:tcW w:type="dxa" w:w="17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Yes</w:t>
            </w:r>
          </w:p>
        </w:tc>
        <w:tc>
          <w:tcPr>
            <w:tcW w:type="dxa" w:w="15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Yes</w:t>
            </w:r>
          </w:p>
        </w:tc>
        <w:tc>
          <w:tcPr>
            <w:tcW w:type="dxa" w:w="17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Limited</w:t>
            </w:r>
          </w:p>
        </w:tc>
        <w:tc>
          <w:tcPr>
            <w:tcW w:type="dxa" w:w="1626"/>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Yes</w:t>
            </w:r>
          </w:p>
        </w:tc>
      </w:tr>
      <w:tr>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bCs/>
                <w:sz w:val="20"/>
                <w:szCs w:val="20"/>
              </w:rPr>
              <w:t xml:space="preserve">Cost</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Paid</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Free</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Free</w:t>
            </w:r>
          </w:p>
        </w:tc>
        <w:tc>
          <w:tcPr>
            <w:tcW w:type="dxa" w:w="1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Free</w:t>
            </w:r>
          </w:p>
        </w:tc>
      </w:tr>
      <w:tr>
        <w:tc>
          <w:tcPr>
            <w:tcW w:type="dxa" w:w="25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Platform</w:t>
            </w:r>
          </w:p>
        </w:tc>
        <w:tc>
          <w:tcPr>
            <w:tcW w:type="dxa" w:w="17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Desktop</w:t>
            </w:r>
          </w:p>
        </w:tc>
        <w:tc>
          <w:tcPr>
            <w:tcW w:type="dxa" w:w="15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Desktop</w:t>
            </w:r>
          </w:p>
        </w:tc>
        <w:tc>
          <w:tcPr>
            <w:tcW w:type="dxa" w:w="17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Spreadsheet</w:t>
            </w:r>
          </w:p>
        </w:tc>
        <w:tc>
          <w:tcPr>
            <w:tcW w:type="dxa" w:w="1626"/>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Web app</w:t>
            </w:r>
          </w:p>
        </w:tc>
      </w:tr>
      <w:tr>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bCs/>
                <w:sz w:val="20"/>
                <w:szCs w:val="20"/>
              </w:rPr>
              <w:t xml:space="preserve">Ease of use</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Moderate</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Complex</w:t>
            </w:r>
          </w:p>
        </w:tc>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Simple</w:t>
            </w:r>
          </w:p>
        </w:tc>
        <w:tc>
          <w:tcPr>
            <w:tcW w:type="dxa" w:w="1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center"/>
            </w:pPr>
            <w:r>
              <w:rPr>
                <w:rFonts w:ascii="Calibri" w:cs="Calibri" w:eastAsia="Calibri" w:hAnsi="Calibri"/>
                <w:b w:val="false"/>
                <w:bCs w:val="false"/>
                <w:sz w:val="20"/>
                <w:szCs w:val="20"/>
              </w:rPr>
              <w:t xml:space="preserve">Simple</w:t>
            </w:r>
          </w:p>
        </w:tc>
      </w:tr>
    </w:tbl>
    <w:p>
      <w:pPr>
        <w:spacing w:after="80"/>
      </w:pPr>
    </w:p>
    <w:p>
      <w:pPr>
        <w:spacing w:after="120"/>
      </w:pPr>
      <w:r>
        <w:rPr>
          <w:rFonts w:ascii="Calibri" w:cs="Calibri" w:eastAsia="Calibri" w:hAnsi="Calibri"/>
          <w:sz w:val="22"/>
          <w:szCs w:val="22"/>
        </w:rPr>
        <w:t xml:space="preserve">Existing tools are powerful but paid or complicated, and Excel has no automation. The proposed system is simple, free, automatic and has an algorithm that can be explained step by step.</w:t>
      </w:r>
    </w:p>
    <w:p>
      <w:pPr>
        <w:pStyle w:val="Heading1"/>
        <w:spacing w:after="120" w:before="280"/>
      </w:pPr>
      <w:r>
        <w:rPr>
          <w:rFonts w:ascii="Calibri" w:cs="Calibri" w:eastAsia="Calibri" w:hAnsi="Calibri"/>
          <w:b/>
          <w:bCs/>
          <w:color w:val="1F3864"/>
          <w:sz w:val="28"/>
          <w:szCs w:val="28"/>
        </w:rPr>
        <w:t xml:space="preserve">5. Proposed System: Features and Architecture</w:t>
      </w:r>
    </w:p>
    <w:p>
      <w:pPr>
        <w:spacing w:after="120"/>
      </w:pPr>
      <w:r>
        <w:rPr>
          <w:rFonts w:ascii="Calibri" w:cs="Calibri" w:eastAsia="Calibri" w:hAnsi="Calibri"/>
          <w:sz w:val="22"/>
          <w:szCs w:val="22"/>
        </w:rPr>
        <w:t xml:space="preserve">Features: data entry forms, teacher availability, a one-click Generate Timetable button, weekly timetable grid, clash report and soft-rule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Layer</w:t>
            </w:r>
          </w:p>
        </w:tc>
        <w:tc>
          <w:tcPr>
            <w:tcW w:type="dxa" w:w="32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Technology</w:t>
            </w:r>
          </w:p>
        </w:tc>
        <w:tc>
          <w:tcPr>
            <w:tcW w:type="dxa" w:w="40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Responsibility</w:t>
            </w:r>
          </w:p>
        </w:tc>
      </w:tr>
      <w:tr>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bCs/>
                <w:sz w:val="20"/>
                <w:szCs w:val="20"/>
              </w:rPr>
              <w:t xml:space="preserve">Frontend</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React, HTML, CSS, JavaScript</w:t>
            </w:r>
          </w:p>
        </w:tc>
        <w:tc>
          <w:tcPr>
            <w:tcW w:type="dxa" w:w="40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Input forms and timetable grid</w:t>
            </w:r>
          </w:p>
        </w:tc>
      </w:tr>
      <w:tr>
        <w:tc>
          <w:tcPr>
            <w:tcW w:type="dxa" w:w="18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Backend</w:t>
            </w:r>
          </w:p>
        </w:tc>
        <w:tc>
          <w:tcPr>
            <w:tcW w:type="dxa" w:w="32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Node.js with Express</w:t>
            </w:r>
          </w:p>
        </w:tc>
        <w:tc>
          <w:tcPr>
            <w:tcW w:type="dxa" w:w="4026"/>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REST API and scheduling engine</w:t>
            </w:r>
          </w:p>
        </w:tc>
      </w:tr>
      <w:tr>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bCs/>
                <w:sz w:val="20"/>
                <w:szCs w:val="20"/>
              </w:rPr>
              <w:t xml:space="preserve">Database</w:t>
            </w:r>
          </w:p>
        </w:tc>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MySQL</w:t>
            </w:r>
          </w:p>
        </w:tc>
        <w:tc>
          <w:tcPr>
            <w:tcW w:type="dxa" w:w="40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teachers, courses, rooms, sections, time_slots, teacher_availability, timetable_entries</w:t>
            </w:r>
          </w:p>
        </w:tc>
      </w:tr>
    </w:tbl>
    <w:p>
      <w:pPr>
        <w:spacing w:after="80"/>
      </w:pPr>
    </w:p>
    <w:p>
      <w:pPr>
        <w:spacing w:after="120"/>
      </w:pPr>
      <w:r>
        <w:rPr>
          <w:rFonts w:ascii="Calibri" w:cs="Calibri" w:eastAsia="Calibri" w:hAnsi="Calibri"/>
          <w:b/>
          <w:bCs/>
          <w:sz w:val="22"/>
          <w:szCs w:val="22"/>
        </w:rPr>
        <w:t xml:space="preserve">Algorithm: </w:t>
      </w:r>
      <w:r>
        <w:rPr>
          <w:rFonts w:ascii="Calibri" w:cs="Calibri" w:eastAsia="Calibri" w:hAnsi="Calibri"/>
          <w:sz w:val="22"/>
          <w:szCs w:val="22"/>
        </w:rPr>
        <w:t xml:space="preserve">(1) read all data; (2) sort classes so the hardest come first (labs, teachers with few free slots); (3) place each class in the first slot and room that breaks no hard rule; (4) if stuck, undo recent placements and try others (backtracking); (5) calculate the soft-rule score and swap a few classes to improve it; (6) save and display the result.</w:t>
      </w:r>
    </w:p>
    <w:p>
      <w:pPr>
        <w:pStyle w:val="Heading1"/>
        <w:spacing w:after="120" w:before="280"/>
      </w:pPr>
      <w:r>
        <w:rPr>
          <w:rFonts w:ascii="Calibri" w:cs="Calibri" w:eastAsia="Calibri" w:hAnsi="Calibri"/>
          <w:b/>
          <w:bCs/>
          <w:color w:val="1F3864"/>
          <w:sz w:val="28"/>
          <w:szCs w:val="28"/>
        </w:rPr>
        <w:t xml:space="preserve">6. Tools and Technologies</w:t>
      </w:r>
    </w:p>
    <w:p>
      <w:pPr>
        <w:spacing w:after="120"/>
      </w:pPr>
      <w:r>
        <w:rPr>
          <w:rFonts w:ascii="Calibri" w:cs="Calibri" w:eastAsia="Calibri" w:hAnsi="Calibri"/>
          <w:sz w:val="22"/>
          <w:szCs w:val="22"/>
        </w:rPr>
        <w:t xml:space="preserve">VS Code (IDE), React with Vite (UI), HTML/CSS/JavaScript, Node.js and Express (backend), MySQL with the mysql2 package (database), plain JavaScript for the scheduling algorithm, Git/GitHub (version control) and exceljs (optional export).</w:t>
      </w:r>
    </w:p>
    <w:p>
      <w:r>
        <w:br w:type="page"/>
      </w:r>
    </w:p>
    <w:p>
      <w:pPr>
        <w:pStyle w:val="Heading1"/>
        <w:spacing w:after="120" w:before="280"/>
      </w:pPr>
      <w:r>
        <w:rPr>
          <w:rFonts w:ascii="Calibri" w:cs="Calibri" w:eastAsia="Calibri" w:hAnsi="Calibri"/>
          <w:b/>
          <w:bCs/>
          <w:color w:val="1F3864"/>
          <w:sz w:val="28"/>
          <w:szCs w:val="28"/>
        </w:rPr>
        <w:t xml:space="preserve">7. Timeline (about 10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Weeks</w:t>
            </w:r>
          </w:p>
        </w:tc>
        <w:tc>
          <w:tcPr>
            <w:tcW w:type="dxa" w:w="70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Activity</w:t>
            </w:r>
          </w:p>
        </w:tc>
      </w:tr>
      <w:tr>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bCs/>
                <w:sz w:val="20"/>
                <w:szCs w:val="20"/>
              </w:rPr>
              <w:t xml:space="preserve">Week 1</w:t>
            </w:r>
          </w:p>
        </w:tc>
        <w:tc>
          <w:tcPr>
            <w:tcW w:type="dxa" w:w="70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Requirements and database design</w:t>
            </w:r>
          </w:p>
        </w:tc>
      </w:tr>
      <w:tr>
        <w:tc>
          <w:tcPr>
            <w:tcW w:type="dxa" w:w="20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Weeks 2 to 3</w:t>
            </w:r>
          </w:p>
        </w:tc>
        <w:tc>
          <w:tcPr>
            <w:tcW w:type="dxa" w:w="7026"/>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Backend API and MySQL connection</w:t>
            </w:r>
          </w:p>
        </w:tc>
      </w:tr>
      <w:tr>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bCs/>
                <w:sz w:val="20"/>
                <w:szCs w:val="20"/>
              </w:rPr>
              <w:t xml:space="preserve">Weeks 4 to 6</w:t>
            </w:r>
          </w:p>
        </w:tc>
        <w:tc>
          <w:tcPr>
            <w:tcW w:type="dxa" w:w="70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Scheduling algorithm and testing with sample data</w:t>
            </w:r>
          </w:p>
        </w:tc>
      </w:tr>
      <w:tr>
        <w:tc>
          <w:tcPr>
            <w:tcW w:type="dxa" w:w="20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Weeks 7 to 8</w:t>
            </w:r>
          </w:p>
        </w:tc>
        <w:tc>
          <w:tcPr>
            <w:tcW w:type="dxa" w:w="7026"/>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React frontend: forms and timetable grid</w:t>
            </w:r>
          </w:p>
        </w:tc>
      </w:tr>
      <w:tr>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bCs/>
                <w:sz w:val="20"/>
                <w:szCs w:val="20"/>
              </w:rPr>
              <w:t xml:space="preserve">Weeks 9 to 10</w:t>
            </w:r>
          </w:p>
        </w:tc>
        <w:tc>
          <w:tcPr>
            <w:tcW w:type="dxa" w:w="70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Testing, soft-rule improvement, Excel export, documentation and demo</w:t>
            </w:r>
          </w:p>
        </w:tc>
      </w:tr>
    </w:tbl>
    <w:p>
      <w:pPr>
        <w:pStyle w:val="Heading1"/>
        <w:spacing w:after="120" w:before="280"/>
      </w:pPr>
      <w:r>
        <w:rPr>
          <w:rFonts w:ascii="Calibri" w:cs="Calibri" w:eastAsia="Calibri" w:hAnsi="Calibri"/>
          <w:b/>
          <w:bCs/>
          <w:color w:val="1F3864"/>
          <w:sz w:val="28"/>
          <w:szCs w:val="28"/>
        </w:rPr>
        <w:t xml:space="preserve">8.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Risk</w:t>
            </w:r>
          </w:p>
        </w:tc>
        <w:tc>
          <w:tcPr>
            <w:tcW w:type="dxa" w:w="5826"/>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Mitigation</w:t>
            </w:r>
          </w:p>
        </w:tc>
      </w:tr>
      <w:tr>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bCs/>
                <w:sz w:val="20"/>
                <w:szCs w:val="20"/>
              </w:rPr>
              <w:t xml:space="preserve">Algorithm too slow or no perfect solution</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Limit scope to one department, set a time limit, and report unplaced classes.</w:t>
            </w:r>
          </w:p>
        </w:tc>
      </w:tr>
      <w:tr>
        <w:tc>
          <w:tcPr>
            <w:tcW w:type="dxa" w:w="3200"/>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bCs/>
                <w:sz w:val="20"/>
                <w:szCs w:val="20"/>
              </w:rPr>
              <w:t xml:space="preserve">Not enough time</w:t>
            </w:r>
          </w:p>
        </w:tc>
        <w:tc>
          <w:tcPr>
            <w:tcW w:type="dxa" w:w="5826"/>
            <w:tcBorders>
              <w:top w:val="single" w:color="999999" w:sz="4"/>
              <w:left w:val="single" w:color="999999" w:sz="4"/>
              <w:bottom w:val="single" w:color="999999" w:sz="4"/>
              <w:right w:val="single" w:color="999999" w:sz="4"/>
            </w:tcBorders>
            <w:shd w:fill="F2F6FC" w:color="auto" w:val="clear"/>
            <w:tcMar>
              <w:top w:type="dxa" w:w="70"/>
              <w:left w:type="dxa" w:w="100"/>
              <w:bottom w:type="dxa" w:w="70"/>
              <w:right w:type="dxa" w:w="100"/>
            </w:tcMar>
          </w:tcPr>
          <w:p>
            <w:pPr>
              <w:jc w:val="left"/>
            </w:pPr>
            <w:r>
              <w:rPr>
                <w:rFonts w:ascii="Calibri" w:cs="Calibri" w:eastAsia="Calibri" w:hAnsi="Calibri"/>
                <w:b w:val="false"/>
                <w:bCs w:val="false"/>
                <w:sz w:val="20"/>
                <w:szCs w:val="20"/>
              </w:rPr>
              <w:t xml:space="preserve">Build core features first; Excel export and optimization are optional.</w:t>
            </w:r>
          </w:p>
        </w:tc>
      </w:tr>
      <w:tr>
        <w:tc>
          <w:tcPr>
            <w:tcW w:type="dxa" w:w="3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bCs/>
                <w:sz w:val="20"/>
                <w:szCs w:val="20"/>
              </w:rPr>
              <w:t xml:space="preserve">React takes longer to learn</w:t>
            </w:r>
          </w:p>
        </w:tc>
        <w:tc>
          <w:tcPr>
            <w:tcW w:type="dxa" w:w="5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jc w:val="left"/>
            </w:pPr>
            <w:r>
              <w:rPr>
                <w:rFonts w:ascii="Calibri" w:cs="Calibri" w:eastAsia="Calibri" w:hAnsi="Calibri"/>
                <w:b w:val="false"/>
                <w:bCs w:val="false"/>
                <w:sz w:val="20"/>
                <w:szCs w:val="20"/>
              </w:rPr>
              <w:t xml:space="preserve">Use simple components and plain CSS only.</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2026-10-05T17:14:17.331Z</dcterms:created>
  <dcterms:modified xsi:type="dcterms:W3CDTF">2026-10-05T17:14:17.331Z</dcterms:modified>
</cp:coreProperties>
</file>

<file path=docProps/custom.xml><?xml version="1.0" encoding="utf-8"?>
<Properties xmlns="http://schemas.openxmlformats.org/officeDocument/2006/custom-properties" xmlns:vt="http://schemas.openxmlformats.org/officeDocument/2006/docPropsVTypes"/>
</file>