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6F9F9C" w:rsidP="2A6F9F9C" w:rsidRDefault="2A6F9F9C" w14:paraId="32F0D007" w14:textId="57521265">
      <w:pPr>
        <w:pStyle w:val="Normal"/>
        <w:jc w:val="center"/>
        <w:rPr>
          <w:rFonts w:ascii="Times New Roman" w:hAnsi="Times New Roman" w:eastAsia="Times New Roman" w:cs="Times New Roman"/>
          <w:b w:val="1"/>
          <w:bCs w:val="1"/>
          <w:noProof w:val="0"/>
          <w:color w:val="124663"/>
          <w:sz w:val="144"/>
          <w:szCs w:val="144"/>
          <w:u w:val="none"/>
          <w:lang w:val="en-US"/>
        </w:rPr>
      </w:pPr>
      <w:r w:rsidRPr="2A6F9F9C" w:rsidR="2A6F9F9C">
        <w:rPr>
          <w:rFonts w:ascii="Times New Roman" w:hAnsi="Times New Roman" w:eastAsia="Times New Roman" w:cs="Times New Roman"/>
          <w:b w:val="1"/>
          <w:bCs w:val="1"/>
          <w:noProof w:val="0"/>
          <w:color w:val="124663"/>
          <w:sz w:val="96"/>
          <w:szCs w:val="96"/>
          <w:u w:val="none"/>
          <w:lang w:val="en-US"/>
        </w:rPr>
        <w:t>Albert Einstein</w:t>
      </w:r>
    </w:p>
    <w:p w:rsidR="2A6F9F9C" w:rsidP="2A6F9F9C" w:rsidRDefault="2A6F9F9C" w14:paraId="54D26F48" w14:textId="51C699FB">
      <w:pPr>
        <w:pStyle w:val="Normal"/>
        <w:jc w:val="center"/>
        <w:rPr>
          <w:rFonts w:ascii="Times New Roman" w:hAnsi="Times New Roman" w:eastAsia="Times New Roman" w:cs="Times New Roman"/>
          <w:noProof w:val="0"/>
          <w:sz w:val="56"/>
          <w:szCs w:val="56"/>
          <w:lang w:val="en-US"/>
        </w:rPr>
      </w:pPr>
      <w:r w:rsidRPr="2A6F9F9C" w:rsidR="2A6F9F9C">
        <w:rPr>
          <w:rFonts w:ascii="Times New Roman" w:hAnsi="Times New Roman" w:eastAsia="Times New Roman" w:cs="Times New Roman"/>
          <w:noProof w:val="0"/>
          <w:sz w:val="56"/>
          <w:szCs w:val="56"/>
          <w:lang w:val="en-US"/>
        </w:rPr>
        <w:t>A Scientific Genius</w:t>
      </w:r>
    </w:p>
    <w:p w:rsidR="2A6F9F9C" w:rsidP="2A6F9F9C" w:rsidRDefault="2A6F9F9C" w14:paraId="53BDD930" w14:textId="1FA91B1E">
      <w:pPr>
        <w:pStyle w:val="Normal"/>
        <w:jc w:val="center"/>
        <w:rPr>
          <w:rFonts w:ascii="Times New Roman" w:hAnsi="Times New Roman" w:eastAsia="Times New Roman" w:cs="Times New Roman"/>
          <w:noProof w:val="0"/>
          <w:sz w:val="56"/>
          <w:szCs w:val="56"/>
          <w:u w:val="single"/>
          <w:lang w:val="en-US"/>
        </w:rPr>
      </w:pPr>
    </w:p>
    <w:p w:rsidR="2A6F9F9C" w:rsidP="2A6F9F9C" w:rsidRDefault="2A6F9F9C" w14:paraId="5522B7C8" w14:textId="5A8C084B">
      <w:pPr>
        <w:pStyle w:val="Normal"/>
        <w:jc w:val="center"/>
        <w:rPr>
          <w:rFonts w:ascii="Times New Roman" w:hAnsi="Times New Roman" w:eastAsia="Times New Roman" w:cs="Times New Roman"/>
          <w:noProof w:val="0"/>
          <w:color w:val="124663"/>
          <w:sz w:val="40"/>
          <w:szCs w:val="40"/>
          <w:u w:val="none"/>
          <w:lang w:val="en-US"/>
        </w:rPr>
      </w:pPr>
      <w:r w:rsidRPr="2A6F9F9C" w:rsidR="2A6F9F9C">
        <w:rPr>
          <w:rFonts w:ascii="Times New Roman" w:hAnsi="Times New Roman" w:eastAsia="Times New Roman" w:cs="Times New Roman"/>
          <w:noProof w:val="0"/>
          <w:color w:val="124663"/>
          <w:sz w:val="40"/>
          <w:szCs w:val="40"/>
          <w:u w:val="none"/>
          <w:lang w:val="en-US"/>
        </w:rPr>
        <w:t>Early Life and Education (1879-1900)</w:t>
      </w:r>
    </w:p>
    <w:p w:rsidR="2A6F9F9C" w:rsidP="2A6F9F9C" w:rsidRDefault="2A6F9F9C" w14:paraId="7C9313CD" w14:textId="55DE60E2">
      <w:pPr>
        <w:pStyle w:val="Normal"/>
        <w:jc w:val="center"/>
        <w:rPr>
          <w:rFonts w:ascii="Times New Roman" w:hAnsi="Times New Roman" w:eastAsia="Times New Roman" w:cs="Times New Roman"/>
          <w:noProof w:val="0"/>
          <w:sz w:val="40"/>
          <w:szCs w:val="40"/>
          <w:lang w:val="en-US"/>
        </w:rPr>
      </w:pPr>
    </w:p>
    <w:p w:rsidR="2A6F9F9C" w:rsidP="2A6F9F9C" w:rsidRDefault="2A6F9F9C" w14:paraId="6287F4A6" w14:textId="3BEDA6D2">
      <w:pPr>
        <w:pStyle w:val="ListParagraph"/>
        <w:numPr>
          <w:ilvl w:val="0"/>
          <w:numId w:val="3"/>
        </w:numPr>
        <w:spacing w:line="480" w:lineRule="auto"/>
        <w:jc w:val="both"/>
        <w:rPr>
          <w:noProof w:val="0"/>
          <w:lang w:val="en-US"/>
        </w:rPr>
      </w:pPr>
      <w:r w:rsidRPr="2A6F9F9C" w:rsidR="2A6F9F9C">
        <w:rPr>
          <w:noProof w:val="0"/>
          <w:lang w:val="en-US"/>
        </w:rPr>
        <w:t>Born in Ulm, Germany, with a natural curiosity and fascination with science and mathematics.</w:t>
      </w:r>
    </w:p>
    <w:p w:rsidR="2A6F9F9C" w:rsidP="2A6F9F9C" w:rsidRDefault="2A6F9F9C" w14:paraId="492556AB" w14:textId="536BD465">
      <w:pPr>
        <w:pStyle w:val="ListParagraph"/>
        <w:numPr>
          <w:ilvl w:val="0"/>
          <w:numId w:val="3"/>
        </w:numPr>
        <w:spacing w:line="480" w:lineRule="auto"/>
        <w:jc w:val="both"/>
        <w:rPr>
          <w:noProof w:val="0"/>
          <w:lang w:val="en-US"/>
        </w:rPr>
      </w:pPr>
      <w:r w:rsidRPr="2A6F9F9C" w:rsidR="2A6F9F9C">
        <w:rPr>
          <w:noProof w:val="0"/>
          <w:lang w:val="en-US"/>
        </w:rPr>
        <w:t xml:space="preserve">Early struggles with traditional education methods but </w:t>
      </w:r>
      <w:r w:rsidRPr="2A6F9F9C" w:rsidR="2A6F9F9C">
        <w:rPr>
          <w:noProof w:val="0"/>
          <w:lang w:val="en-US"/>
        </w:rPr>
        <w:t>demonstrates</w:t>
      </w:r>
      <w:r w:rsidRPr="2A6F9F9C" w:rsidR="2A6F9F9C">
        <w:rPr>
          <w:noProof w:val="0"/>
          <w:lang w:val="en-US"/>
        </w:rPr>
        <w:t xml:space="preserve"> exceptional independent learning abilities.</w:t>
      </w:r>
    </w:p>
    <w:p w:rsidR="2A6F9F9C" w:rsidP="2A6F9F9C" w:rsidRDefault="2A6F9F9C" w14:paraId="485CEB69" w14:textId="3C2C1BB8">
      <w:pPr>
        <w:pStyle w:val="ListParagraph"/>
        <w:numPr>
          <w:ilvl w:val="0"/>
          <w:numId w:val="3"/>
        </w:numPr>
        <w:spacing w:line="480" w:lineRule="auto"/>
        <w:jc w:val="both"/>
        <w:rPr>
          <w:noProof w:val="0"/>
          <w:lang w:val="en-US"/>
        </w:rPr>
      </w:pPr>
      <w:r w:rsidRPr="2A6F9F9C" w:rsidR="2A6F9F9C">
        <w:rPr>
          <w:noProof w:val="0"/>
          <w:lang w:val="en-US"/>
        </w:rPr>
        <w:t>Attends the Swiss Federal Institute of Technology in Zurich, where his brilliance begins to shine.</w:t>
      </w:r>
    </w:p>
    <w:p w:rsidR="2A6F9F9C" w:rsidP="2A6F9F9C" w:rsidRDefault="2A6F9F9C" w14:paraId="18BA8F25" w14:textId="1331735F">
      <w:pPr>
        <w:pStyle w:val="Normal"/>
        <w:spacing w:line="480" w:lineRule="auto"/>
        <w:jc w:val="both"/>
        <w:rPr>
          <w:noProof w:val="0"/>
          <w:lang w:val="en-US"/>
        </w:rPr>
      </w:pPr>
    </w:p>
    <w:p w:rsidR="2A6F9F9C" w:rsidP="2A6F9F9C" w:rsidRDefault="2A6F9F9C" w14:paraId="494FD3AA" w14:textId="493FD146">
      <w:pPr>
        <w:pStyle w:val="Normal"/>
        <w:jc w:val="center"/>
        <w:rPr>
          <w:rFonts w:ascii="Times New Roman" w:hAnsi="Times New Roman" w:eastAsia="Times New Roman" w:cs="Times New Roman"/>
          <w:noProof w:val="0"/>
          <w:color w:val="124663"/>
          <w:sz w:val="40"/>
          <w:szCs w:val="40"/>
          <w:lang w:val="en-US"/>
        </w:rPr>
      </w:pPr>
      <w:r w:rsidRPr="2A6F9F9C" w:rsidR="2A6F9F9C">
        <w:rPr>
          <w:rFonts w:ascii="Times New Roman" w:hAnsi="Times New Roman" w:eastAsia="Times New Roman" w:cs="Times New Roman"/>
          <w:noProof w:val="0"/>
          <w:color w:val="124663"/>
          <w:sz w:val="40"/>
          <w:szCs w:val="40"/>
          <w:lang w:val="en-US"/>
        </w:rPr>
        <w:t>A Journey Through Science (1900-1905)</w:t>
      </w:r>
    </w:p>
    <w:p w:rsidR="2A6F9F9C" w:rsidP="2A6F9F9C" w:rsidRDefault="2A6F9F9C" w14:paraId="5DD56E5B" w14:textId="72BB16D8">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7CE3EFB3" w14:textId="07C1D415">
      <w:pPr>
        <w:pStyle w:val="ListParagraph"/>
        <w:numPr>
          <w:ilvl w:val="0"/>
          <w:numId w:val="3"/>
        </w:numPr>
        <w:spacing w:line="480" w:lineRule="auto"/>
        <w:jc w:val="both"/>
        <w:rPr>
          <w:noProof w:val="0"/>
          <w:lang w:val="en-US"/>
        </w:rPr>
      </w:pPr>
      <w:r w:rsidRPr="2A6F9F9C" w:rsidR="2A6F9F9C">
        <w:rPr>
          <w:noProof w:val="0"/>
          <w:lang w:val="en-US"/>
        </w:rPr>
        <w:t>Graduates with a degree in mathematical physics and begins his teaching career.</w:t>
      </w:r>
    </w:p>
    <w:p w:rsidR="2A6F9F9C" w:rsidP="2A6F9F9C" w:rsidRDefault="2A6F9F9C" w14:paraId="2868E881" w14:textId="1AA8068E">
      <w:pPr>
        <w:pStyle w:val="ListParagraph"/>
        <w:numPr>
          <w:ilvl w:val="0"/>
          <w:numId w:val="3"/>
        </w:numPr>
        <w:spacing w:line="480" w:lineRule="auto"/>
        <w:jc w:val="both"/>
        <w:rPr>
          <w:noProof w:val="0"/>
          <w:lang w:val="en-US"/>
        </w:rPr>
      </w:pPr>
      <w:r w:rsidRPr="2A6F9F9C" w:rsidR="2A6F9F9C">
        <w:rPr>
          <w:noProof w:val="0"/>
          <w:lang w:val="en-US"/>
        </w:rPr>
        <w:t>Publishes four groundbreaking papers in 1905, forever changing the scientific landscape:</w:t>
      </w:r>
    </w:p>
    <w:p w:rsidR="2A6F9F9C" w:rsidP="2A6F9F9C" w:rsidRDefault="2A6F9F9C" w14:paraId="414F646C" w14:textId="74992F48">
      <w:pPr>
        <w:pStyle w:val="ListParagraph"/>
        <w:numPr>
          <w:ilvl w:val="0"/>
          <w:numId w:val="4"/>
        </w:numPr>
        <w:spacing w:line="480" w:lineRule="auto"/>
        <w:jc w:val="both"/>
        <w:rPr>
          <w:noProof w:val="0"/>
          <w:lang w:val="en-US"/>
        </w:rPr>
      </w:pPr>
      <w:r w:rsidRPr="2A6F9F9C" w:rsidR="2A6F9F9C">
        <w:rPr>
          <w:b w:val="1"/>
          <w:bCs w:val="1"/>
          <w:noProof w:val="0"/>
          <w:lang w:val="en-US"/>
        </w:rPr>
        <w:t>Special Theory of Relativity:</w:t>
      </w:r>
      <w:r w:rsidRPr="2A6F9F9C" w:rsidR="2A6F9F9C">
        <w:rPr>
          <w:noProof w:val="0"/>
          <w:lang w:val="en-US"/>
        </w:rPr>
        <w:t xml:space="preserve"> Revolutionizes our understanding of space, time, and motion.</w:t>
      </w:r>
    </w:p>
    <w:p w:rsidR="2A6F9F9C" w:rsidP="2A6F9F9C" w:rsidRDefault="2A6F9F9C" w14:paraId="52D91A94" w14:textId="61D79FD0">
      <w:pPr>
        <w:pStyle w:val="ListParagraph"/>
        <w:numPr>
          <w:ilvl w:val="0"/>
          <w:numId w:val="4"/>
        </w:numPr>
        <w:spacing w:line="480" w:lineRule="auto"/>
        <w:jc w:val="both"/>
        <w:rPr>
          <w:noProof w:val="0"/>
          <w:lang w:val="en-US"/>
        </w:rPr>
      </w:pPr>
      <w:r w:rsidRPr="2A6F9F9C" w:rsidR="2A6F9F9C">
        <w:rPr>
          <w:b w:val="1"/>
          <w:bCs w:val="1"/>
          <w:noProof w:val="0"/>
          <w:lang w:val="en-US"/>
        </w:rPr>
        <w:t>Brownian Motion:</w:t>
      </w:r>
      <w:r w:rsidRPr="2A6F9F9C" w:rsidR="2A6F9F9C">
        <w:rPr>
          <w:noProof w:val="0"/>
          <w:lang w:val="en-US"/>
        </w:rPr>
        <w:t xml:space="preserve"> Provides experimental evidence for the existence of atoms.</w:t>
      </w:r>
    </w:p>
    <w:p w:rsidR="2A6F9F9C" w:rsidP="2A6F9F9C" w:rsidRDefault="2A6F9F9C" w14:paraId="2239AEBE" w14:textId="2FB8D2B6">
      <w:pPr>
        <w:pStyle w:val="ListParagraph"/>
        <w:numPr>
          <w:ilvl w:val="0"/>
          <w:numId w:val="4"/>
        </w:numPr>
        <w:spacing w:line="480" w:lineRule="auto"/>
        <w:jc w:val="both"/>
        <w:rPr>
          <w:noProof w:val="0"/>
          <w:lang w:val="en-US"/>
        </w:rPr>
      </w:pPr>
      <w:r w:rsidRPr="2A6F9F9C" w:rsidR="2A6F9F9C">
        <w:rPr>
          <w:b w:val="1"/>
          <w:bCs w:val="1"/>
          <w:noProof w:val="0"/>
          <w:lang w:val="en-US"/>
        </w:rPr>
        <w:t>Photoelectric Effect:</w:t>
      </w:r>
      <w:r w:rsidRPr="2A6F9F9C" w:rsidR="2A6F9F9C">
        <w:rPr>
          <w:noProof w:val="0"/>
          <w:lang w:val="en-US"/>
        </w:rPr>
        <w:t xml:space="preserve"> Explains the phenomenon of light quanta (photons) and lays the foundation for quantum theory.</w:t>
      </w:r>
    </w:p>
    <w:p w:rsidR="2A6F9F9C" w:rsidP="2A6F9F9C" w:rsidRDefault="2A6F9F9C" w14:paraId="6DB6818E" w14:textId="0BFF7114">
      <w:pPr>
        <w:pStyle w:val="ListParagraph"/>
        <w:numPr>
          <w:ilvl w:val="0"/>
          <w:numId w:val="4"/>
        </w:numPr>
        <w:spacing w:line="480" w:lineRule="auto"/>
        <w:jc w:val="both"/>
        <w:rPr>
          <w:noProof w:val="0"/>
          <w:lang w:val="en-US"/>
        </w:rPr>
      </w:pPr>
      <w:r w:rsidRPr="2A6F9F9C" w:rsidR="2A6F9F9C">
        <w:rPr>
          <w:b w:val="1"/>
          <w:bCs w:val="1"/>
          <w:noProof w:val="0"/>
          <w:lang w:val="en-US"/>
        </w:rPr>
        <w:t>Mass–Energy Equivalence:</w:t>
      </w:r>
      <w:r w:rsidRPr="2A6F9F9C" w:rsidR="2A6F9F9C">
        <w:rPr>
          <w:noProof w:val="0"/>
          <w:lang w:val="en-US"/>
        </w:rPr>
        <w:t xml:space="preserve"> Introduces the famous equation E=mc², </w:t>
      </w:r>
      <w:r w:rsidRPr="2A6F9F9C" w:rsidR="2A6F9F9C">
        <w:rPr>
          <w:noProof w:val="0"/>
          <w:lang w:val="en-US"/>
        </w:rPr>
        <w:t>demonstrating</w:t>
      </w:r>
      <w:r w:rsidRPr="2A6F9F9C" w:rsidR="2A6F9F9C">
        <w:rPr>
          <w:noProof w:val="0"/>
          <w:lang w:val="en-US"/>
        </w:rPr>
        <w:t xml:space="preserve"> the relationship between mass and energy.</w:t>
      </w:r>
    </w:p>
    <w:p w:rsidR="2A6F9F9C" w:rsidP="2A6F9F9C" w:rsidRDefault="2A6F9F9C" w14:paraId="78A24B9D" w14:textId="0A1B59F5">
      <w:pPr>
        <w:pStyle w:val="Normal"/>
        <w:spacing w:line="480" w:lineRule="auto"/>
        <w:jc w:val="both"/>
        <w:rPr>
          <w:noProof w:val="0"/>
          <w:lang w:val="en-US"/>
        </w:rPr>
      </w:pPr>
    </w:p>
    <w:p w:rsidR="2A6F9F9C" w:rsidP="2A6F9F9C" w:rsidRDefault="2A6F9F9C" w14:paraId="74AEB6A8" w14:textId="781708B9">
      <w:pPr>
        <w:pStyle w:val="Normal"/>
        <w:jc w:val="center"/>
        <w:rPr>
          <w:rFonts w:ascii="Times New Roman" w:hAnsi="Times New Roman" w:eastAsia="Times New Roman" w:cs="Times New Roman"/>
          <w:noProof w:val="0"/>
          <w:color w:val="124663"/>
          <w:sz w:val="40"/>
          <w:szCs w:val="40"/>
          <w:lang w:val="en-US"/>
        </w:rPr>
      </w:pPr>
      <w:r w:rsidRPr="2A6F9F9C" w:rsidR="2A6F9F9C">
        <w:rPr>
          <w:rFonts w:ascii="Times New Roman" w:hAnsi="Times New Roman" w:eastAsia="Times New Roman" w:cs="Times New Roman"/>
          <w:noProof w:val="0"/>
          <w:color w:val="124663"/>
          <w:sz w:val="40"/>
          <w:szCs w:val="40"/>
          <w:lang w:val="en-US"/>
        </w:rPr>
        <w:t>The Road to Success (1905-1921)</w:t>
      </w:r>
    </w:p>
    <w:p w:rsidR="2A6F9F9C" w:rsidP="2A6F9F9C" w:rsidRDefault="2A6F9F9C" w14:paraId="2C035917" w14:textId="692C1571">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25D65381" w14:textId="0FD93473">
      <w:pPr>
        <w:pStyle w:val="ListParagraph"/>
        <w:numPr>
          <w:ilvl w:val="0"/>
          <w:numId w:val="3"/>
        </w:numPr>
        <w:spacing w:line="480" w:lineRule="auto"/>
        <w:jc w:val="both"/>
        <w:rPr>
          <w:noProof w:val="0"/>
          <w:lang w:val="en-US"/>
        </w:rPr>
      </w:pPr>
      <w:r w:rsidRPr="2A6F9F9C" w:rsidR="2A6F9F9C">
        <w:rPr>
          <w:noProof w:val="0"/>
          <w:lang w:val="en-US"/>
        </w:rPr>
        <w:t>Gains international recognition for his groundbreaking theories, receiving appointments at prestigious universities.</w:t>
      </w:r>
    </w:p>
    <w:p w:rsidR="2A6F9F9C" w:rsidP="2A6F9F9C" w:rsidRDefault="2A6F9F9C" w14:paraId="2577600F" w14:textId="1921E578">
      <w:pPr>
        <w:pStyle w:val="ListParagraph"/>
        <w:numPr>
          <w:ilvl w:val="0"/>
          <w:numId w:val="3"/>
        </w:numPr>
        <w:spacing w:line="480" w:lineRule="auto"/>
        <w:jc w:val="both"/>
        <w:rPr>
          <w:noProof w:val="0"/>
          <w:lang w:val="en-US"/>
        </w:rPr>
      </w:pPr>
      <w:r w:rsidRPr="2A6F9F9C" w:rsidR="2A6F9F9C">
        <w:rPr>
          <w:noProof w:val="0"/>
          <w:lang w:val="en-US"/>
        </w:rPr>
        <w:t xml:space="preserve">Faces initial skepticism from the scientific community, but his work is gradually accepted and </w:t>
      </w:r>
      <w:r w:rsidRPr="2A6F9F9C" w:rsidR="2A6F9F9C">
        <w:rPr>
          <w:noProof w:val="0"/>
          <w:lang w:val="en-US"/>
        </w:rPr>
        <w:t>validated</w:t>
      </w:r>
      <w:r w:rsidRPr="2A6F9F9C" w:rsidR="2A6F9F9C">
        <w:rPr>
          <w:noProof w:val="0"/>
          <w:lang w:val="en-US"/>
        </w:rPr>
        <w:t xml:space="preserve"> by experiments.</w:t>
      </w:r>
    </w:p>
    <w:p w:rsidR="2A6F9F9C" w:rsidP="2A6F9F9C" w:rsidRDefault="2A6F9F9C" w14:paraId="22C11A8E" w14:textId="0E7F9994">
      <w:pPr>
        <w:pStyle w:val="ListParagraph"/>
        <w:numPr>
          <w:ilvl w:val="0"/>
          <w:numId w:val="3"/>
        </w:numPr>
        <w:spacing w:line="480" w:lineRule="auto"/>
        <w:jc w:val="both"/>
        <w:rPr>
          <w:noProof w:val="0"/>
          <w:lang w:val="en-US"/>
        </w:rPr>
      </w:pPr>
      <w:r w:rsidRPr="2A6F9F9C" w:rsidR="2A6F9F9C">
        <w:rPr>
          <w:noProof w:val="0"/>
          <w:lang w:val="en-US"/>
        </w:rPr>
        <w:t>Continues to refine and develop his theories, including the General Theory of Relativity, which explains gravity as a curvature of spacetime.</w:t>
      </w:r>
    </w:p>
    <w:p w:rsidR="2A6F9F9C" w:rsidP="2A6F9F9C" w:rsidRDefault="2A6F9F9C" w14:paraId="116A57D5" w14:textId="650F7192">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339D56E8" w14:textId="0BC18BBC">
      <w:pPr>
        <w:pStyle w:val="Normal"/>
        <w:jc w:val="center"/>
        <w:rPr>
          <w:rFonts w:ascii="Times New Roman" w:hAnsi="Times New Roman" w:eastAsia="Times New Roman" w:cs="Times New Roman"/>
          <w:noProof w:val="0"/>
          <w:color w:val="124663"/>
          <w:sz w:val="40"/>
          <w:szCs w:val="40"/>
          <w:lang w:val="en-US"/>
        </w:rPr>
      </w:pPr>
      <w:r w:rsidRPr="2A6F9F9C" w:rsidR="2A6F9F9C">
        <w:rPr>
          <w:rFonts w:ascii="Times New Roman" w:hAnsi="Times New Roman" w:eastAsia="Times New Roman" w:cs="Times New Roman"/>
          <w:noProof w:val="0"/>
          <w:color w:val="124663"/>
          <w:sz w:val="40"/>
          <w:szCs w:val="40"/>
          <w:lang w:val="en-US"/>
        </w:rPr>
        <w:t>Groundbreaking Achievements</w:t>
      </w:r>
    </w:p>
    <w:p w:rsidR="2A6F9F9C" w:rsidP="2A6F9F9C" w:rsidRDefault="2A6F9F9C" w14:paraId="2FA9F202" w14:textId="579163B4">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5E9F0AB4" w14:textId="5C6290E5">
      <w:pPr>
        <w:pStyle w:val="ListParagraph"/>
        <w:numPr>
          <w:ilvl w:val="0"/>
          <w:numId w:val="3"/>
        </w:numPr>
        <w:spacing w:line="480" w:lineRule="auto"/>
        <w:jc w:val="both"/>
        <w:rPr>
          <w:noProof w:val="0"/>
          <w:lang w:val="en-US"/>
        </w:rPr>
      </w:pPr>
      <w:r w:rsidRPr="2A6F9F9C" w:rsidR="2A6F9F9C">
        <w:rPr>
          <w:noProof w:val="0"/>
          <w:lang w:val="en-US"/>
        </w:rPr>
        <w:t>Awarded the 1921 Nobel Prize in Physics for his explanation of the photoelectric effect, even though his theory of relativity was considered more significant at the time.</w:t>
      </w:r>
    </w:p>
    <w:p w:rsidR="2A6F9F9C" w:rsidP="2A6F9F9C" w:rsidRDefault="2A6F9F9C" w14:paraId="127D2EB2" w14:textId="1ABECAEF">
      <w:pPr>
        <w:pStyle w:val="ListParagraph"/>
        <w:numPr>
          <w:ilvl w:val="0"/>
          <w:numId w:val="3"/>
        </w:numPr>
        <w:spacing w:line="480" w:lineRule="auto"/>
        <w:jc w:val="both"/>
        <w:rPr>
          <w:noProof w:val="0"/>
          <w:lang w:val="en-US"/>
        </w:rPr>
      </w:pPr>
      <w:r w:rsidRPr="2A6F9F9C" w:rsidR="2A6F9F9C">
        <w:rPr>
          <w:noProof w:val="0"/>
          <w:lang w:val="en-US"/>
        </w:rPr>
        <w:t>His work has had a profound impact on various fields, including physics, astronomy, cosmology, and technology.</w:t>
      </w:r>
    </w:p>
    <w:p w:rsidR="2A6F9F9C" w:rsidP="2A6F9F9C" w:rsidRDefault="2A6F9F9C" w14:paraId="4415238D" w14:textId="42D948A9">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6A412033" w14:textId="46D7EFA6">
      <w:pPr>
        <w:pStyle w:val="Normal"/>
        <w:jc w:val="center"/>
        <w:rPr>
          <w:rFonts w:ascii="Times New Roman" w:hAnsi="Times New Roman" w:eastAsia="Times New Roman" w:cs="Times New Roman"/>
          <w:noProof w:val="0"/>
          <w:color w:val="124663"/>
          <w:sz w:val="40"/>
          <w:szCs w:val="40"/>
          <w:lang w:val="en-US"/>
        </w:rPr>
      </w:pPr>
      <w:r w:rsidRPr="2A6F9F9C" w:rsidR="2A6F9F9C">
        <w:rPr>
          <w:rFonts w:ascii="Times New Roman" w:hAnsi="Times New Roman" w:eastAsia="Times New Roman" w:cs="Times New Roman"/>
          <w:noProof w:val="0"/>
          <w:color w:val="124663"/>
          <w:sz w:val="40"/>
          <w:szCs w:val="40"/>
          <w:lang w:val="en-US"/>
        </w:rPr>
        <w:t>The Nobel Prize Winning Research: The Photoelectric Effect</w:t>
      </w:r>
    </w:p>
    <w:p w:rsidR="2A6F9F9C" w:rsidP="2A6F9F9C" w:rsidRDefault="2A6F9F9C" w14:paraId="4B82E6D7" w14:textId="692138AA">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75A58E6A" w14:textId="6479FC39">
      <w:pPr>
        <w:pStyle w:val="ListParagraph"/>
        <w:numPr>
          <w:ilvl w:val="0"/>
          <w:numId w:val="3"/>
        </w:numPr>
        <w:spacing w:line="480" w:lineRule="auto"/>
        <w:jc w:val="both"/>
        <w:rPr>
          <w:noProof w:val="0"/>
          <w:lang w:val="en-US"/>
        </w:rPr>
      </w:pPr>
      <w:r w:rsidRPr="2A6F9F9C" w:rsidR="2A6F9F9C">
        <w:rPr>
          <w:b w:val="1"/>
          <w:bCs w:val="1"/>
          <w:noProof w:val="0"/>
          <w:lang w:val="en-US"/>
        </w:rPr>
        <w:t>Understanding the Phenomenon:</w:t>
      </w:r>
      <w:r w:rsidRPr="2A6F9F9C" w:rsidR="2A6F9F9C">
        <w:rPr>
          <w:noProof w:val="0"/>
          <w:lang w:val="en-US"/>
        </w:rPr>
        <w:t xml:space="preserve"> Light can behave as both a wave and a particle (photon).</w:t>
      </w:r>
    </w:p>
    <w:p w:rsidR="2A6F9F9C" w:rsidP="2A6F9F9C" w:rsidRDefault="2A6F9F9C" w14:paraId="60516EEB" w14:textId="6DC672AE">
      <w:pPr>
        <w:pStyle w:val="ListParagraph"/>
        <w:numPr>
          <w:ilvl w:val="0"/>
          <w:numId w:val="3"/>
        </w:numPr>
        <w:spacing w:line="480" w:lineRule="auto"/>
        <w:jc w:val="both"/>
        <w:rPr>
          <w:noProof w:val="0"/>
          <w:lang w:val="en-US"/>
        </w:rPr>
      </w:pPr>
      <w:r w:rsidRPr="2A6F9F9C" w:rsidR="2A6F9F9C">
        <w:rPr>
          <w:b w:val="1"/>
          <w:bCs w:val="1"/>
          <w:noProof w:val="0"/>
          <w:lang w:val="en-US"/>
        </w:rPr>
        <w:t>Einstein's Contribution:</w:t>
      </w:r>
      <w:r w:rsidRPr="2A6F9F9C" w:rsidR="2A6F9F9C">
        <w:rPr>
          <w:noProof w:val="0"/>
          <w:lang w:val="en-US"/>
        </w:rPr>
        <w:t xml:space="preserve"> Explained how light interacts with metal surfaces, causing the emission of electrons (photoelectrons). The energy of the emitted electrons depends on the frequency (color) of the light, not its intensity (brightness).</w:t>
      </w:r>
    </w:p>
    <w:p w:rsidR="2A6F9F9C" w:rsidP="2A6F9F9C" w:rsidRDefault="2A6F9F9C" w14:paraId="4EE97B5C" w14:textId="4DB2B924">
      <w:pPr>
        <w:pStyle w:val="ListParagraph"/>
        <w:numPr>
          <w:ilvl w:val="0"/>
          <w:numId w:val="3"/>
        </w:numPr>
        <w:spacing w:line="480" w:lineRule="auto"/>
        <w:jc w:val="both"/>
        <w:rPr>
          <w:noProof w:val="0"/>
          <w:lang w:val="en-US"/>
        </w:rPr>
      </w:pPr>
      <w:r w:rsidRPr="2A6F9F9C" w:rsidR="2A6F9F9C">
        <w:rPr>
          <w:b w:val="1"/>
          <w:bCs w:val="1"/>
          <w:noProof w:val="0"/>
          <w:lang w:val="en-US"/>
        </w:rPr>
        <w:t>Impact of the Research:</w:t>
      </w:r>
      <w:r w:rsidRPr="2A6F9F9C" w:rsidR="2A6F9F9C">
        <w:rPr>
          <w:noProof w:val="0"/>
          <w:lang w:val="en-US"/>
        </w:rPr>
        <w:t xml:space="preserve"> This discovery challenged the prevailing classical wave theory of light and laid the foundation for the development of quantum mechanics, which governs the behavior of atoms and subatomic particles.</w:t>
      </w:r>
    </w:p>
    <w:p w:rsidR="2A6F9F9C" w:rsidP="2A6F9F9C" w:rsidRDefault="2A6F9F9C" w14:paraId="52DB9FA3" w14:textId="4CE2BF66">
      <w:pPr>
        <w:pStyle w:val="Normal"/>
        <w:spacing w:line="480" w:lineRule="auto"/>
        <w:jc w:val="both"/>
        <w:rPr>
          <w:noProof w:val="0"/>
          <w:lang w:val="en-US"/>
        </w:rPr>
      </w:pPr>
    </w:p>
    <w:p w:rsidR="2A6F9F9C" w:rsidP="2A6F9F9C" w:rsidRDefault="2A6F9F9C" w14:paraId="7C5DCFE1" w14:textId="030346B1">
      <w:pPr>
        <w:pStyle w:val="Normal"/>
        <w:jc w:val="center"/>
        <w:rPr>
          <w:rFonts w:ascii="Times New Roman" w:hAnsi="Times New Roman" w:eastAsia="Times New Roman" w:cs="Times New Roman"/>
          <w:noProof w:val="0"/>
          <w:color w:val="124663"/>
          <w:sz w:val="40"/>
          <w:szCs w:val="40"/>
          <w:lang w:val="en-US"/>
        </w:rPr>
      </w:pPr>
      <w:r w:rsidRPr="2A6F9F9C" w:rsidR="2A6F9F9C">
        <w:rPr>
          <w:rFonts w:ascii="Times New Roman" w:hAnsi="Times New Roman" w:eastAsia="Times New Roman" w:cs="Times New Roman"/>
          <w:noProof w:val="0"/>
          <w:color w:val="124663"/>
          <w:sz w:val="40"/>
          <w:szCs w:val="40"/>
          <w:lang w:val="en-US"/>
        </w:rPr>
        <w:t>Influencing the World: Books and Resources</w:t>
      </w:r>
    </w:p>
    <w:p w:rsidR="2A6F9F9C" w:rsidP="2A6F9F9C" w:rsidRDefault="2A6F9F9C" w14:paraId="3F8EDA55" w14:textId="72C70E70">
      <w:pPr>
        <w:pStyle w:val="Normal"/>
        <w:jc w:val="center"/>
        <w:rPr>
          <w:rFonts w:ascii="Times New Roman" w:hAnsi="Times New Roman" w:eastAsia="Times New Roman" w:cs="Times New Roman"/>
          <w:noProof w:val="0"/>
          <w:color w:val="124663"/>
          <w:sz w:val="40"/>
          <w:szCs w:val="40"/>
          <w:lang w:val="en-US"/>
        </w:rPr>
      </w:pPr>
    </w:p>
    <w:p w:rsidR="2A6F9F9C" w:rsidP="2A6F9F9C" w:rsidRDefault="2A6F9F9C" w14:paraId="7512A820" w14:textId="4B965D8D">
      <w:pPr>
        <w:pStyle w:val="ListParagraph"/>
        <w:numPr>
          <w:ilvl w:val="0"/>
          <w:numId w:val="3"/>
        </w:numPr>
        <w:spacing w:line="480" w:lineRule="auto"/>
        <w:jc w:val="both"/>
        <w:rPr>
          <w:noProof w:val="0"/>
          <w:lang w:val="en-US"/>
        </w:rPr>
      </w:pPr>
      <w:r w:rsidRPr="2A6F9F9C" w:rsidR="2A6F9F9C">
        <w:rPr>
          <w:noProof w:val="0"/>
          <w:lang w:val="en-US"/>
        </w:rPr>
        <w:t>A vast collection of books, articles, and documentaries explore Einstein's life and work.</w:t>
      </w:r>
    </w:p>
    <w:p w:rsidR="2A6F9F9C" w:rsidP="2A6F9F9C" w:rsidRDefault="2A6F9F9C" w14:paraId="264E03F6" w14:textId="2E2B24B0">
      <w:pPr>
        <w:pStyle w:val="ListParagraph"/>
        <w:numPr>
          <w:ilvl w:val="0"/>
          <w:numId w:val="3"/>
        </w:numPr>
        <w:spacing w:line="480" w:lineRule="auto"/>
        <w:jc w:val="both"/>
        <w:rPr>
          <w:noProof w:val="0"/>
          <w:lang w:val="en-US"/>
        </w:rPr>
      </w:pPr>
      <w:r w:rsidRPr="2A6F9F9C" w:rsidR="2A6F9F9C">
        <w:rPr>
          <w:noProof w:val="0"/>
          <w:lang w:val="en-US"/>
        </w:rPr>
        <w:t>Explore these resources to delve deeper into his groundbreaking theories and their lasting impact on the scientific world.</w:t>
      </w:r>
    </w:p>
    <w:sectPr>
      <w:pgSz w:w="12240" w:h="15840" w:orient="portrait"/>
      <w:pgMar w:top="1440" w:right="1440" w:bottom="1440" w:left="1440" w:header="720" w:footer="720" w:gutter="0"/>
      <w:cols w:space="720"/>
      <w:docGrid w:linePitch="360"/>
      <w:headerReference w:type="default" r:id="R0db7639b3282411d"/>
      <w:footerReference w:type="default" r:id="Rc5c0b912472641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2A6F9F9C" w:rsidP="2A6F9F9C" w:rsidRDefault="2A6F9F9C" w14:paraId="2368919C" w14:textId="5A09B4BC">
    <w:pPr>
      <w:pStyle w:val="Footer"/>
      <w:jc w:val="center"/>
    </w:pPr>
    <w:r>
      <w:fldChar w:fldCharType="begin"/>
    </w:r>
    <w:r>
      <w:instrText xml:space="preserve">PAGE</w:instrText>
    </w:r>
    <w:r>
      <w:fldChar w:fldCharType="separate"/>
    </w:r>
    <w:r>
      <w:fldChar w:fldCharType="end"/>
    </w:r>
    <w:r w:rsidR="2A6F9F9C">
      <w:rPr/>
      <w:t xml:space="preserve"> of </w:t>
    </w:r>
    <w:r>
      <w:fldChar w:fldCharType="begin"/>
    </w:r>
    <w:r>
      <w:instrText xml:space="preserve">NUMPAGES</w:instrText>
    </w:r>
    <w:r>
      <w:fldChar w:fldCharType="separate"/>
    </w:r>
    <w:r>
      <w:fldChar w:fldCharType="end"/>
    </w:r>
  </w:p>
  <w:p w:rsidR="2A6F9F9C" w:rsidP="2A6F9F9C" w:rsidRDefault="2A6F9F9C" w14:paraId="74C07651" w14:textId="6479E776">
    <w:pPr>
      <w:pStyle w:val="Footer"/>
      <w:jc w:val="center"/>
    </w:pPr>
  </w:p>
  <w:p w:rsidR="2A6F9F9C" w:rsidP="2A6F9F9C" w:rsidRDefault="2A6F9F9C" w14:paraId="572FF4EA" w14:textId="6D671346">
    <w:pPr>
      <w:pStyle w:val="Footer"/>
      <w:jc w:val="center"/>
    </w:pPr>
  </w:p>
  <w:tbl>
    <w:tblPr>
      <w:tblStyle w:val="TableNormal"/>
      <w:bidiVisual w:val="0"/>
      <w:tblW w:w="0" w:type="auto"/>
      <w:tblLayout w:type="fixed"/>
      <w:tblLook w:val="06A0" w:firstRow="1" w:lastRow="0" w:firstColumn="1" w:lastColumn="0" w:noHBand="1" w:noVBand="1"/>
    </w:tblPr>
    <w:tblGrid>
      <w:gridCol w:w="3120"/>
    </w:tblGrid>
    <w:tr w:rsidR="2A6F9F9C" w:rsidTr="2A6F9F9C" w14:paraId="3914E7F5">
      <w:trPr>
        <w:trHeight w:val="300"/>
      </w:trPr>
      <w:tc>
        <w:tcPr>
          <w:tcW w:w="3120" w:type="dxa"/>
          <w:tcMar/>
        </w:tcPr>
        <w:p w:rsidR="2A6F9F9C" w:rsidP="2A6F9F9C" w:rsidRDefault="2A6F9F9C" w14:paraId="120B5B48" w14:textId="7FCADD13">
          <w:pPr>
            <w:pStyle w:val="Header"/>
            <w:bidi w:val="0"/>
            <w:ind w:left="-115"/>
            <w:jc w:val="left"/>
          </w:pPr>
        </w:p>
      </w:tc>
    </w:tr>
  </w:tbl>
  <w:p w:rsidR="2A6F9F9C" w:rsidP="2A6F9F9C" w:rsidRDefault="2A6F9F9C" w14:paraId="34900CD4" w14:textId="697613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6F9F9C" w:rsidTr="2A6F9F9C" w14:paraId="20F2E463">
      <w:trPr>
        <w:trHeight w:val="300"/>
      </w:trPr>
      <w:tc>
        <w:tcPr>
          <w:tcW w:w="3120" w:type="dxa"/>
          <w:tcMar/>
        </w:tcPr>
        <w:p w:rsidR="2A6F9F9C" w:rsidP="2A6F9F9C" w:rsidRDefault="2A6F9F9C" w14:paraId="518C1F8F" w14:textId="6411D58E">
          <w:pPr>
            <w:pStyle w:val="Header"/>
            <w:bidi w:val="0"/>
            <w:ind w:left="-115"/>
            <w:jc w:val="left"/>
          </w:pPr>
        </w:p>
      </w:tc>
      <w:tc>
        <w:tcPr>
          <w:tcW w:w="3120" w:type="dxa"/>
          <w:tcMar/>
        </w:tcPr>
        <w:p w:rsidR="2A6F9F9C" w:rsidP="2A6F9F9C" w:rsidRDefault="2A6F9F9C" w14:paraId="0CC2BF9F" w14:textId="4D9FA295">
          <w:pPr>
            <w:pStyle w:val="Header"/>
            <w:bidi w:val="0"/>
            <w:jc w:val="center"/>
          </w:pPr>
        </w:p>
      </w:tc>
      <w:tc>
        <w:tcPr>
          <w:tcW w:w="3120" w:type="dxa"/>
          <w:tcMar/>
        </w:tcPr>
        <w:p w:rsidR="2A6F9F9C" w:rsidP="2A6F9F9C" w:rsidRDefault="2A6F9F9C" w14:paraId="45E3B941" w14:textId="1C95BCE3">
          <w:pPr>
            <w:pStyle w:val="Header"/>
            <w:bidi w:val="0"/>
            <w:ind w:right="-115"/>
            <w:jc w:val="right"/>
          </w:pPr>
        </w:p>
      </w:tc>
    </w:tr>
  </w:tbl>
  <w:p w:rsidR="2A6F9F9C" w:rsidP="2A6F9F9C" w:rsidRDefault="2A6F9F9C" w14:paraId="44D7155C" w14:textId="4BA473F6">
    <w:pPr>
      <w:pStyle w:val="Header"/>
      <w:bidi w:val="0"/>
    </w:pPr>
  </w:p>
</w:hdr>
</file>

<file path=word/numbering.xml><?xml version="1.0" encoding="utf-8"?>
<w:numbering xmlns:w="http://schemas.openxmlformats.org/wordprocessingml/2006/main">
  <w:abstractNum xmlns:w="http://schemas.openxmlformats.org/wordprocessingml/2006/main" w:abstractNumId="4">
    <w:nsid w:val="78d9885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9db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f16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
    <w:nsid w:val="4c664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C8F575"/>
    <w:rsid w:val="2A6F9F9C"/>
    <w:rsid w:val="6CC8F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F575"/>
  <w15:chartTrackingRefBased/>
  <w15:docId w15:val="{22707158-2D2C-4FDA-9EE3-B5AD7A6CD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db7639b3282411d" /><Relationship Type="http://schemas.openxmlformats.org/officeDocument/2006/relationships/footer" Target="footer.xml" Id="Rc5c0b9124726413a" /><Relationship Type="http://schemas.openxmlformats.org/officeDocument/2006/relationships/numbering" Target="numbering.xml" Id="Rdcf2894178a845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2024-07-10T10:29:57.7467905Z</dcterms:created>
  <dcterms:modified xsi:type="dcterms:W3CDTF">2024-07-10T11:06:19.3136793Z</dcterms:modified>
  <dc:creator>Kanwar Hussain</dc:creator>
  <lastModifiedBy>Kanwar Hussain</lastModifiedBy>
</coreProperties>
</file>