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828" w:rsidRDefault="00174828" w:rsidP="00174828">
      <w:pPr>
        <w:bidi/>
        <w:spacing w:before="120" w:after="0" w:line="240" w:lineRule="auto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>سادس</w:t>
      </w:r>
      <w:r w:rsidRPr="00B607D4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 xml:space="preserve">اً : </w:t>
      </w: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>أساليب التقويم المُقْتَرَحَة للصف السادس الابتدائي :</w:t>
      </w:r>
    </w:p>
    <w:p w:rsidR="00174828" w:rsidRPr="00003FC8" w:rsidRDefault="00174828" w:rsidP="00174828">
      <w:pPr>
        <w:bidi/>
        <w:spacing w:before="12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>المعيار الأول :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>تقويم الجوانب المعرفية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من خلال الأسئلة الشفوية التي يجريها المعلم مع المتعلمين عِبْر مناقشات مفتوحة مُوَجَهَة .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 xml:space="preserve">تقويم الجوانب المهارية : 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>من تقويم جماليات فن إنتاج مشغولات من النسيج من خلال الفن القبطي والإسلامي .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>تقويم الجوانب الوجدانية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من خلال الملاحظة والمتابعة المباشرة لسلوك المتعلمين ومدى تفاعلهم مع توجيهات المعلم .</w:t>
      </w:r>
    </w:p>
    <w:p w:rsidR="00174828" w:rsidRPr="00003FC8" w:rsidRDefault="00174828" w:rsidP="00174828">
      <w:pPr>
        <w:bidi/>
        <w:spacing w:before="12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>المعيار الثاني :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>تقويم الجوانب المعرفية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من خلال المناقشات الحُرَّة التي يديرها المعلم بين المتعلمين حول خصائص المُجَسَمَات الهندسية المنتظمة .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 xml:space="preserve">تقويم الجوانب المهارية : 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>من خلال مهارة المتعلمين في تذوق</w:t>
      </w:r>
      <w:r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جماليات الأعمال الورقية الفنية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>.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>تقويم الجوانب الوجدانية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من خلال متابعة المعلم للمتعلمين في المناقشات وحرصهم على التفاعل الإيجابي .</w:t>
      </w:r>
    </w:p>
    <w:p w:rsidR="00174828" w:rsidRPr="00003FC8" w:rsidRDefault="00174828" w:rsidP="00174828">
      <w:pPr>
        <w:bidi/>
        <w:spacing w:before="12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29"/>
          <w:szCs w:val="29"/>
          <w:u w:val="single"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u w:val="single"/>
          <w:rtl/>
        </w:rPr>
        <w:t>المعيار الثالث :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>تقويم الجوانب المعرفية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من خلال الأسئلة الشفوية التي يجريها المعلم مع المتعلمين عِبْر مناقشات مفتوحة مُوَجَهَة .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 xml:space="preserve">تقويم الجوانب المهارية : 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>بتقويم مهارة المتعلمين خلال عمليتي التصميم والطباعة لإنتاج أعمال فنية .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>تقويم الجوانب الوجدانية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من خلال الملاحظة المباشرة للمتعلمين وحرص كل منهم على التفاعل مع عمله الفني .</w:t>
      </w:r>
    </w:p>
    <w:p w:rsidR="00174828" w:rsidRPr="00003FC8" w:rsidRDefault="00174828" w:rsidP="00174828">
      <w:pPr>
        <w:bidi/>
        <w:spacing w:before="12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>المعيار الرابع :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lastRenderedPageBreak/>
        <w:t>تقويم الجوانب المعرفية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من خلال الأسئلة الشفوية التي يجريها المعلم مع المتعلمين عِبْر مناقشات مفتوحة مُوَجَهَة .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 xml:space="preserve">تقويم الجوانب المهارية : 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>من خلال كتابة تقارير لنقد وتحليل بعض الأعمال الفنية لفنانين مصريين .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>تقويم الجوانب الوجدانية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الملاحظة والمتابعة المباشرة لسلوك المتعلمين ومدى تقبلهم لآراء المُعَارِضِ لهم أثناء نقد وتحليل الأعمال الفنية للفنانين .</w:t>
      </w:r>
    </w:p>
    <w:p w:rsidR="00174828" w:rsidRPr="00003FC8" w:rsidRDefault="00174828" w:rsidP="00174828">
      <w:pPr>
        <w:bidi/>
        <w:spacing w:before="12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>المعيار الخامس :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>تقويم الجوانب المعرفية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من خلال الأسئلة الشفوية التي يجريها المعلم مع المتعلمين عِبْر مناقشات مفتوحة مُوَجَهَة حول توظيف مفردات في الأعمال الفنية .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 xml:space="preserve">تقويم الجوانب المهارية : 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من خلال قيام المتعلمين بإنتاج الأعمال الفنية المُبْتَكَرة المختلفة . 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>تقويم الجوانب الوجدانية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من خلال الملاحظة والمتابعة المباشرة لسلوك المتعلمين ومدى تفاعلهم مع توجيهات المعلم .</w:t>
      </w:r>
    </w:p>
    <w:p w:rsidR="00174828" w:rsidRPr="00003FC8" w:rsidRDefault="00174828" w:rsidP="00174828">
      <w:pPr>
        <w:bidi/>
        <w:spacing w:before="12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>المعيار السادس :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>تقويم الجوانب المعرفية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من خلال الأسئلة الشفوية التي يجريها المعلم مع المتعلمين عِبْر مناقشات مفتوحة مُوَجَهَة .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 xml:space="preserve">تقويم الجوانب المهارية : 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>بتقييم المعارض الفنية التي نَظَمَها المتعلمين وما تحتويه من أعمال فنية .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>تقويم الجوانب الوجدانية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من خلال ملاحظة مدى مشاركتهم وتفاعلهم في تنظيم المعارض الفنية وإنتاج الأعمال الفنية .</w:t>
      </w:r>
    </w:p>
    <w:p w:rsidR="00174828" w:rsidRPr="00003FC8" w:rsidRDefault="00174828" w:rsidP="00174828">
      <w:pPr>
        <w:bidi/>
        <w:spacing w:before="12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>المعيار السابع :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>تقويم الجوانب المعرفية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من خلال الاختبارات الموضوعية حول توظيف البرامج التكنولوجية والبرامج الافتراضية في إنتاج أعمال فنية .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t xml:space="preserve">تقويم الجوانب المهارية : 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>باستخدام الكمبيوتر في التصميم والطباعة والإخراج للعمل الفني .</w:t>
      </w:r>
    </w:p>
    <w:p w:rsidR="00174828" w:rsidRPr="00003FC8" w:rsidRDefault="00174828" w:rsidP="00174828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eastAsia="Simplified Arabic" w:hAnsi="Simplified Arabic" w:cs="Simplified Arabic"/>
          <w:color w:val="000000"/>
          <w:sz w:val="29"/>
          <w:szCs w:val="29"/>
          <w:rtl/>
        </w:rPr>
      </w:pPr>
      <w:r w:rsidRPr="00003FC8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rtl/>
        </w:rPr>
        <w:lastRenderedPageBreak/>
        <w:t>تقويم الجوانب الوجدانية :</w:t>
      </w:r>
      <w:r w:rsidRPr="00003FC8">
        <w:rPr>
          <w:rFonts w:ascii="Simplified Arabic" w:eastAsia="Simplified Arabic" w:hAnsi="Simplified Arabic" w:cs="Simplified Arabic" w:hint="cs"/>
          <w:color w:val="000000"/>
          <w:sz w:val="29"/>
          <w:szCs w:val="29"/>
          <w:rtl/>
        </w:rPr>
        <w:t xml:space="preserve"> من خلال سلوك الطلاب وإقبالهم على استخدام المستحدثات التكنولوجية في إنتاج العمل الفني .</w:t>
      </w:r>
    </w:p>
    <w:p w:rsidR="00FB0EB7" w:rsidRDefault="00FB0EB7">
      <w:pPr>
        <w:rPr>
          <w:rFonts w:hint="cs"/>
        </w:rPr>
      </w:pPr>
      <w:bookmarkStart w:id="0" w:name="_GoBack"/>
      <w:bookmarkEnd w:id="0"/>
    </w:p>
    <w:sectPr w:rsidR="00FB0EB7" w:rsidSect="00E05D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70BC1"/>
    <w:multiLevelType w:val="hybridMultilevel"/>
    <w:tmpl w:val="3A0C5530"/>
    <w:lvl w:ilvl="0" w:tplc="B5F2987A">
      <w:numFmt w:val="bullet"/>
      <w:lvlText w:val="-"/>
      <w:lvlJc w:val="left"/>
      <w:pPr>
        <w:ind w:left="718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828"/>
    <w:rsid w:val="00174828"/>
    <w:rsid w:val="00717127"/>
    <w:rsid w:val="00E05D82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Mnsr980@outlook.com</dc:creator>
  <cp:lastModifiedBy>Mnsr980@outlook.com</cp:lastModifiedBy>
  <cp:revision>1</cp:revision>
  <dcterms:created xsi:type="dcterms:W3CDTF">2023-08-19T00:31:00Z</dcterms:created>
  <dcterms:modified xsi:type="dcterms:W3CDTF">2023-08-19T00:33:00Z</dcterms:modified>
</cp:coreProperties>
</file>