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r w:rsidR="007B7B2E">
        <w:rPr>
          <w:rFonts w:ascii="Times New Roman" w:hAnsi="Times New Roman" w:cs="Times New Roman"/>
          <w:sz w:val="24"/>
          <w:szCs w:val="24"/>
        </w:rPr>
        <w:t>API’s</w:t>
      </w:r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632CA260" w14:textId="09E24ED1" w:rsidR="004A5395" w:rsidRPr="00DE5DB8" w:rsidRDefault="00CB3540" w:rsidP="00DE5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5CF482EB" w14:textId="500D4991" w:rsidR="009A3B72" w:rsidRPr="00EB1938" w:rsidRDefault="00C0183B" w:rsidP="009A3B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3B46143E" w14:textId="39933ED7" w:rsidR="00EB1938" w:rsidRPr="00E41241" w:rsidRDefault="00A04D43" w:rsidP="00E41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as a product</w:t>
      </w:r>
    </w:p>
    <w:p w14:paraId="52DD3A19" w14:textId="51CF181D" w:rsidR="00E41241" w:rsidRPr="00C27345" w:rsidRDefault="00A04D43" w:rsidP="00C273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all the interest in the APIs</w:t>
      </w:r>
    </w:p>
    <w:p w14:paraId="051E21CD" w14:textId="31423D63" w:rsidR="00C27345" w:rsidRPr="00534881" w:rsidRDefault="00A04D43" w:rsidP="00534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API economy?</w:t>
      </w:r>
    </w:p>
    <w:p w14:paraId="22EF5A2C" w14:textId="0A936C03" w:rsidR="00534881" w:rsidRPr="00454FBF" w:rsidRDefault="000D7F54" w:rsidP="00454F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value chain</w:t>
      </w:r>
    </w:p>
    <w:p w14:paraId="1DF4931A" w14:textId="56CB8FF0" w:rsidR="00454FBF" w:rsidRPr="00D232FB" w:rsidRDefault="00114D8C" w:rsidP="00D232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exchange of value in what makes an API economy</w:t>
      </w:r>
    </w:p>
    <w:p w14:paraId="58F70092" w14:textId="4D92E495" w:rsidR="00D232FB" w:rsidRPr="0061018A" w:rsidRDefault="00DD305E" w:rsidP="006101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API economy</w:t>
      </w:r>
    </w:p>
    <w:p w14:paraId="255923E4" w14:textId="4EE0B8F8" w:rsidR="0061018A" w:rsidRPr="00EF177D" w:rsidRDefault="00DD305E" w:rsidP="00EF17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API economy on business</w:t>
      </w:r>
    </w:p>
    <w:p w14:paraId="33E89AF1" w14:textId="709D84E1" w:rsidR="00C90DAA" w:rsidRPr="00E8402F" w:rsidRDefault="00DD305E" w:rsidP="00E840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API economy</w:t>
      </w:r>
    </w:p>
    <w:p w14:paraId="1D122743" w14:textId="012BCC34" w:rsidR="00E8402F" w:rsidRPr="0003375A" w:rsidRDefault="00C90DAA" w:rsidP="000337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</w:p>
    <w:p w14:paraId="709EE110" w14:textId="6248A387" w:rsidR="0003375A" w:rsidRPr="00107659" w:rsidRDefault="00C90DAA" w:rsidP="001076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How do customers benefit from a third-party API vs building internally?</w:t>
      </w:r>
    </w:p>
    <w:p w14:paraId="35D92D41" w14:textId="77777777" w:rsidR="00F669A7" w:rsidRDefault="00C90DAA" w:rsidP="00F669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API-First Approach</w:t>
      </w:r>
    </w:p>
    <w:p w14:paraId="7CBF8C37" w14:textId="0F728ACB" w:rsidR="00F669A7" w:rsidRPr="00792325" w:rsidRDefault="00C90DAA" w:rsidP="00792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9A7">
        <w:rPr>
          <w:rFonts w:ascii="Times New Roman" w:hAnsi="Times New Roman" w:cs="Times New Roman"/>
          <w:sz w:val="24"/>
          <w:szCs w:val="24"/>
        </w:rPr>
        <w:lastRenderedPageBreak/>
        <w:t>The Rise of the API-First Companies</w:t>
      </w:r>
    </w:p>
    <w:p w14:paraId="101A83C9" w14:textId="64C66FB3" w:rsidR="00DB5D42" w:rsidRPr="004242F0" w:rsidRDefault="00C90DAA" w:rsidP="004242F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The API Economy Challenges</w:t>
      </w:r>
    </w:p>
    <w:p w14:paraId="0F20FE7B" w14:textId="3806C34F" w:rsidR="004242F0" w:rsidRPr="006246B6" w:rsidRDefault="00DB5D42" w:rsidP="006246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 xml:space="preserve">Where is the link between APIs and Artificial </w:t>
      </w:r>
      <w:r w:rsidR="004242F0" w:rsidRPr="00DB5D42">
        <w:rPr>
          <w:rFonts w:ascii="Times New Roman" w:hAnsi="Times New Roman" w:cs="Times New Roman"/>
          <w:sz w:val="24"/>
          <w:szCs w:val="24"/>
        </w:rPr>
        <w:t>Intelligence?</w:t>
      </w:r>
    </w:p>
    <w:p w14:paraId="4BB2242B" w14:textId="3638BA4E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How APIs can bring AI to life</w:t>
      </w:r>
    </w:p>
    <w:p w14:paraId="1645E1E2" w14:textId="47978E12" w:rsidR="006246B6" w:rsidRPr="00DA699D" w:rsidRDefault="00DB5D42" w:rsidP="00DA69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AI and ML Used for API Management</w:t>
      </w:r>
    </w:p>
    <w:p w14:paraId="66557F23" w14:textId="7CC090D6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APIs the Bedrock of IoT Development</w:t>
      </w:r>
    </w:p>
    <w:p w14:paraId="495B178D" w14:textId="00627632" w:rsidR="00DA699D" w:rsidRPr="006348F7" w:rsidRDefault="00DB5D42" w:rsidP="006348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Connecting the Layers of IoT using APIs</w:t>
      </w:r>
    </w:p>
    <w:p w14:paraId="7911198B" w14:textId="7E84143F" w:rsidR="006348F7" w:rsidRPr="00A20FFB" w:rsidRDefault="00ED7A20" w:rsidP="00A20F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A20">
        <w:rPr>
          <w:rFonts w:ascii="Times New Roman" w:hAnsi="Times New Roman" w:cs="Times New Roman"/>
          <w:sz w:val="24"/>
          <w:szCs w:val="24"/>
        </w:rPr>
        <w:t>How important is the API economy for blockchain application development?</w:t>
      </w:r>
    </w:p>
    <w:p w14:paraId="3223DC1A" w14:textId="1187D18F" w:rsidR="00493B89" w:rsidRDefault="00493B89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B89">
        <w:rPr>
          <w:rFonts w:ascii="Times New Roman" w:hAnsi="Times New Roman" w:cs="Times New Roman"/>
          <w:sz w:val="24"/>
          <w:szCs w:val="24"/>
        </w:rPr>
        <w:t>Band Oracles: Connect smart contracts with any API</w:t>
      </w:r>
    </w:p>
    <w:p w14:paraId="227F27E7" w14:textId="271F30AC" w:rsidR="0091706E" w:rsidRDefault="0091706E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06E">
        <w:rPr>
          <w:rFonts w:ascii="Times New Roman" w:hAnsi="Times New Roman" w:cs="Times New Roman"/>
          <w:sz w:val="24"/>
          <w:szCs w:val="24"/>
        </w:rPr>
        <w:t>Serverless APIs</w:t>
      </w:r>
    </w:p>
    <w:p w14:paraId="729B1125" w14:textId="64B87E08" w:rsidR="0091706E" w:rsidRDefault="0091706E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06E">
        <w:rPr>
          <w:rFonts w:ascii="Times New Roman" w:hAnsi="Times New Roman" w:cs="Times New Roman"/>
          <w:sz w:val="24"/>
          <w:szCs w:val="24"/>
        </w:rPr>
        <w:t>Standards for API Definition</w:t>
      </w:r>
    </w:p>
    <w:p w14:paraId="14C7D3A6" w14:textId="6C2C4E0F" w:rsidR="000E7EE5" w:rsidRDefault="000E7EE5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EE5">
        <w:rPr>
          <w:rFonts w:ascii="Times New Roman" w:hAnsi="Times New Roman" w:cs="Times New Roman"/>
          <w:sz w:val="24"/>
          <w:szCs w:val="24"/>
        </w:rPr>
        <w:t>What's in it for us</w:t>
      </w:r>
    </w:p>
    <w:sectPr w:rsidR="000E7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3375A"/>
    <w:rsid w:val="0006702F"/>
    <w:rsid w:val="000D6320"/>
    <w:rsid w:val="000D7F54"/>
    <w:rsid w:val="000E7EE5"/>
    <w:rsid w:val="00107659"/>
    <w:rsid w:val="00114D8C"/>
    <w:rsid w:val="0014289A"/>
    <w:rsid w:val="0016560C"/>
    <w:rsid w:val="00192E57"/>
    <w:rsid w:val="00195CAE"/>
    <w:rsid w:val="001C0728"/>
    <w:rsid w:val="001C4BB5"/>
    <w:rsid w:val="001C5562"/>
    <w:rsid w:val="001C7040"/>
    <w:rsid w:val="00205FE5"/>
    <w:rsid w:val="00216510"/>
    <w:rsid w:val="00227063"/>
    <w:rsid w:val="00234BDC"/>
    <w:rsid w:val="002372AB"/>
    <w:rsid w:val="002B7517"/>
    <w:rsid w:val="002D0C5D"/>
    <w:rsid w:val="002F609C"/>
    <w:rsid w:val="003122B1"/>
    <w:rsid w:val="00411029"/>
    <w:rsid w:val="004242F0"/>
    <w:rsid w:val="0043179D"/>
    <w:rsid w:val="00432348"/>
    <w:rsid w:val="0044302B"/>
    <w:rsid w:val="00454FBF"/>
    <w:rsid w:val="004726C4"/>
    <w:rsid w:val="00493B89"/>
    <w:rsid w:val="004968D9"/>
    <w:rsid w:val="004979AC"/>
    <w:rsid w:val="004A5395"/>
    <w:rsid w:val="004B6989"/>
    <w:rsid w:val="00506C4E"/>
    <w:rsid w:val="00534881"/>
    <w:rsid w:val="00536359"/>
    <w:rsid w:val="00555DBF"/>
    <w:rsid w:val="00585CE2"/>
    <w:rsid w:val="005D5ED3"/>
    <w:rsid w:val="0061018A"/>
    <w:rsid w:val="006145DE"/>
    <w:rsid w:val="006246B6"/>
    <w:rsid w:val="006348F7"/>
    <w:rsid w:val="006A06A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895F8B"/>
    <w:rsid w:val="008D13F8"/>
    <w:rsid w:val="008E3D29"/>
    <w:rsid w:val="0091706E"/>
    <w:rsid w:val="00917E7B"/>
    <w:rsid w:val="00981714"/>
    <w:rsid w:val="00993193"/>
    <w:rsid w:val="009A299A"/>
    <w:rsid w:val="009A3B72"/>
    <w:rsid w:val="009B0B9D"/>
    <w:rsid w:val="00A00B46"/>
    <w:rsid w:val="00A04D43"/>
    <w:rsid w:val="00A20FFB"/>
    <w:rsid w:val="00A24506"/>
    <w:rsid w:val="00A277CF"/>
    <w:rsid w:val="00A3448B"/>
    <w:rsid w:val="00AA4F92"/>
    <w:rsid w:val="00AB1E41"/>
    <w:rsid w:val="00AC6C3A"/>
    <w:rsid w:val="00AF46E1"/>
    <w:rsid w:val="00B5058D"/>
    <w:rsid w:val="00B662D6"/>
    <w:rsid w:val="00B84EB6"/>
    <w:rsid w:val="00BC2EED"/>
    <w:rsid w:val="00BC3434"/>
    <w:rsid w:val="00C0183B"/>
    <w:rsid w:val="00C10763"/>
    <w:rsid w:val="00C27345"/>
    <w:rsid w:val="00C56182"/>
    <w:rsid w:val="00C8254D"/>
    <w:rsid w:val="00C90DAA"/>
    <w:rsid w:val="00CB1261"/>
    <w:rsid w:val="00CB3540"/>
    <w:rsid w:val="00D00F81"/>
    <w:rsid w:val="00D232FB"/>
    <w:rsid w:val="00D529A3"/>
    <w:rsid w:val="00D63DA4"/>
    <w:rsid w:val="00DA23B9"/>
    <w:rsid w:val="00DA699D"/>
    <w:rsid w:val="00DB5D42"/>
    <w:rsid w:val="00DD305E"/>
    <w:rsid w:val="00DE5DB8"/>
    <w:rsid w:val="00E13C38"/>
    <w:rsid w:val="00E165D8"/>
    <w:rsid w:val="00E35E4E"/>
    <w:rsid w:val="00E41241"/>
    <w:rsid w:val="00E42351"/>
    <w:rsid w:val="00E46B0C"/>
    <w:rsid w:val="00E8402F"/>
    <w:rsid w:val="00EA14BE"/>
    <w:rsid w:val="00EB1938"/>
    <w:rsid w:val="00EB34B4"/>
    <w:rsid w:val="00ED7A20"/>
    <w:rsid w:val="00EF177D"/>
    <w:rsid w:val="00F603CD"/>
    <w:rsid w:val="00F669A7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116</cp:revision>
  <dcterms:created xsi:type="dcterms:W3CDTF">2021-06-16T13:14:00Z</dcterms:created>
  <dcterms:modified xsi:type="dcterms:W3CDTF">2021-06-28T12:25:00Z</dcterms:modified>
</cp:coreProperties>
</file>