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9C" w:rsidRDefault="00567E9C" w:rsidP="00567E9C">
      <w:pPr>
        <w:pStyle w:val="Heading1"/>
      </w:pPr>
      <w:bookmarkStart w:id="0" w:name="_Toc534395414"/>
      <w:bookmarkStart w:id="1" w:name="_Toc534441136"/>
      <w:r w:rsidRPr="004C7E30">
        <w:rPr>
          <w:noProof/>
        </w:rPr>
        <w:drawing>
          <wp:inline distT="0" distB="0" distL="0" distR="0" wp14:anchorId="6D3E1C20" wp14:editId="02C9EAF2">
            <wp:extent cx="193357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67E9C" w:rsidRDefault="00567E9C" w:rsidP="00567E9C">
      <w:pPr>
        <w:pStyle w:val="Title"/>
      </w:pPr>
      <w:r>
        <w:t xml:space="preserve">CS205 </w:t>
      </w:r>
    </w:p>
    <w:p w:rsidR="00567E9C" w:rsidRDefault="00567E9C" w:rsidP="00567E9C">
      <w:pPr>
        <w:pStyle w:val="Title"/>
      </w:pPr>
      <w:r>
        <w:t xml:space="preserve">OPerating Systems </w:t>
      </w:r>
    </w:p>
    <w:p w:rsidR="00567E9C" w:rsidRPr="00744C5A" w:rsidRDefault="00567E9C" w:rsidP="00567E9C">
      <w:pPr>
        <w:pBdr>
          <w:between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67E9C" w:rsidTr="00B66BCD">
        <w:tc>
          <w:tcPr>
            <w:tcW w:w="4675" w:type="dxa"/>
            <w:vAlign w:val="center"/>
          </w:tcPr>
          <w:p w:rsidR="00567E9C" w:rsidRDefault="00567E9C" w:rsidP="00567E9C">
            <w:pPr>
              <w:pStyle w:val="Heading1"/>
              <w:outlineLvl w:val="0"/>
            </w:pPr>
            <w:r>
              <w:t>M. Hassan Ahmed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Roll No: K17-3654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Section: E</w:t>
            </w:r>
            <w:r w:rsidRPr="00E33EB3">
              <w:t xml:space="preserve"> </w:t>
            </w:r>
          </w:p>
          <w:p w:rsidR="00567E9C" w:rsidRPr="00567E9C" w:rsidRDefault="00567E9C" w:rsidP="00567E9C"/>
          <w:p w:rsidR="00567E9C" w:rsidRPr="00744C5A" w:rsidRDefault="00567E9C" w:rsidP="00B66BCD"/>
          <w:p w:rsidR="00567E9C" w:rsidRPr="00744C5A" w:rsidRDefault="00567E9C" w:rsidP="00B66BCD"/>
        </w:tc>
        <w:tc>
          <w:tcPr>
            <w:tcW w:w="4675" w:type="dxa"/>
          </w:tcPr>
          <w:p w:rsidR="00567E9C" w:rsidRDefault="00567E9C" w:rsidP="00B66BCD">
            <w:pPr>
              <w:pStyle w:val="Heading1"/>
              <w:outlineLvl w:val="0"/>
            </w:pPr>
            <w:r>
              <w:t>Assignment # 1</w:t>
            </w:r>
          </w:p>
          <w:p w:rsidR="00567E9C" w:rsidRPr="00744C5A" w:rsidRDefault="00567E9C" w:rsidP="00B66BCD">
            <w:pPr>
              <w:jc w:val="center"/>
            </w:pPr>
          </w:p>
        </w:tc>
      </w:tr>
    </w:tbl>
    <w:p w:rsidR="00567E9C" w:rsidRDefault="00567E9C" w:rsidP="00567E9C">
      <w:pPr>
        <w:pStyle w:val="Heading2"/>
      </w:pPr>
      <w:bookmarkStart w:id="2" w:name="_Toc534395420"/>
      <w:bookmarkStart w:id="3" w:name="_Toc534441142"/>
      <w:r>
        <w:t xml:space="preserve">Teacher: </w:t>
      </w:r>
      <w:bookmarkEnd w:id="2"/>
      <w:bookmarkEnd w:id="3"/>
      <w:r>
        <w:t>Ms. Tania Erum</w:t>
      </w:r>
    </w:p>
    <w:p w:rsidR="00567E9C" w:rsidRDefault="00567E9C" w:rsidP="00567E9C">
      <w:pPr>
        <w:pStyle w:val="Heading2"/>
      </w:pPr>
      <w:bookmarkStart w:id="4" w:name="_Toc534395421"/>
      <w:bookmarkStart w:id="5" w:name="_Toc534441143"/>
      <w:r>
        <w:t>Batch: 2017</w:t>
      </w:r>
      <w:bookmarkEnd w:id="4"/>
      <w:bookmarkEnd w:id="5"/>
    </w:p>
    <w:p w:rsidR="00567E9C" w:rsidRDefault="00567E9C" w:rsidP="00567E9C">
      <w:pPr>
        <w:pStyle w:val="Heading2"/>
      </w:pPr>
      <w:bookmarkStart w:id="6" w:name="_Toc534395422"/>
      <w:bookmarkStart w:id="7" w:name="_Toc534441144"/>
      <w:r>
        <w:t>Semester: Spring 2018</w:t>
      </w:r>
      <w:bookmarkEnd w:id="6"/>
      <w:bookmarkEnd w:id="7"/>
    </w:p>
    <w:p w:rsidR="00D37F41" w:rsidRDefault="00D37F41"/>
    <w:p w:rsidR="001F027A" w:rsidRDefault="001F027A"/>
    <w:p w:rsidR="001F027A" w:rsidRDefault="00FE69D4" w:rsidP="00FE69D4">
      <w:pPr>
        <w:pStyle w:val="Heading1"/>
        <w:jc w:val="left"/>
      </w:pPr>
      <w:r>
        <w:lastRenderedPageBreak/>
        <w:t>Scheduling:</w:t>
      </w:r>
    </w:p>
    <w:p w:rsidR="0084183E" w:rsidRDefault="00FE69D4" w:rsidP="0084183E">
      <w:pPr>
        <w:pStyle w:val="Heading2"/>
        <w:jc w:val="left"/>
      </w:pPr>
      <w:r>
        <w:t>Q1</w:t>
      </w:r>
    </w:p>
    <w:p w:rsidR="0084183E" w:rsidRDefault="0084183E" w:rsidP="0084183E">
      <w:pPr>
        <w:pStyle w:val="Heading2"/>
        <w:jc w:val="left"/>
      </w:pPr>
      <w:r>
        <w:object w:dxaOrig="17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0.5pt" o:ole="">
            <v:imagedata r:id="rId6" o:title=""/>
          </v:shape>
          <o:OLEObject Type="Embed" ProgID="Package" ShapeID="_x0000_i1025" DrawAspect="Content" ObjectID="_1614350532" r:id="rId7"/>
        </w:object>
      </w:r>
      <w:r>
        <w:object w:dxaOrig="1545" w:dyaOrig="811">
          <v:shape id="_x0000_i1026" type="#_x0000_t75" style="width:77.25pt;height:40.5pt" o:ole="">
            <v:imagedata r:id="rId8" o:title=""/>
          </v:shape>
          <o:OLEObject Type="Embed" ProgID="Package" ShapeID="_x0000_i1026" DrawAspect="Content" ObjectID="_1614350533" r:id="rId9"/>
        </w:object>
      </w:r>
    </w:p>
    <w:p w:rsidR="0084183E" w:rsidRDefault="0084183E" w:rsidP="0084183E">
      <w:pPr>
        <w:pStyle w:val="Heading2"/>
        <w:jc w:val="left"/>
      </w:pPr>
      <w:r>
        <w:t>Ans a: Average Turnaround time for FCPS: 10.2s</w:t>
      </w:r>
    </w:p>
    <w:p w:rsidR="0084183E" w:rsidRDefault="0084183E" w:rsidP="0084183E">
      <w:pPr>
        <w:pStyle w:val="Heading2"/>
        <w:jc w:val="left"/>
      </w:pPr>
      <w:r>
        <w:t xml:space="preserve">Ans b: Average Turnaround time for SJF: 8.6s </w:t>
      </w:r>
    </w:p>
    <w:p w:rsidR="0084183E" w:rsidRDefault="0084183E" w:rsidP="0084183E">
      <w:pPr>
        <w:pStyle w:val="Heading2"/>
        <w:jc w:val="left"/>
      </w:pPr>
      <w:r>
        <w:t xml:space="preserve">Ans c: FCFS Waiting times 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 wp14:anchorId="28D479A8" wp14:editId="32F8277F">
            <wp:extent cx="48672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Default="0084183E" w:rsidP="0084183E">
      <w:pPr>
        <w:pStyle w:val="Heading2"/>
        <w:jc w:val="both"/>
      </w:pPr>
      <w:r>
        <w:tab/>
        <w:t>SJF Waiting times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 wp14:anchorId="5EE60D63" wp14:editId="5A55F26A">
            <wp:extent cx="48291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Pr="0084183E" w:rsidRDefault="0084183E" w:rsidP="0084183E">
      <w:pPr>
        <w:pStyle w:val="Heading2"/>
        <w:jc w:val="left"/>
      </w:pPr>
      <w:r>
        <w:t>Ans d: SJF results on minimum average waiting time (over all processes).</w:t>
      </w:r>
    </w:p>
    <w:p w:rsidR="0084183E" w:rsidRDefault="0084183E" w:rsidP="0084183E">
      <w:pPr>
        <w:pStyle w:val="Heading1"/>
        <w:jc w:val="left"/>
      </w:pPr>
      <w:r>
        <w:t>Processes:</w:t>
      </w:r>
    </w:p>
    <w:p w:rsidR="0084183E" w:rsidRDefault="0084183E" w:rsidP="0084183E">
      <w:pPr>
        <w:pStyle w:val="Heading2"/>
        <w:jc w:val="left"/>
      </w:pPr>
      <w:r>
        <w:t>Q1:</w:t>
      </w:r>
    </w:p>
    <w:p w:rsidR="0084183E" w:rsidRPr="0084183E" w:rsidRDefault="0084183E" w:rsidP="0084183E"/>
    <w:p w:rsidR="0084183E" w:rsidRPr="0084183E" w:rsidRDefault="00D66D16" w:rsidP="0084183E">
      <w:r>
        <w:object w:dxaOrig="1426" w:dyaOrig="811">
          <v:shape id="_x0000_i1037" type="#_x0000_t75" style="width:71.25pt;height:40.5pt" o:ole="">
            <v:imagedata r:id="rId12" o:title=""/>
          </v:shape>
          <o:OLEObject Type="Embed" ProgID="Package" ShapeID="_x0000_i1037" DrawAspect="Content" ObjectID="_1614350534" r:id="rId13"/>
        </w:object>
      </w:r>
    </w:p>
    <w:p w:rsidR="00FE69D4" w:rsidRDefault="0084183E" w:rsidP="0084183E">
      <w:pPr>
        <w:pStyle w:val="Heading2"/>
        <w:jc w:val="left"/>
      </w:pPr>
      <w:r>
        <w:t>Q2:</w:t>
      </w:r>
    </w:p>
    <w:p w:rsidR="0084183E" w:rsidRPr="0084183E" w:rsidRDefault="0084183E" w:rsidP="0084183E"/>
    <w:p w:rsidR="0084183E" w:rsidRDefault="0084183E" w:rsidP="0084183E">
      <w:r>
        <w:object w:dxaOrig="1845" w:dyaOrig="811">
          <v:shape id="_x0000_i1028" type="#_x0000_t75" style="width:92.25pt;height:40.5pt" o:ole="">
            <v:imagedata r:id="rId14" o:title=""/>
          </v:shape>
          <o:OLEObject Type="Embed" ProgID="Package" ShapeID="_x0000_i1028" DrawAspect="Content" ObjectID="_1614350535" r:id="rId15"/>
        </w:object>
      </w:r>
    </w:p>
    <w:p w:rsidR="0084183E" w:rsidRDefault="0084183E" w:rsidP="0084183E">
      <w:pPr>
        <w:pStyle w:val="Heading1"/>
        <w:jc w:val="left"/>
      </w:pPr>
      <w:r>
        <w:t>Shell Scripting:</w:t>
      </w:r>
    </w:p>
    <w:p w:rsidR="0084183E" w:rsidRDefault="0084183E" w:rsidP="0084183E"/>
    <w:p w:rsidR="0084183E" w:rsidRDefault="0084183E" w:rsidP="0084183E">
      <w:pPr>
        <w:pStyle w:val="Heading2"/>
        <w:jc w:val="left"/>
      </w:pPr>
      <w:r>
        <w:t>Q2:</w:t>
      </w:r>
    </w:p>
    <w:p w:rsidR="0084183E" w:rsidRPr="0084183E" w:rsidRDefault="0084183E" w:rsidP="0084183E">
      <w:pPr>
        <w:pStyle w:val="Heading3"/>
      </w:pPr>
    </w:p>
    <w:p w:rsidR="0084183E" w:rsidRDefault="0084183E" w:rsidP="0084183E">
      <w:r>
        <w:t>a)</w:t>
      </w:r>
      <w:r>
        <w:object w:dxaOrig="1906" w:dyaOrig="811">
          <v:shape id="_x0000_i1029" type="#_x0000_t75" style="width:95.25pt;height:40.5pt" o:ole="">
            <v:imagedata r:id="rId16" o:title=""/>
          </v:shape>
          <o:OLEObject Type="Embed" ProgID="Package" ShapeID="_x0000_i1029" DrawAspect="Content" ObjectID="_1614350536" r:id="rId17"/>
        </w:object>
      </w:r>
      <w:r>
        <w:t>b)</w:t>
      </w:r>
      <w:r>
        <w:object w:dxaOrig="1921" w:dyaOrig="811">
          <v:shape id="_x0000_i1030" type="#_x0000_t75" style="width:96pt;height:40.5pt" o:ole="">
            <v:imagedata r:id="rId18" o:title=""/>
          </v:shape>
          <o:OLEObject Type="Embed" ProgID="Package" ShapeID="_x0000_i1030" DrawAspect="Content" ObjectID="_1614350537" r:id="rId19"/>
        </w:object>
      </w:r>
      <w:r>
        <w:t>c)</w:t>
      </w:r>
      <w:r>
        <w:object w:dxaOrig="1906" w:dyaOrig="811">
          <v:shape id="_x0000_i1031" type="#_x0000_t75" style="width:95.25pt;height:40.5pt" o:ole="">
            <v:imagedata r:id="rId20" o:title=""/>
          </v:shape>
          <o:OLEObject Type="Embed" ProgID="Package" ShapeID="_x0000_i1031" DrawAspect="Content" ObjectID="_1614350538" r:id="rId21"/>
        </w:object>
      </w:r>
    </w:p>
    <w:p w:rsidR="0084183E" w:rsidRDefault="0084183E" w:rsidP="0084183E">
      <w:r>
        <w:t xml:space="preserve">d) NO, bash doesn’t have pointers but it does have references that allow variables to be referenced indirectly. </w:t>
      </w:r>
      <w:r w:rsidRPr="0084183E">
        <w:t xml:space="preserve">In Bash (and other shells), you can get the values of array elements with the ${array[index]} notation, assign them with array[index]=... and get the number of elements in the array with ${#array[@]}. The expression inside the brackets is an arithmetic expression. </w:t>
      </w:r>
    </w:p>
    <w:p w:rsidR="0084183E" w:rsidRDefault="0084183E" w:rsidP="0084183E">
      <w:r>
        <w:t>e)</w:t>
      </w:r>
      <w:r>
        <w:object w:dxaOrig="1906" w:dyaOrig="811">
          <v:shape id="_x0000_i1032" type="#_x0000_t75" style="width:95.25pt;height:40.5pt" o:ole="">
            <v:imagedata r:id="rId22" o:title=""/>
          </v:shape>
          <o:OLEObject Type="Embed" ProgID="Package" ShapeID="_x0000_i1032" DrawAspect="Content" ObjectID="_1614350539" r:id="rId23"/>
        </w:object>
      </w:r>
      <w:r>
        <w:t>f)</w:t>
      </w:r>
      <w:r>
        <w:object w:dxaOrig="1876" w:dyaOrig="811">
          <v:shape id="_x0000_i1033" type="#_x0000_t75" style="width:93.75pt;height:40.5pt" o:ole="">
            <v:imagedata r:id="rId24" o:title=""/>
          </v:shape>
          <o:OLEObject Type="Embed" ProgID="Package" ShapeID="_x0000_i1033" DrawAspect="Content" ObjectID="_1614350540" r:id="rId25"/>
        </w:object>
      </w:r>
      <w:r>
        <w:t>g)</w:t>
      </w:r>
      <w:r>
        <w:object w:dxaOrig="1921" w:dyaOrig="811">
          <v:shape id="_x0000_i1034" type="#_x0000_t75" style="width:96pt;height:40.5pt" o:ole="">
            <v:imagedata r:id="rId26" o:title=""/>
          </v:shape>
          <o:OLEObject Type="Embed" ProgID="Package" ShapeID="_x0000_i1034" DrawAspect="Content" ObjectID="_1614350541" r:id="rId27"/>
        </w:object>
      </w:r>
    </w:p>
    <w:p w:rsidR="0084183E" w:rsidRDefault="0084183E" w:rsidP="0084183E"/>
    <w:p w:rsidR="0084183E" w:rsidRDefault="0084183E" w:rsidP="0084183E">
      <w:pPr>
        <w:pStyle w:val="Heading1"/>
        <w:jc w:val="left"/>
      </w:pPr>
      <w:r>
        <w:t>All code files:</w:t>
      </w:r>
    </w:p>
    <w:p w:rsidR="0084183E" w:rsidRPr="0084183E" w:rsidRDefault="0084183E" w:rsidP="0084183E"/>
    <w:p w:rsidR="0084183E" w:rsidRPr="0084183E" w:rsidRDefault="00D66D16" w:rsidP="0084183E">
      <w:r>
        <w:object w:dxaOrig="2070" w:dyaOrig="811">
          <v:shape id="_x0000_i1039" type="#_x0000_t75" style="width:103.5pt;height:40.5pt" o:ole="">
            <v:imagedata r:id="rId28" o:title=""/>
          </v:shape>
          <o:OLEObject Type="Embed" ProgID="Package" ShapeID="_x0000_i1039" DrawAspect="Content" ObjectID="_1614350542" r:id="rId29"/>
        </w:object>
      </w:r>
      <w:bookmarkStart w:id="8" w:name="_GoBack"/>
      <w:bookmarkEnd w:id="8"/>
    </w:p>
    <w:p w:rsidR="0084183E" w:rsidRPr="0084183E" w:rsidRDefault="0084183E" w:rsidP="0084183E"/>
    <w:p w:rsidR="0084183E" w:rsidRPr="0084183E" w:rsidRDefault="0084183E" w:rsidP="0084183E">
      <w:r>
        <w:t xml:space="preserve"> </w:t>
      </w:r>
    </w:p>
    <w:p w:rsidR="0084183E" w:rsidRPr="0084183E" w:rsidRDefault="0084183E" w:rsidP="0084183E"/>
    <w:sectPr w:rsidR="0084183E" w:rsidRPr="0084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779"/>
    <w:multiLevelType w:val="hybridMultilevel"/>
    <w:tmpl w:val="02F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89"/>
    <w:rsid w:val="001F027A"/>
    <w:rsid w:val="00567E9C"/>
    <w:rsid w:val="00732889"/>
    <w:rsid w:val="0084183E"/>
    <w:rsid w:val="00A1754A"/>
    <w:rsid w:val="00D37F41"/>
    <w:rsid w:val="00D66D16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929"/>
  <w15:chartTrackingRefBased/>
  <w15:docId w15:val="{C1FEAF05-24F5-4631-98CC-8742316E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E9C"/>
    <w:pPr>
      <w:spacing w:line="300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E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E9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E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E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67E9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9D4"/>
    <w:pPr>
      <w:spacing w:after="0" w:line="240" w:lineRule="auto"/>
    </w:pPr>
    <w:rPr>
      <w:rFonts w:eastAsiaTheme="minorEastAsia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841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</vt:lpstr>
      <vt:lpstr>    Teacher: Ms. Tania Erum</vt:lpstr>
      <vt:lpstr>    Batch: 2017</vt:lpstr>
      <vt:lpstr>    Semester: Spring 2018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6</cp:revision>
  <dcterms:created xsi:type="dcterms:W3CDTF">2019-03-16T23:04:00Z</dcterms:created>
  <dcterms:modified xsi:type="dcterms:W3CDTF">2019-03-17T12:56:00Z</dcterms:modified>
</cp:coreProperties>
</file>