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EC3CB" w14:textId="68C3BA7D" w:rsidR="00B51F53" w:rsidRDefault="00B51F53" w:rsidP="00B51F53">
      <w:pPr>
        <w:rPr>
          <w:b/>
          <w:bCs/>
        </w:rPr>
      </w:pPr>
      <w:r>
        <w:rPr>
          <w:b/>
          <w:bCs/>
        </w:rPr>
        <w:t>Retaind Sales Assets and process</w:t>
      </w:r>
    </w:p>
    <w:p w14:paraId="32F956E2" w14:textId="77777777" w:rsidR="00B51F53" w:rsidRDefault="00B51F53" w:rsidP="00B51F53">
      <w:pPr>
        <w:rPr>
          <w:b/>
          <w:bCs/>
        </w:rPr>
      </w:pPr>
    </w:p>
    <w:p w14:paraId="1B06E506" w14:textId="5E38CF34" w:rsidR="00B51F53" w:rsidRPr="00B51F53" w:rsidRDefault="00B51F53" w:rsidP="00B51F53">
      <w:pPr>
        <w:rPr>
          <w:b/>
          <w:bCs/>
        </w:rPr>
      </w:pPr>
      <w:r w:rsidRPr="00B51F53">
        <w:rPr>
          <w:b/>
          <w:bCs/>
        </w:rPr>
        <w:t>Sales Process Framework (What the recruiter follows live)</w:t>
      </w:r>
    </w:p>
    <w:p w14:paraId="728CDBD0" w14:textId="0D5F2441" w:rsidR="00B51F53" w:rsidRPr="00B51F53" w:rsidRDefault="00B51F53" w:rsidP="00B51F53">
      <w:r w:rsidRPr="00B51F53">
        <w:t xml:space="preserve">This should be presented inside retaind as a </w:t>
      </w:r>
      <w:r w:rsidRPr="00B51F53">
        <w:rPr>
          <w:b/>
          <w:bCs/>
        </w:rPr>
        <w:t>step-by-step sales journey</w:t>
      </w:r>
      <w:r w:rsidRPr="00B51F53">
        <w:t>, with prompts, assets, and talking points at each stage.</w:t>
      </w:r>
      <w:r>
        <w:t xml:space="preserve"> </w:t>
      </w:r>
    </w:p>
    <w:p w14:paraId="20D9AE97" w14:textId="77777777" w:rsidR="00B51F53" w:rsidRPr="00B51F53" w:rsidRDefault="00B51F53" w:rsidP="00B51F53">
      <w:r w:rsidRPr="00B51F53">
        <w:pict w14:anchorId="14D92740">
          <v:rect id="_x0000_i1175" style="width:0;height:1.5pt" o:hralign="center" o:hrstd="t" o:hr="t" fillcolor="#a0a0a0" stroked="f"/>
        </w:pict>
      </w:r>
    </w:p>
    <w:p w14:paraId="5A0BA800" w14:textId="6A59F6BA" w:rsidR="00B51F53" w:rsidRPr="00B51F53" w:rsidRDefault="00B51F53" w:rsidP="00B51F53">
      <w:pPr>
        <w:rPr>
          <w:b/>
          <w:bCs/>
        </w:rPr>
      </w:pPr>
      <w:r w:rsidRPr="00B51F53">
        <w:rPr>
          <w:b/>
          <w:bCs/>
        </w:rPr>
        <w:t>Stage-by-Stage Sales Assets &amp; Tools</w:t>
      </w:r>
    </w:p>
    <w:p w14:paraId="0C38FD57" w14:textId="77777777" w:rsidR="00B51F53" w:rsidRPr="00B51F53" w:rsidRDefault="00B51F53" w:rsidP="00B51F53">
      <w:pPr>
        <w:rPr>
          <w:b/>
          <w:bCs/>
        </w:rPr>
      </w:pPr>
      <w:r w:rsidRPr="00B51F53">
        <w:rPr>
          <w:b/>
          <w:bCs/>
        </w:rPr>
        <w:t>Stage 1: “Why Are We Here Today?” (Context &amp; Intent Framing)</w:t>
      </w:r>
    </w:p>
    <w:p w14:paraId="015BB752" w14:textId="77777777" w:rsidR="00B51F53" w:rsidRPr="00B51F53" w:rsidRDefault="00B51F53" w:rsidP="00B51F53">
      <w:r w:rsidRPr="00B51F53">
        <w:rPr>
          <w:b/>
          <w:bCs/>
        </w:rPr>
        <w:t>Objective:</w:t>
      </w:r>
      <w:r w:rsidRPr="00B51F53">
        <w:br/>
        <w:t xml:space="preserve">Create psychological safety and reposition the conversation away from “agency pitch” toward </w:t>
      </w:r>
      <w:r w:rsidRPr="00B51F53">
        <w:rPr>
          <w:i/>
          <w:iCs/>
        </w:rPr>
        <w:t>problem diagnosis</w:t>
      </w:r>
      <w:r w:rsidRPr="00B51F53">
        <w:t>.</w:t>
      </w:r>
    </w:p>
    <w:p w14:paraId="3694678F" w14:textId="77777777" w:rsidR="00B51F53" w:rsidRPr="00B51F53" w:rsidRDefault="00B51F53" w:rsidP="00B51F53">
      <w:r w:rsidRPr="00B51F53">
        <w:rPr>
          <w:b/>
          <w:bCs/>
        </w:rPr>
        <w:t>Assets recruiters should access:</w:t>
      </w:r>
    </w:p>
    <w:p w14:paraId="76559736" w14:textId="77777777" w:rsidR="00B51F53" w:rsidRPr="00B51F53" w:rsidRDefault="00B51F53" w:rsidP="00B51F53">
      <w:pPr>
        <w:numPr>
          <w:ilvl w:val="0"/>
          <w:numId w:val="1"/>
        </w:numPr>
      </w:pPr>
      <w:r w:rsidRPr="00B51F53">
        <w:t>Discovery call opener script (short, neutral, consultative)</w:t>
      </w:r>
    </w:p>
    <w:p w14:paraId="4C96FC1C" w14:textId="77777777" w:rsidR="00B51F53" w:rsidRPr="00B51F53" w:rsidRDefault="00B51F53" w:rsidP="00B51F53">
      <w:pPr>
        <w:numPr>
          <w:ilvl w:val="0"/>
          <w:numId w:val="1"/>
        </w:numPr>
      </w:pPr>
      <w:r w:rsidRPr="00B51F53">
        <w:t>“Hiring Outcomes vs Hiring Activity” visual</w:t>
      </w:r>
    </w:p>
    <w:p w14:paraId="5752A400" w14:textId="77777777" w:rsidR="00B51F53" w:rsidRPr="00B51F53" w:rsidRDefault="00B51F53" w:rsidP="00B51F53">
      <w:pPr>
        <w:numPr>
          <w:ilvl w:val="0"/>
          <w:numId w:val="1"/>
        </w:numPr>
      </w:pPr>
      <w:r w:rsidRPr="00B51F53">
        <w:t>Client-friendly agenda slide (sets expectations)</w:t>
      </w:r>
    </w:p>
    <w:p w14:paraId="186A6813" w14:textId="77777777" w:rsidR="00B51F53" w:rsidRPr="00B51F53" w:rsidRDefault="00B51F53" w:rsidP="00B51F53">
      <w:r w:rsidRPr="00B51F53">
        <w:rPr>
          <w:b/>
          <w:bCs/>
        </w:rPr>
        <w:t>Key message:</w:t>
      </w:r>
    </w:p>
    <w:p w14:paraId="45274CBC" w14:textId="4D6A8556" w:rsidR="00B51F53" w:rsidRPr="00B51F53" w:rsidRDefault="00B51F53" w:rsidP="00B51F53">
      <w:r w:rsidRPr="00B51F53">
        <w:t>“This conversation is about reducing hiring risk, not filling vacancies.”</w:t>
      </w:r>
      <w:r>
        <w:t xml:space="preserve"> – Hiring for Retention</w:t>
      </w:r>
    </w:p>
    <w:p w14:paraId="0FB7AC1B" w14:textId="77777777" w:rsidR="00B51F53" w:rsidRPr="00B51F53" w:rsidRDefault="00B51F53" w:rsidP="00B51F53">
      <w:r w:rsidRPr="00B51F53">
        <w:pict w14:anchorId="69C37C78">
          <v:rect id="_x0000_i1176" style="width:0;height:1.5pt" o:hralign="center" o:hrstd="t" o:hr="t" fillcolor="#a0a0a0" stroked="f"/>
        </w:pict>
      </w:r>
    </w:p>
    <w:p w14:paraId="14523930" w14:textId="77777777" w:rsidR="00B51F53" w:rsidRPr="00B51F53" w:rsidRDefault="00B51F53" w:rsidP="00B51F53">
      <w:pPr>
        <w:rPr>
          <w:b/>
          <w:bCs/>
        </w:rPr>
      </w:pPr>
      <w:r w:rsidRPr="00B51F53">
        <w:rPr>
          <w:b/>
          <w:bCs/>
        </w:rPr>
        <w:t>Stage 2: Qualification – Pains, Risks &amp; Objectives</w:t>
      </w:r>
    </w:p>
    <w:p w14:paraId="76F605CC" w14:textId="765A337D" w:rsidR="00B51F53" w:rsidRDefault="00B51F53" w:rsidP="00B51F53">
      <w:r w:rsidRPr="00B51F53">
        <w:rPr>
          <w:b/>
          <w:bCs/>
        </w:rPr>
        <w:t>Objective:</w:t>
      </w:r>
      <w:r w:rsidRPr="00B51F53">
        <w:br/>
        <w:t xml:space="preserve">Surface </w:t>
      </w:r>
      <w:r w:rsidRPr="00B51F53">
        <w:rPr>
          <w:i/>
          <w:iCs/>
        </w:rPr>
        <w:t>commercial and emotional pain</w:t>
      </w:r>
      <w:r w:rsidRPr="00B51F53">
        <w:t xml:space="preserve"> (mis-hires, wasted time, attrition, internal pressure</w:t>
      </w:r>
      <w:r>
        <w:t>, internal mis-alignment, weak talent pool, poor hiring Quality)</w:t>
      </w:r>
    </w:p>
    <w:p w14:paraId="3168B4D0" w14:textId="15CFA45C" w:rsidR="00B51F53" w:rsidRPr="00B51F53" w:rsidRDefault="00B51F53" w:rsidP="00B51F53">
      <w:r>
        <w:t xml:space="preserve">Agree on objectives and outcomes (improved assessment and selection process, earlier productivity and better hiring ROI, </w:t>
      </w:r>
      <w:r w:rsidR="00C368F5">
        <w:t>fairer, compliant non bias hiring</w:t>
      </w:r>
      <w:r w:rsidR="00AE7A76">
        <w:t>, target top 1% talent</w:t>
      </w:r>
      <w:r w:rsidRPr="00B51F53">
        <w:t>).</w:t>
      </w:r>
    </w:p>
    <w:p w14:paraId="18ED6941" w14:textId="77777777" w:rsidR="00B51F53" w:rsidRPr="00B51F53" w:rsidRDefault="00B51F53" w:rsidP="00B51F53">
      <w:r w:rsidRPr="00B51F53">
        <w:rPr>
          <w:b/>
          <w:bCs/>
        </w:rPr>
        <w:t>Assets:</w:t>
      </w:r>
    </w:p>
    <w:p w14:paraId="66EBA659" w14:textId="104CB0DA" w:rsidR="00B51F53" w:rsidRPr="00B51F53" w:rsidRDefault="00B51F53" w:rsidP="00B51F53">
      <w:pPr>
        <w:numPr>
          <w:ilvl w:val="0"/>
          <w:numId w:val="2"/>
        </w:numPr>
      </w:pPr>
      <w:r w:rsidRPr="00B51F53">
        <w:t>Qualification question bank (</w:t>
      </w:r>
      <w:r w:rsidR="00C368F5">
        <w:t>Guide the client towards past pains and to agree on objectives</w:t>
      </w:r>
      <w:r w:rsidRPr="00B51F53">
        <w:t>)</w:t>
      </w:r>
    </w:p>
    <w:p w14:paraId="795985F6" w14:textId="3ACD3A04" w:rsidR="00B51F53" w:rsidRPr="00B51F53" w:rsidRDefault="00C368F5" w:rsidP="00B51F53">
      <w:pPr>
        <w:numPr>
          <w:ilvl w:val="0"/>
          <w:numId w:val="2"/>
        </w:numPr>
      </w:pPr>
      <w:r>
        <w:t xml:space="preserve">Use </w:t>
      </w:r>
      <w:r w:rsidR="00B51F53" w:rsidRPr="00B51F53">
        <w:t xml:space="preserve">Cost-of-mis-hire calculator </w:t>
      </w:r>
      <w:r>
        <w:t>to agree on failure costs</w:t>
      </w:r>
    </w:p>
    <w:p w14:paraId="7A752234" w14:textId="7FA22E73" w:rsidR="00B51F53" w:rsidRPr="00B51F53" w:rsidRDefault="00C368F5" w:rsidP="00B51F53">
      <w:pPr>
        <w:numPr>
          <w:ilvl w:val="0"/>
          <w:numId w:val="2"/>
        </w:numPr>
      </w:pPr>
      <w:r>
        <w:t xml:space="preserve">Agree on </w:t>
      </w:r>
      <w:r w:rsidR="00B51F53" w:rsidRPr="00B51F53">
        <w:t>Attrition and time-to-productivity benchmarks</w:t>
      </w:r>
    </w:p>
    <w:p w14:paraId="7AAE1E32" w14:textId="77777777" w:rsidR="00B51F53" w:rsidRPr="00B51F53" w:rsidRDefault="00B51F53" w:rsidP="00B51F53">
      <w:r w:rsidRPr="00B51F53">
        <w:rPr>
          <w:b/>
          <w:bCs/>
        </w:rPr>
        <w:t>Outputs:</w:t>
      </w:r>
    </w:p>
    <w:p w14:paraId="04C9675E" w14:textId="7DA0A88B" w:rsidR="00B51F53" w:rsidRPr="00B51F53" w:rsidRDefault="00C368F5" w:rsidP="00B51F53">
      <w:pPr>
        <w:numPr>
          <w:ilvl w:val="0"/>
          <w:numId w:val="3"/>
        </w:numPr>
      </w:pPr>
      <w:r>
        <w:t>Agree on pains and risks that they wish to avoid</w:t>
      </w:r>
    </w:p>
    <w:p w14:paraId="3D8F36B9" w14:textId="77777777" w:rsidR="00B51F53" w:rsidRPr="00B51F53" w:rsidRDefault="00B51F53" w:rsidP="00B51F53">
      <w:pPr>
        <w:numPr>
          <w:ilvl w:val="0"/>
          <w:numId w:val="3"/>
        </w:numPr>
      </w:pPr>
      <w:r w:rsidRPr="00B51F53">
        <w:t xml:space="preserve">Agreed definition of “success” beyond just </w:t>
      </w:r>
      <w:r w:rsidRPr="00B51F53">
        <w:rPr>
          <w:i/>
          <w:iCs/>
        </w:rPr>
        <w:t>a hire</w:t>
      </w:r>
    </w:p>
    <w:p w14:paraId="3A332C2D" w14:textId="77777777" w:rsidR="00B51F53" w:rsidRPr="00B51F53" w:rsidRDefault="00B51F53" w:rsidP="00B51F53">
      <w:r w:rsidRPr="00B51F53">
        <w:pict w14:anchorId="0B8AE69B">
          <v:rect id="_x0000_i1177" style="width:0;height:1.5pt" o:hralign="center" o:hrstd="t" o:hr="t" fillcolor="#a0a0a0" stroked="f"/>
        </w:pict>
      </w:r>
    </w:p>
    <w:p w14:paraId="2A79DF8F" w14:textId="77777777" w:rsidR="00B51F53" w:rsidRDefault="00B51F53" w:rsidP="00B51F53">
      <w:pPr>
        <w:rPr>
          <w:b/>
          <w:bCs/>
        </w:rPr>
      </w:pPr>
    </w:p>
    <w:p w14:paraId="3D7CA718" w14:textId="77777777" w:rsidR="00B51F53" w:rsidRDefault="00B51F53" w:rsidP="00B51F53">
      <w:pPr>
        <w:rPr>
          <w:b/>
          <w:bCs/>
        </w:rPr>
      </w:pPr>
    </w:p>
    <w:p w14:paraId="4984F95C" w14:textId="77777777" w:rsidR="00B51F53" w:rsidRDefault="00B51F53" w:rsidP="00B51F53">
      <w:pPr>
        <w:rPr>
          <w:b/>
          <w:bCs/>
        </w:rPr>
      </w:pPr>
    </w:p>
    <w:p w14:paraId="58329370" w14:textId="72232666" w:rsidR="00B51F53" w:rsidRPr="00B51F53" w:rsidRDefault="00B51F53" w:rsidP="00B51F53">
      <w:pPr>
        <w:rPr>
          <w:b/>
          <w:bCs/>
        </w:rPr>
      </w:pPr>
      <w:r w:rsidRPr="00B51F53">
        <w:rPr>
          <w:b/>
          <w:bCs/>
        </w:rPr>
        <w:t>Stage 3: The Problem with the Contingency Model</w:t>
      </w:r>
    </w:p>
    <w:p w14:paraId="274F0868" w14:textId="77777777" w:rsidR="00B51F53" w:rsidRPr="00B51F53" w:rsidRDefault="00B51F53" w:rsidP="00B51F53">
      <w:r w:rsidRPr="00B51F53">
        <w:rPr>
          <w:b/>
          <w:bCs/>
        </w:rPr>
        <w:t>Objective:</w:t>
      </w:r>
      <w:r w:rsidRPr="00B51F53">
        <w:br/>
        <w:t xml:space="preserve">Create </w:t>
      </w:r>
      <w:r w:rsidRPr="00B51F53">
        <w:rPr>
          <w:b/>
          <w:bCs/>
        </w:rPr>
        <w:t>constructive dissatisfaction</w:t>
      </w:r>
      <w:r w:rsidRPr="00B51F53">
        <w:t xml:space="preserve"> with the status quo </w:t>
      </w:r>
      <w:r w:rsidRPr="00B51F53">
        <w:rPr>
          <w:i/>
          <w:iCs/>
        </w:rPr>
        <w:t>without attacking recruiters or prior suppliers</w:t>
      </w:r>
      <w:r w:rsidRPr="00B51F53">
        <w:t>.</w:t>
      </w:r>
    </w:p>
    <w:p w14:paraId="1E0233A8" w14:textId="77777777" w:rsidR="00B51F53" w:rsidRPr="00B51F53" w:rsidRDefault="00B51F53" w:rsidP="00B51F53">
      <w:r w:rsidRPr="00B51F53">
        <w:rPr>
          <w:b/>
          <w:bCs/>
        </w:rPr>
        <w:t>Assets:</w:t>
      </w:r>
    </w:p>
    <w:p w14:paraId="55847E82" w14:textId="77777777" w:rsidR="00B51F53" w:rsidRPr="00B51F53" w:rsidRDefault="00B51F53" w:rsidP="00B51F53">
      <w:pPr>
        <w:numPr>
          <w:ilvl w:val="0"/>
          <w:numId w:val="4"/>
        </w:numPr>
      </w:pPr>
      <w:r w:rsidRPr="00B51F53">
        <w:t>Contingency vs retained comparison visual</w:t>
      </w:r>
    </w:p>
    <w:p w14:paraId="56F63032" w14:textId="77777777" w:rsidR="00B51F53" w:rsidRPr="00B51F53" w:rsidRDefault="00B51F53" w:rsidP="00B51F53">
      <w:pPr>
        <w:numPr>
          <w:ilvl w:val="0"/>
          <w:numId w:val="4"/>
        </w:numPr>
      </w:pPr>
      <w:r w:rsidRPr="00B51F53">
        <w:t>Evidence-based outcomes slide (fill rates, retention, ROI)</w:t>
      </w:r>
    </w:p>
    <w:p w14:paraId="3DA3C861" w14:textId="77777777" w:rsidR="00B51F53" w:rsidRDefault="00B51F53" w:rsidP="00B51F53">
      <w:pPr>
        <w:numPr>
          <w:ilvl w:val="0"/>
          <w:numId w:val="4"/>
        </w:numPr>
      </w:pPr>
      <w:r w:rsidRPr="00B51F53">
        <w:t>Duplication-of-effort visual (multiple recruiters ≠ multiplied effort)</w:t>
      </w:r>
    </w:p>
    <w:p w14:paraId="18CE5707" w14:textId="086EBF90" w:rsidR="00C368F5" w:rsidRPr="00B51F53" w:rsidRDefault="00C368F5" w:rsidP="00B51F53">
      <w:pPr>
        <w:numPr>
          <w:ilvl w:val="0"/>
          <w:numId w:val="4"/>
        </w:numPr>
      </w:pPr>
      <w:r>
        <w:t>AI tools devaluing CV transactional services</w:t>
      </w:r>
    </w:p>
    <w:p w14:paraId="4F4AFF63" w14:textId="77777777" w:rsidR="00B51F53" w:rsidRPr="00B51F53" w:rsidRDefault="00B51F53" w:rsidP="00B51F53">
      <w:r w:rsidRPr="00B51F53">
        <w:rPr>
          <w:b/>
          <w:bCs/>
        </w:rPr>
        <w:t>Key reframing:</w:t>
      </w:r>
    </w:p>
    <w:p w14:paraId="0B34641E" w14:textId="77777777" w:rsidR="00B51F53" w:rsidRPr="00B51F53" w:rsidRDefault="00B51F53" w:rsidP="00B51F53">
      <w:r w:rsidRPr="00B51F53">
        <w:t>“Contingency optimises for speed. Retained optimises for outcomes.”</w:t>
      </w:r>
    </w:p>
    <w:p w14:paraId="73F17CA1" w14:textId="77777777" w:rsidR="00B51F53" w:rsidRPr="00B51F53" w:rsidRDefault="00B51F53" w:rsidP="00B51F53">
      <w:r w:rsidRPr="00B51F53">
        <w:pict w14:anchorId="6ABD8812">
          <v:rect id="_x0000_i1178" style="width:0;height:1.5pt" o:hralign="center" o:hrstd="t" o:hr="t" fillcolor="#a0a0a0" stroked="f"/>
        </w:pict>
      </w:r>
    </w:p>
    <w:p w14:paraId="1247335D" w14:textId="77777777" w:rsidR="00B51F53" w:rsidRPr="00B51F53" w:rsidRDefault="00B51F53" w:rsidP="00B51F53">
      <w:pPr>
        <w:rPr>
          <w:b/>
          <w:bCs/>
        </w:rPr>
      </w:pPr>
      <w:r w:rsidRPr="00B51F53">
        <w:rPr>
          <w:b/>
          <w:bCs/>
        </w:rPr>
        <w:t>Stage 4: Introducing the Solution (Reframe Before Product)</w:t>
      </w:r>
    </w:p>
    <w:p w14:paraId="508A2876" w14:textId="77777777" w:rsidR="00B51F53" w:rsidRPr="00B51F53" w:rsidRDefault="00B51F53" w:rsidP="00B51F53">
      <w:r w:rsidRPr="00B51F53">
        <w:rPr>
          <w:b/>
          <w:bCs/>
        </w:rPr>
        <w:t>Objective:</w:t>
      </w:r>
      <w:r w:rsidRPr="00B51F53">
        <w:br/>
        <w:t xml:space="preserve">Shift the frame from </w:t>
      </w:r>
      <w:r w:rsidRPr="00B51F53">
        <w:rPr>
          <w:i/>
          <w:iCs/>
        </w:rPr>
        <w:t>recruitment as CV supply</w:t>
      </w:r>
      <w:r w:rsidRPr="00B51F53">
        <w:t xml:space="preserve"> to </w:t>
      </w:r>
      <w:r w:rsidRPr="00B51F53">
        <w:rPr>
          <w:i/>
          <w:iCs/>
        </w:rPr>
        <w:t>recruitment as risk management</w:t>
      </w:r>
      <w:r w:rsidRPr="00B51F53">
        <w:t>.</w:t>
      </w:r>
    </w:p>
    <w:p w14:paraId="5F3F211D" w14:textId="77777777" w:rsidR="00B51F53" w:rsidRPr="00B51F53" w:rsidRDefault="00B51F53" w:rsidP="00B51F53">
      <w:r w:rsidRPr="00B51F53">
        <w:rPr>
          <w:b/>
          <w:bCs/>
        </w:rPr>
        <w:t>Assets:</w:t>
      </w:r>
    </w:p>
    <w:p w14:paraId="13E6451B" w14:textId="77777777" w:rsidR="00B51F53" w:rsidRPr="00B51F53" w:rsidRDefault="00B51F53" w:rsidP="00B51F53">
      <w:pPr>
        <w:numPr>
          <w:ilvl w:val="0"/>
          <w:numId w:val="5"/>
        </w:numPr>
      </w:pPr>
      <w:r w:rsidRPr="00B51F53">
        <w:t>“Evidence-led hiring” framework slide</w:t>
      </w:r>
    </w:p>
    <w:p w14:paraId="03F5E20C" w14:textId="77777777" w:rsidR="00B51F53" w:rsidRPr="00B51F53" w:rsidRDefault="00B51F53" w:rsidP="00B51F53">
      <w:pPr>
        <w:numPr>
          <w:ilvl w:val="0"/>
          <w:numId w:val="5"/>
        </w:numPr>
      </w:pPr>
      <w:r w:rsidRPr="00B51F53">
        <w:t>Retained-as-insurance analogy</w:t>
      </w:r>
    </w:p>
    <w:p w14:paraId="0AED938B" w14:textId="77777777" w:rsidR="00B51F53" w:rsidRPr="00B51F53" w:rsidRDefault="00B51F53" w:rsidP="00B51F53">
      <w:pPr>
        <w:numPr>
          <w:ilvl w:val="0"/>
          <w:numId w:val="5"/>
        </w:numPr>
      </w:pPr>
      <w:r w:rsidRPr="00B51F53">
        <w:t>Client journey map (from brief → evidence-backed shortlist)</w:t>
      </w:r>
    </w:p>
    <w:p w14:paraId="57420347" w14:textId="77777777" w:rsidR="00B51F53" w:rsidRPr="00B51F53" w:rsidRDefault="00B51F53" w:rsidP="00B51F53">
      <w:r w:rsidRPr="00B51F53">
        <w:pict w14:anchorId="041A0A7C">
          <v:rect id="_x0000_i1179" style="width:0;height:1.5pt" o:hralign="center" o:hrstd="t" o:hr="t" fillcolor="#a0a0a0" stroked="f"/>
        </w:pict>
      </w:r>
    </w:p>
    <w:p w14:paraId="6956D8AB" w14:textId="77777777" w:rsidR="008A353B" w:rsidRDefault="008A353B" w:rsidP="00B51F53">
      <w:pPr>
        <w:rPr>
          <w:b/>
          <w:bCs/>
        </w:rPr>
      </w:pPr>
    </w:p>
    <w:p w14:paraId="2C55932C" w14:textId="77777777" w:rsidR="008A353B" w:rsidRDefault="008A353B" w:rsidP="00B51F53">
      <w:pPr>
        <w:rPr>
          <w:b/>
          <w:bCs/>
        </w:rPr>
      </w:pPr>
    </w:p>
    <w:p w14:paraId="7DF9257A" w14:textId="77777777" w:rsidR="008A353B" w:rsidRDefault="008A353B" w:rsidP="00B51F53">
      <w:pPr>
        <w:rPr>
          <w:b/>
          <w:bCs/>
        </w:rPr>
      </w:pPr>
    </w:p>
    <w:p w14:paraId="0BF53443" w14:textId="77777777" w:rsidR="008A353B" w:rsidRDefault="008A353B" w:rsidP="00B51F53">
      <w:pPr>
        <w:rPr>
          <w:b/>
          <w:bCs/>
        </w:rPr>
      </w:pPr>
    </w:p>
    <w:p w14:paraId="0838CE2E" w14:textId="77777777" w:rsidR="008A353B" w:rsidRDefault="008A353B" w:rsidP="00B51F53">
      <w:pPr>
        <w:rPr>
          <w:b/>
          <w:bCs/>
        </w:rPr>
      </w:pPr>
    </w:p>
    <w:p w14:paraId="71FBC764" w14:textId="77777777" w:rsidR="008A353B" w:rsidRDefault="008A353B" w:rsidP="00B51F53">
      <w:pPr>
        <w:rPr>
          <w:b/>
          <w:bCs/>
        </w:rPr>
      </w:pPr>
    </w:p>
    <w:p w14:paraId="711DCE77" w14:textId="77777777" w:rsidR="008A353B" w:rsidRDefault="008A353B" w:rsidP="00B51F53">
      <w:pPr>
        <w:rPr>
          <w:b/>
          <w:bCs/>
        </w:rPr>
      </w:pPr>
    </w:p>
    <w:p w14:paraId="0915D98F" w14:textId="77777777" w:rsidR="008A353B" w:rsidRDefault="008A353B" w:rsidP="00B51F53">
      <w:pPr>
        <w:rPr>
          <w:b/>
          <w:bCs/>
        </w:rPr>
      </w:pPr>
    </w:p>
    <w:p w14:paraId="333E1454" w14:textId="77777777" w:rsidR="008A353B" w:rsidRDefault="008A353B" w:rsidP="00B51F53">
      <w:pPr>
        <w:rPr>
          <w:b/>
          <w:bCs/>
        </w:rPr>
      </w:pPr>
    </w:p>
    <w:p w14:paraId="1A849516" w14:textId="2648003E" w:rsidR="00B51F53" w:rsidRPr="00B51F53" w:rsidRDefault="00B51F53" w:rsidP="00B51F53">
      <w:pPr>
        <w:rPr>
          <w:b/>
          <w:bCs/>
        </w:rPr>
      </w:pPr>
      <w:r w:rsidRPr="00B51F53">
        <w:rPr>
          <w:b/>
          <w:bCs/>
        </w:rPr>
        <w:lastRenderedPageBreak/>
        <w:t>The retaind Methodology (The Core Differentiator)</w:t>
      </w:r>
    </w:p>
    <w:p w14:paraId="6B581BBF" w14:textId="77777777" w:rsidR="00B51F53" w:rsidRPr="00B51F53" w:rsidRDefault="00B51F53" w:rsidP="00B51F53">
      <w:r w:rsidRPr="00B51F53">
        <w:t xml:space="preserve">This is where retaind becomes </w:t>
      </w:r>
      <w:r w:rsidRPr="00B51F53">
        <w:rPr>
          <w:b/>
          <w:bCs/>
        </w:rPr>
        <w:t>the proof</w:t>
      </w:r>
      <w:r w:rsidRPr="00B51F53">
        <w:t>, not the pitch.</w:t>
      </w:r>
    </w:p>
    <w:p w14:paraId="2E2D556A" w14:textId="77777777" w:rsidR="00B51F53" w:rsidRPr="00B51F53" w:rsidRDefault="00B51F53" w:rsidP="00B51F53">
      <w:r w:rsidRPr="00B51F53">
        <w:pict w14:anchorId="7610F8C2">
          <v:rect id="_x0000_i1180" style="width:0;height:1.5pt" o:hralign="center" o:hrstd="t" o:hr="t" fillcolor="#a0a0a0" stroked="f"/>
        </w:pict>
      </w:r>
    </w:p>
    <w:p w14:paraId="1C32940F" w14:textId="77777777" w:rsidR="00B51F53" w:rsidRPr="00B51F53" w:rsidRDefault="00B51F53" w:rsidP="00B51F53">
      <w:pPr>
        <w:rPr>
          <w:b/>
          <w:bCs/>
        </w:rPr>
      </w:pPr>
      <w:r w:rsidRPr="00B51F53">
        <w:rPr>
          <w:b/>
          <w:bCs/>
        </w:rPr>
        <w:t>Stage 5: The retaind Process &amp; Methodology</w:t>
      </w:r>
    </w:p>
    <w:p w14:paraId="5B66C10A" w14:textId="77777777" w:rsidR="00B51F53" w:rsidRPr="00B51F53" w:rsidRDefault="00B51F53" w:rsidP="00B51F53">
      <w:r w:rsidRPr="00B51F53">
        <w:rPr>
          <w:b/>
          <w:bCs/>
        </w:rPr>
        <w:t>Objective:</w:t>
      </w:r>
      <w:r w:rsidRPr="00B51F53">
        <w:br/>
        <w:t xml:space="preserve">Demonstrate that retained isn’t a pricing model—it’s a </w:t>
      </w:r>
      <w:r w:rsidRPr="00B51F53">
        <w:rPr>
          <w:i/>
          <w:iCs/>
        </w:rPr>
        <w:t>delivery system</w:t>
      </w:r>
      <w:r w:rsidRPr="00B51F53">
        <w:t>.</w:t>
      </w:r>
    </w:p>
    <w:p w14:paraId="10088250" w14:textId="77777777" w:rsidR="00B51F53" w:rsidRPr="00B51F53" w:rsidRDefault="00B51F53" w:rsidP="00B51F53">
      <w:r w:rsidRPr="00B51F53">
        <w:rPr>
          <w:b/>
          <w:bCs/>
        </w:rPr>
        <w:t>Assets:</w:t>
      </w:r>
    </w:p>
    <w:p w14:paraId="317BFD32" w14:textId="77777777" w:rsidR="00B51F53" w:rsidRPr="00B51F53" w:rsidRDefault="00B51F53" w:rsidP="00B51F53">
      <w:pPr>
        <w:numPr>
          <w:ilvl w:val="0"/>
          <w:numId w:val="6"/>
        </w:numPr>
      </w:pPr>
      <w:r w:rsidRPr="00B51F53">
        <w:t>End-to-end retained workflow visual</w:t>
      </w:r>
    </w:p>
    <w:p w14:paraId="7CAD4199" w14:textId="77777777" w:rsidR="00B51F53" w:rsidRPr="00B51F53" w:rsidRDefault="00B51F53" w:rsidP="00B51F53">
      <w:pPr>
        <w:numPr>
          <w:ilvl w:val="0"/>
          <w:numId w:val="6"/>
        </w:numPr>
      </w:pPr>
      <w:r w:rsidRPr="00B51F53">
        <w:t>Timeline with milestones &amp; outputs</w:t>
      </w:r>
    </w:p>
    <w:p w14:paraId="1DBA9401" w14:textId="77777777" w:rsidR="00B51F53" w:rsidRPr="00B51F53" w:rsidRDefault="00B51F53" w:rsidP="00B51F53">
      <w:pPr>
        <w:numPr>
          <w:ilvl w:val="0"/>
          <w:numId w:val="6"/>
        </w:numPr>
      </w:pPr>
      <w:r w:rsidRPr="00B51F53">
        <w:t>Client responsibilities vs recruiter responsibilities matrix</w:t>
      </w:r>
    </w:p>
    <w:p w14:paraId="19CCA2F0" w14:textId="77777777" w:rsidR="00B51F53" w:rsidRPr="00B51F53" w:rsidRDefault="00B51F53" w:rsidP="00B51F53">
      <w:r w:rsidRPr="00B51F53">
        <w:pict w14:anchorId="04240FC9">
          <v:rect id="_x0000_i1181" style="width:0;height:1.5pt" o:hralign="center" o:hrstd="t" o:hr="t" fillcolor="#a0a0a0" stroked="f"/>
        </w:pict>
      </w:r>
    </w:p>
    <w:p w14:paraId="5A9389FB" w14:textId="393AAC97" w:rsidR="00B51F53" w:rsidRPr="00B51F53" w:rsidRDefault="00B51F53" w:rsidP="00B51F53">
      <w:pPr>
        <w:rPr>
          <w:b/>
          <w:bCs/>
        </w:rPr>
      </w:pPr>
      <w:r w:rsidRPr="00B51F53">
        <w:rPr>
          <w:b/>
          <w:bCs/>
        </w:rPr>
        <w:t xml:space="preserve">Retained Delivery Steps (What Makes This </w:t>
      </w:r>
      <w:r w:rsidR="008A353B">
        <w:rPr>
          <w:b/>
          <w:bCs/>
        </w:rPr>
        <w:t>Impossible to Copy</w:t>
      </w:r>
      <w:r w:rsidRPr="00B51F53">
        <w:rPr>
          <w:b/>
          <w:bCs/>
        </w:rPr>
        <w:t>)</w:t>
      </w:r>
    </w:p>
    <w:p w14:paraId="6921563F" w14:textId="77777777" w:rsidR="00B51F53" w:rsidRPr="00B51F53" w:rsidRDefault="00B51F53" w:rsidP="00B51F53">
      <w:r w:rsidRPr="00B51F53">
        <w:t xml:space="preserve">Each step below should have </w:t>
      </w:r>
      <w:r w:rsidRPr="00B51F53">
        <w:rPr>
          <w:b/>
          <w:bCs/>
        </w:rPr>
        <w:t>three things available in-platform</w:t>
      </w:r>
      <w:r w:rsidRPr="00B51F53">
        <w:t>:</w:t>
      </w:r>
    </w:p>
    <w:p w14:paraId="3EF69696" w14:textId="77777777" w:rsidR="00B51F53" w:rsidRPr="00B51F53" w:rsidRDefault="00B51F53" w:rsidP="00B51F53">
      <w:pPr>
        <w:numPr>
          <w:ilvl w:val="0"/>
          <w:numId w:val="7"/>
        </w:numPr>
      </w:pPr>
      <w:r w:rsidRPr="00B51F53">
        <w:t>Client-facing explanation</w:t>
      </w:r>
    </w:p>
    <w:p w14:paraId="14FBE152" w14:textId="77777777" w:rsidR="00B51F53" w:rsidRPr="00B51F53" w:rsidRDefault="00B51F53" w:rsidP="00B51F53">
      <w:pPr>
        <w:numPr>
          <w:ilvl w:val="0"/>
          <w:numId w:val="7"/>
        </w:numPr>
      </w:pPr>
      <w:r w:rsidRPr="00B51F53">
        <w:t>Visual artefact</w:t>
      </w:r>
    </w:p>
    <w:p w14:paraId="1DFFBEB0" w14:textId="77777777" w:rsidR="00B51F53" w:rsidRPr="00B51F53" w:rsidRDefault="00B51F53" w:rsidP="00B51F53">
      <w:pPr>
        <w:numPr>
          <w:ilvl w:val="0"/>
          <w:numId w:val="7"/>
        </w:numPr>
      </w:pPr>
      <w:r w:rsidRPr="00B51F53">
        <w:t>Recruiter script / positioning notes</w:t>
      </w:r>
    </w:p>
    <w:p w14:paraId="77432CBE" w14:textId="77777777" w:rsidR="00B51F53" w:rsidRPr="00B51F53" w:rsidRDefault="00B51F53" w:rsidP="00B51F53">
      <w:r w:rsidRPr="00B51F53">
        <w:pict w14:anchorId="767E354F">
          <v:rect id="_x0000_i1182" style="width:0;height:1.5pt" o:hralign="center" o:hrstd="t" o:hr="t" fillcolor="#a0a0a0" stroked="f"/>
        </w:pict>
      </w:r>
    </w:p>
    <w:p w14:paraId="671867D0" w14:textId="77777777" w:rsidR="00B51F53" w:rsidRPr="00B51F53" w:rsidRDefault="00B51F53" w:rsidP="00B51F53">
      <w:pPr>
        <w:rPr>
          <w:b/>
          <w:bCs/>
        </w:rPr>
      </w:pPr>
      <w:r w:rsidRPr="00B51F53">
        <w:rPr>
          <w:b/>
          <w:bCs/>
        </w:rPr>
        <w:t>1. Information Gathering &amp; Requirement Capture</w:t>
      </w:r>
    </w:p>
    <w:p w14:paraId="2E537AE5" w14:textId="741A78E5" w:rsidR="00B51F53" w:rsidRPr="00B51F53" w:rsidRDefault="00B51F53" w:rsidP="00B51F53">
      <w:pPr>
        <w:numPr>
          <w:ilvl w:val="0"/>
          <w:numId w:val="8"/>
        </w:numPr>
      </w:pPr>
      <w:r w:rsidRPr="00B51F53">
        <w:t>Structured framework</w:t>
      </w:r>
      <w:r w:rsidR="008A353B">
        <w:t xml:space="preserve"> for gathering essential and desirable information</w:t>
      </w:r>
    </w:p>
    <w:p w14:paraId="539E5EFC" w14:textId="77777777" w:rsidR="00B51F53" w:rsidRPr="00B51F53" w:rsidRDefault="00B51F53" w:rsidP="00B51F53">
      <w:pPr>
        <w:numPr>
          <w:ilvl w:val="0"/>
          <w:numId w:val="8"/>
        </w:numPr>
      </w:pPr>
      <w:r w:rsidRPr="00B51F53">
        <w:t>Stakeholder alignment checklist</w:t>
      </w:r>
    </w:p>
    <w:p w14:paraId="7DAEC16F" w14:textId="78728C1C" w:rsidR="00B51F53" w:rsidRPr="00B51F53" w:rsidRDefault="008A353B" w:rsidP="00B51F53">
      <w:pPr>
        <w:numPr>
          <w:ilvl w:val="0"/>
          <w:numId w:val="8"/>
        </w:numPr>
      </w:pPr>
      <w:r>
        <w:t>Job Specification</w:t>
      </w:r>
    </w:p>
    <w:p w14:paraId="343FC200" w14:textId="77777777" w:rsidR="00B51F53" w:rsidRPr="00B51F53" w:rsidRDefault="00B51F53" w:rsidP="00B51F53">
      <w:r w:rsidRPr="00B51F53">
        <w:pict w14:anchorId="62D006BE">
          <v:rect id="_x0000_i1183" style="width:0;height:1.5pt" o:hralign="center" o:hrstd="t" o:hr="t" fillcolor="#a0a0a0" stroked="f"/>
        </w:pict>
      </w:r>
    </w:p>
    <w:p w14:paraId="0D024B73" w14:textId="77777777" w:rsidR="00B51F53" w:rsidRPr="00B51F53" w:rsidRDefault="00B51F53" w:rsidP="00B51F53">
      <w:pPr>
        <w:rPr>
          <w:b/>
          <w:bCs/>
        </w:rPr>
      </w:pPr>
      <w:r w:rsidRPr="00B51F53">
        <w:rPr>
          <w:b/>
          <w:bCs/>
        </w:rPr>
        <w:t>2. Job Spec → Job Advert → Campaign Brochure</w:t>
      </w:r>
    </w:p>
    <w:p w14:paraId="2C153F43" w14:textId="71BD07C0" w:rsidR="00B51F53" w:rsidRPr="00B51F53" w:rsidRDefault="00B51F53" w:rsidP="00B51F53">
      <w:pPr>
        <w:numPr>
          <w:ilvl w:val="0"/>
          <w:numId w:val="9"/>
        </w:numPr>
      </w:pPr>
      <w:r w:rsidRPr="00B51F53">
        <w:t>AI-assisted job advert generation</w:t>
      </w:r>
      <w:r w:rsidR="008A353B">
        <w:t xml:space="preserve"> </w:t>
      </w:r>
      <w:r w:rsidR="00AB7C83">
        <w:t>(treble applications)</w:t>
      </w:r>
    </w:p>
    <w:p w14:paraId="4628C7EE" w14:textId="7A296B5C" w:rsidR="00B51F53" w:rsidRPr="00B51F53" w:rsidRDefault="00B51F53" w:rsidP="00B51F53">
      <w:pPr>
        <w:numPr>
          <w:ilvl w:val="0"/>
          <w:numId w:val="9"/>
        </w:numPr>
      </w:pPr>
      <w:r w:rsidRPr="00B51F53">
        <w:t>Client-branded campaign brochure</w:t>
      </w:r>
      <w:r w:rsidR="00AB7C83">
        <w:t xml:space="preserve"> (Attract the top 1%)</w:t>
      </w:r>
    </w:p>
    <w:p w14:paraId="19EBE016" w14:textId="31871D37" w:rsidR="00AE7A76" w:rsidRDefault="00B51F53" w:rsidP="00AE7A76">
      <w:pPr>
        <w:numPr>
          <w:ilvl w:val="0"/>
          <w:numId w:val="9"/>
        </w:numPr>
      </w:pPr>
      <w:r w:rsidRPr="00B51F53">
        <w:t>Employer value proposition positioning</w:t>
      </w:r>
      <w:r w:rsidR="00AB7C83">
        <w:t xml:space="preserve"> (Better Psychology)</w:t>
      </w:r>
    </w:p>
    <w:p w14:paraId="706398DB" w14:textId="77777777" w:rsidR="00AE7A76" w:rsidRDefault="00AE7A76" w:rsidP="00AE7A76"/>
    <w:p w14:paraId="047A3188" w14:textId="204A64E8" w:rsidR="00B51F53" w:rsidRPr="00B51F53" w:rsidRDefault="00B51F53" w:rsidP="00B51F53">
      <w:r w:rsidRPr="00B51F53">
        <w:lastRenderedPageBreak/>
        <w:drawing>
          <wp:inline distT="0" distB="0" distL="0" distR="0" wp14:anchorId="619F885B" wp14:editId="2B981E10">
            <wp:extent cx="2124911" cy="2752725"/>
            <wp:effectExtent l="0" t="0" r="8890" b="0"/>
            <wp:docPr id="1416917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7166" cy="2781555"/>
                    </a:xfrm>
                    <a:prstGeom prst="rect">
                      <a:avLst/>
                    </a:prstGeom>
                    <a:noFill/>
                    <a:ln>
                      <a:noFill/>
                    </a:ln>
                  </pic:spPr>
                </pic:pic>
              </a:graphicData>
            </a:graphic>
          </wp:inline>
        </w:drawing>
      </w:r>
      <w:r w:rsidRPr="00B51F53">
        <w:drawing>
          <wp:inline distT="0" distB="0" distL="0" distR="0" wp14:anchorId="403EE306" wp14:editId="59E115B1">
            <wp:extent cx="3571875" cy="2866285"/>
            <wp:effectExtent l="0" t="0" r="0" b="0"/>
            <wp:docPr id="515254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2030" cy="2898508"/>
                    </a:xfrm>
                    <a:prstGeom prst="rect">
                      <a:avLst/>
                    </a:prstGeom>
                    <a:noFill/>
                    <a:ln>
                      <a:noFill/>
                    </a:ln>
                  </pic:spPr>
                </pic:pic>
              </a:graphicData>
            </a:graphic>
          </wp:inline>
        </w:drawing>
      </w:r>
    </w:p>
    <w:p w14:paraId="5ECAD6F1" w14:textId="648462AD" w:rsidR="00B51F53" w:rsidRPr="00B51F53" w:rsidRDefault="00B51F53" w:rsidP="00B51F53"/>
    <w:p w14:paraId="26A4BFA8" w14:textId="657B74D5" w:rsidR="00B51F53" w:rsidRPr="00B51F53" w:rsidRDefault="00B51F53" w:rsidP="00B51F53"/>
    <w:p w14:paraId="19595D49" w14:textId="7238EF39" w:rsidR="00B51F53" w:rsidRPr="00B51F53" w:rsidRDefault="00B51F53" w:rsidP="00B51F53">
      <w:pPr>
        <w:rPr>
          <w:b/>
          <w:bCs/>
        </w:rPr>
      </w:pPr>
      <w:r w:rsidRPr="00B51F53">
        <w:rPr>
          <w:b/>
          <w:bCs/>
        </w:rPr>
        <w:t>3. Behavioural &amp; Cultural Benchmarking</w:t>
      </w:r>
    </w:p>
    <w:p w14:paraId="145C776A" w14:textId="77777777" w:rsidR="00B51F53" w:rsidRPr="00B51F53" w:rsidRDefault="00B51F53" w:rsidP="00B51F53">
      <w:pPr>
        <w:numPr>
          <w:ilvl w:val="0"/>
          <w:numId w:val="10"/>
        </w:numPr>
      </w:pPr>
      <w:r w:rsidRPr="00B51F53">
        <w:t>Client benchmarking questionnaires</w:t>
      </w:r>
    </w:p>
    <w:p w14:paraId="3A5DD255" w14:textId="77777777" w:rsidR="00B51F53" w:rsidRPr="00B51F53" w:rsidRDefault="00B51F53" w:rsidP="00B51F53">
      <w:pPr>
        <w:numPr>
          <w:ilvl w:val="0"/>
          <w:numId w:val="10"/>
        </w:numPr>
      </w:pPr>
      <w:r w:rsidRPr="00B51F53">
        <w:t>Explanatory guide (why each trait matters)</w:t>
      </w:r>
    </w:p>
    <w:p w14:paraId="3C5AE2E4" w14:textId="77777777" w:rsidR="00B51F53" w:rsidRPr="00B51F53" w:rsidRDefault="00B51F53" w:rsidP="00B51F53">
      <w:pPr>
        <w:numPr>
          <w:ilvl w:val="0"/>
          <w:numId w:val="10"/>
        </w:numPr>
      </w:pPr>
      <w:r w:rsidRPr="00B51F53">
        <w:t>Conflict identification &amp; resolution output</w:t>
      </w:r>
    </w:p>
    <w:p w14:paraId="05BF20C5" w14:textId="77777777" w:rsidR="00B51F53" w:rsidRPr="00B51F53" w:rsidRDefault="00B51F53" w:rsidP="00B51F53">
      <w:r w:rsidRPr="00B51F53">
        <w:rPr>
          <w:b/>
          <w:bCs/>
        </w:rPr>
        <w:t>Key value:</w:t>
      </w:r>
      <w:r w:rsidRPr="00B51F53">
        <w:br/>
        <w:t xml:space="preserve">Prevents </w:t>
      </w:r>
      <w:r w:rsidRPr="00B51F53">
        <w:rPr>
          <w:i/>
          <w:iCs/>
        </w:rPr>
        <w:t>internal misalignment</w:t>
      </w:r>
      <w:r w:rsidRPr="00B51F53">
        <w:t xml:space="preserve"> before candidates are ever assessed.</w:t>
      </w:r>
    </w:p>
    <w:p w14:paraId="1058D42D" w14:textId="77777777" w:rsidR="00B51F53" w:rsidRPr="00B51F53" w:rsidRDefault="00B51F53" w:rsidP="00B51F53">
      <w:r w:rsidRPr="00B51F53">
        <w:pict w14:anchorId="59598F06">
          <v:rect id="_x0000_i1188" style="width:0;height:1.5pt" o:hralign="center" o:hrstd="t" o:hr="t" fillcolor="#a0a0a0" stroked="f"/>
        </w:pict>
      </w:r>
    </w:p>
    <w:p w14:paraId="3AD07513" w14:textId="77777777" w:rsidR="00B51F53" w:rsidRPr="00B51F53" w:rsidRDefault="00B51F53" w:rsidP="00B51F53">
      <w:pPr>
        <w:rPr>
          <w:b/>
          <w:bCs/>
        </w:rPr>
      </w:pPr>
      <w:r w:rsidRPr="00B51F53">
        <w:rPr>
          <w:b/>
          <w:bCs/>
        </w:rPr>
        <w:t>4. Candidate Questionnaire &amp; Benchmark Comparison</w:t>
      </w:r>
    </w:p>
    <w:p w14:paraId="6A28329D" w14:textId="77777777" w:rsidR="00B51F53" w:rsidRPr="00B51F53" w:rsidRDefault="00B51F53" w:rsidP="00B51F53">
      <w:pPr>
        <w:numPr>
          <w:ilvl w:val="0"/>
          <w:numId w:val="11"/>
        </w:numPr>
      </w:pPr>
      <w:r w:rsidRPr="00B51F53">
        <w:t>Candidate self-assessment</w:t>
      </w:r>
    </w:p>
    <w:p w14:paraId="232AB3A3" w14:textId="77777777" w:rsidR="00B51F53" w:rsidRPr="00B51F53" w:rsidRDefault="00B51F53" w:rsidP="00B51F53">
      <w:pPr>
        <w:numPr>
          <w:ilvl w:val="0"/>
          <w:numId w:val="11"/>
        </w:numPr>
      </w:pPr>
      <w:r w:rsidRPr="00B51F53">
        <w:t>Fit vs conflict logic tables</w:t>
      </w:r>
    </w:p>
    <w:p w14:paraId="383A3EB2" w14:textId="77777777" w:rsidR="00B51F53" w:rsidRPr="00B51F53" w:rsidRDefault="00B51F53" w:rsidP="00B51F53">
      <w:pPr>
        <w:numPr>
          <w:ilvl w:val="0"/>
          <w:numId w:val="11"/>
        </w:numPr>
      </w:pPr>
      <w:r w:rsidRPr="00B51F53">
        <w:t>Positive correlation and risk flags</w:t>
      </w:r>
    </w:p>
    <w:p w14:paraId="2D83FB45" w14:textId="77777777" w:rsidR="00B51F53" w:rsidRPr="00B51F53" w:rsidRDefault="00B51F53" w:rsidP="00B51F53">
      <w:r w:rsidRPr="00B51F53">
        <w:pict w14:anchorId="5BD0B03F">
          <v:rect id="_x0000_i1189" style="width:0;height:1.5pt" o:hralign="center" o:hrstd="t" o:hr="t" fillcolor="#a0a0a0" stroked="f"/>
        </w:pict>
      </w:r>
    </w:p>
    <w:p w14:paraId="3B4B6048" w14:textId="77777777" w:rsidR="00B51F53" w:rsidRPr="00B51F53" w:rsidRDefault="00B51F53" w:rsidP="00B51F53">
      <w:pPr>
        <w:rPr>
          <w:b/>
          <w:bCs/>
        </w:rPr>
      </w:pPr>
      <w:r w:rsidRPr="00B51F53">
        <w:rPr>
          <w:b/>
          <w:bCs/>
        </w:rPr>
        <w:t>5. Behavioural Assessment &amp; Insights</w:t>
      </w:r>
    </w:p>
    <w:p w14:paraId="55B9784E" w14:textId="77777777" w:rsidR="00B51F53" w:rsidRPr="00B51F53" w:rsidRDefault="00B51F53" w:rsidP="00B51F53">
      <w:pPr>
        <w:numPr>
          <w:ilvl w:val="0"/>
          <w:numId w:val="12"/>
        </w:numPr>
      </w:pPr>
      <w:r w:rsidRPr="00B51F53">
        <w:t>Positive correlations</w:t>
      </w:r>
    </w:p>
    <w:p w14:paraId="4749337C" w14:textId="77777777" w:rsidR="00B51F53" w:rsidRPr="00B51F53" w:rsidRDefault="00B51F53" w:rsidP="00B51F53">
      <w:pPr>
        <w:numPr>
          <w:ilvl w:val="0"/>
          <w:numId w:val="12"/>
        </w:numPr>
      </w:pPr>
      <w:r w:rsidRPr="00B51F53">
        <w:t>Potential conflict areas</w:t>
      </w:r>
    </w:p>
    <w:p w14:paraId="5E48EC25" w14:textId="77777777" w:rsidR="00B51F53" w:rsidRPr="00B51F53" w:rsidRDefault="00B51F53" w:rsidP="00B51F53">
      <w:pPr>
        <w:numPr>
          <w:ilvl w:val="0"/>
          <w:numId w:val="12"/>
        </w:numPr>
      </w:pPr>
      <w:r w:rsidRPr="00B51F53">
        <w:t>Adaptability indicators</w:t>
      </w:r>
    </w:p>
    <w:p w14:paraId="2E9827F3" w14:textId="77777777" w:rsidR="00B51F53" w:rsidRPr="00B51F53" w:rsidRDefault="00B51F53" w:rsidP="00B51F53">
      <w:r w:rsidRPr="00B51F53">
        <w:pict w14:anchorId="70063D45">
          <v:rect id="_x0000_i1190" style="width:0;height:1.5pt" o:hralign="center" o:hrstd="t" o:hr="t" fillcolor="#a0a0a0" stroked="f"/>
        </w:pict>
      </w:r>
    </w:p>
    <w:p w14:paraId="2F0ADFA6" w14:textId="77777777" w:rsidR="00AB7C83" w:rsidRDefault="00AB7C83" w:rsidP="00B51F53">
      <w:pPr>
        <w:rPr>
          <w:b/>
          <w:bCs/>
        </w:rPr>
      </w:pPr>
    </w:p>
    <w:p w14:paraId="683BA9DD" w14:textId="77777777" w:rsidR="00AB7C83" w:rsidRDefault="00AB7C83" w:rsidP="00B51F53">
      <w:pPr>
        <w:rPr>
          <w:b/>
          <w:bCs/>
        </w:rPr>
      </w:pPr>
    </w:p>
    <w:p w14:paraId="1E416D52" w14:textId="4F32BAF8" w:rsidR="00B51F53" w:rsidRPr="00B51F53" w:rsidRDefault="00B51F53" w:rsidP="00B51F53">
      <w:pPr>
        <w:rPr>
          <w:b/>
          <w:bCs/>
        </w:rPr>
      </w:pPr>
      <w:r w:rsidRPr="00B51F53">
        <w:rPr>
          <w:b/>
          <w:bCs/>
        </w:rPr>
        <w:lastRenderedPageBreak/>
        <w:t>6. Visual Representation (Spider Diagrams)</w:t>
      </w:r>
    </w:p>
    <w:p w14:paraId="4F0BA6AC" w14:textId="77777777" w:rsidR="00B51F53" w:rsidRPr="00B51F53" w:rsidRDefault="00B51F53" w:rsidP="00B51F53">
      <w:pPr>
        <w:numPr>
          <w:ilvl w:val="0"/>
          <w:numId w:val="13"/>
        </w:numPr>
      </w:pPr>
      <w:r w:rsidRPr="00B51F53">
        <w:t>Client benchmark vs candidate overlay</w:t>
      </w:r>
    </w:p>
    <w:p w14:paraId="0D06040E" w14:textId="77777777" w:rsidR="00B51F53" w:rsidRPr="00B51F53" w:rsidRDefault="00B51F53" w:rsidP="00B51F53">
      <w:pPr>
        <w:numPr>
          <w:ilvl w:val="0"/>
          <w:numId w:val="13"/>
        </w:numPr>
      </w:pPr>
      <w:r w:rsidRPr="00B51F53">
        <w:t>At-a-glance decision visuals</w:t>
      </w:r>
    </w:p>
    <w:p w14:paraId="3AD65252" w14:textId="2CC2BFEF" w:rsidR="00B51F53" w:rsidRDefault="00B51F53" w:rsidP="00B51F53"/>
    <w:p w14:paraId="7F0053E6" w14:textId="184C4241" w:rsidR="00AB7C83" w:rsidRPr="00B51F53" w:rsidRDefault="00AB7C83" w:rsidP="00B51F53">
      <w:r w:rsidRPr="00AB7C83">
        <w:rPr>
          <w:noProof/>
        </w:rPr>
        <w:drawing>
          <wp:inline distT="0" distB="0" distL="0" distR="0" wp14:anchorId="40967B46" wp14:editId="562C7116">
            <wp:extent cx="5731510" cy="3807460"/>
            <wp:effectExtent l="0" t="0" r="2540" b="2540"/>
            <wp:docPr id="59240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04009" name=""/>
                    <pic:cNvPicPr/>
                  </pic:nvPicPr>
                  <pic:blipFill>
                    <a:blip r:embed="rId7"/>
                    <a:stretch>
                      <a:fillRect/>
                    </a:stretch>
                  </pic:blipFill>
                  <pic:spPr>
                    <a:xfrm>
                      <a:off x="0" y="0"/>
                      <a:ext cx="5731510" cy="3807460"/>
                    </a:xfrm>
                    <a:prstGeom prst="rect">
                      <a:avLst/>
                    </a:prstGeom>
                  </pic:spPr>
                </pic:pic>
              </a:graphicData>
            </a:graphic>
          </wp:inline>
        </w:drawing>
      </w:r>
      <w:r>
        <w:rPr>
          <w:noProof/>
        </w:rPr>
        <mc:AlternateContent>
          <mc:Choice Requires="wps">
            <w:drawing>
              <wp:inline distT="0" distB="0" distL="0" distR="0" wp14:anchorId="7E40B496" wp14:editId="7817F7AA">
                <wp:extent cx="304800" cy="304800"/>
                <wp:effectExtent l="0" t="0" r="0" b="0"/>
                <wp:docPr id="483620440" name="Rectangle 15" descr="Retain.ai personality profiling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371E9" id="Rectangle 15" o:spid="_x0000_s1026" alt="Retain.ai personality profiling 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20E755" w14:textId="704E67B7" w:rsidR="00B51F53" w:rsidRPr="00B51F53" w:rsidRDefault="00B51F53" w:rsidP="00B51F53"/>
    <w:p w14:paraId="48579606" w14:textId="5777C250" w:rsidR="00B51F53" w:rsidRPr="00B51F53" w:rsidRDefault="00B51F53" w:rsidP="00B51F53"/>
    <w:p w14:paraId="63233E77" w14:textId="77777777" w:rsidR="00B51F53" w:rsidRPr="00B51F53" w:rsidRDefault="00B51F53" w:rsidP="00B51F53">
      <w:r w:rsidRPr="00B51F53">
        <w:pict w14:anchorId="1CA7B13F">
          <v:rect id="_x0000_i1194" style="width:0;height:1.5pt" o:hralign="center" o:hrstd="t" o:hr="t" fillcolor="#a0a0a0" stroked="f"/>
        </w:pict>
      </w:r>
    </w:p>
    <w:p w14:paraId="5A2056B6" w14:textId="38626673" w:rsidR="00B51F53" w:rsidRPr="00B51F53" w:rsidRDefault="00B51F53" w:rsidP="00B51F53">
      <w:r w:rsidRPr="00B51F53">
        <w:rPr>
          <w:b/>
          <w:bCs/>
        </w:rPr>
        <w:t>7. Interview Question Generation</w:t>
      </w:r>
      <w:r w:rsidR="007E55E7">
        <w:rPr>
          <w:b/>
          <w:bCs/>
        </w:rPr>
        <w:t xml:space="preserve"> </w:t>
      </w:r>
      <w:r w:rsidR="007E55E7">
        <w:t>(</w:t>
      </w:r>
      <w:r w:rsidR="00AE572F">
        <w:t xml:space="preserve">generates </w:t>
      </w:r>
      <w:r w:rsidR="007E55E7">
        <w:t>the questions that you should be asking)</w:t>
      </w:r>
    </w:p>
    <w:p w14:paraId="25AB6B25" w14:textId="77777777" w:rsidR="00B51F53" w:rsidRPr="00B51F53" w:rsidRDefault="00B51F53" w:rsidP="00B51F53">
      <w:pPr>
        <w:numPr>
          <w:ilvl w:val="0"/>
          <w:numId w:val="14"/>
        </w:numPr>
      </w:pPr>
      <w:r w:rsidRPr="00B51F53">
        <w:t>Behavioural questions (STAR)</w:t>
      </w:r>
    </w:p>
    <w:p w14:paraId="3C3A3AEA" w14:textId="77777777" w:rsidR="00B51F53" w:rsidRPr="00B51F53" w:rsidRDefault="00B51F53" w:rsidP="00B51F53">
      <w:pPr>
        <w:numPr>
          <w:ilvl w:val="0"/>
          <w:numId w:val="14"/>
        </w:numPr>
      </w:pPr>
      <w:r w:rsidRPr="00B51F53">
        <w:t>Conflict-probing questions</w:t>
      </w:r>
    </w:p>
    <w:p w14:paraId="20F2FFFF" w14:textId="5D9D4BFB" w:rsidR="00B51F53" w:rsidRPr="00B51F53" w:rsidRDefault="00B51F53" w:rsidP="00B51F53">
      <w:pPr>
        <w:numPr>
          <w:ilvl w:val="0"/>
          <w:numId w:val="14"/>
        </w:numPr>
      </w:pPr>
      <w:r w:rsidRPr="00B51F53">
        <w:t>Competency validation aligned to benchmark</w:t>
      </w:r>
      <w:r w:rsidR="007E55E7">
        <w:t xml:space="preserve"> &amp; Questionnaire outputs</w:t>
      </w:r>
    </w:p>
    <w:p w14:paraId="25539D13" w14:textId="77777777" w:rsidR="00B51F53" w:rsidRPr="00B51F53" w:rsidRDefault="00B51F53" w:rsidP="00B51F53">
      <w:r w:rsidRPr="00B51F53">
        <w:pict w14:anchorId="68478DD5">
          <v:rect id="_x0000_i1195" style="width:0;height:1.5pt" o:hralign="center" o:hrstd="t" o:hr="t" fillcolor="#a0a0a0" stroked="f"/>
        </w:pict>
      </w:r>
    </w:p>
    <w:p w14:paraId="13BDA7AA" w14:textId="77777777" w:rsidR="00B51F53" w:rsidRPr="00B51F53" w:rsidRDefault="00B51F53" w:rsidP="00B51F53">
      <w:pPr>
        <w:rPr>
          <w:b/>
          <w:bCs/>
        </w:rPr>
      </w:pPr>
      <w:r w:rsidRPr="00B51F53">
        <w:rPr>
          <w:b/>
          <w:bCs/>
        </w:rPr>
        <w:t>8. Video Interviewing</w:t>
      </w:r>
    </w:p>
    <w:p w14:paraId="6DD5DC5A" w14:textId="2724ADA9" w:rsidR="00B51F53" w:rsidRPr="00B51F53" w:rsidRDefault="00B51F53" w:rsidP="00B51F53">
      <w:pPr>
        <w:numPr>
          <w:ilvl w:val="0"/>
          <w:numId w:val="15"/>
        </w:numPr>
      </w:pPr>
      <w:r w:rsidRPr="00B51F53">
        <w:t>Structured video interview framework</w:t>
      </w:r>
      <w:r w:rsidR="003B5C56">
        <w:t xml:space="preserve"> (</w:t>
      </w:r>
      <w:r w:rsidR="00AE572F">
        <w:t>Targeted q</w:t>
      </w:r>
      <w:r w:rsidR="003B5C56">
        <w:t>uestions generated by AI)</w:t>
      </w:r>
    </w:p>
    <w:p w14:paraId="4073605B" w14:textId="25505B8C" w:rsidR="00B51F53" w:rsidRPr="00B51F53" w:rsidRDefault="00B51F53" w:rsidP="00B51F53">
      <w:pPr>
        <w:numPr>
          <w:ilvl w:val="0"/>
          <w:numId w:val="15"/>
        </w:numPr>
      </w:pPr>
      <w:r w:rsidRPr="00B51F53">
        <w:t>Consistent candidate experience</w:t>
      </w:r>
      <w:r w:rsidR="003B5C56">
        <w:t xml:space="preserve"> (2 validation and 6 conflict questions)</w:t>
      </w:r>
    </w:p>
    <w:p w14:paraId="2544600C" w14:textId="77777777" w:rsidR="00B51F53" w:rsidRPr="00B51F53" w:rsidRDefault="00B51F53" w:rsidP="00B51F53">
      <w:pPr>
        <w:numPr>
          <w:ilvl w:val="0"/>
          <w:numId w:val="15"/>
        </w:numPr>
      </w:pPr>
      <w:r w:rsidRPr="00B51F53">
        <w:t>Replayable evidence for stakeholders</w:t>
      </w:r>
    </w:p>
    <w:p w14:paraId="4B256FCB" w14:textId="77777777" w:rsidR="00B51F53" w:rsidRPr="00B51F53" w:rsidRDefault="00B51F53" w:rsidP="00B51F53">
      <w:r w:rsidRPr="00B51F53">
        <w:lastRenderedPageBreak/>
        <w:pict w14:anchorId="1C191D51">
          <v:rect id="_x0000_i1196" style="width:0;height:1.5pt" o:hralign="center" o:hrstd="t" o:hr="t" fillcolor="#a0a0a0" stroked="f"/>
        </w:pict>
      </w:r>
    </w:p>
    <w:p w14:paraId="763EAADD" w14:textId="77777777" w:rsidR="00B51F53" w:rsidRPr="00B51F53" w:rsidRDefault="00B51F53" w:rsidP="00B51F53">
      <w:pPr>
        <w:rPr>
          <w:b/>
          <w:bCs/>
        </w:rPr>
      </w:pPr>
      <w:r w:rsidRPr="00B51F53">
        <w:rPr>
          <w:b/>
          <w:bCs/>
        </w:rPr>
        <w:t>9. AI Assessment of Interview Responses</w:t>
      </w:r>
    </w:p>
    <w:p w14:paraId="5D2DE49B" w14:textId="77777777" w:rsidR="00B51F53" w:rsidRPr="00B51F53" w:rsidRDefault="00B51F53" w:rsidP="00B51F53">
      <w:pPr>
        <w:numPr>
          <w:ilvl w:val="0"/>
          <w:numId w:val="16"/>
        </w:numPr>
      </w:pPr>
      <w:r w:rsidRPr="00B51F53">
        <w:t>Alignment validation</w:t>
      </w:r>
    </w:p>
    <w:p w14:paraId="44A8061E" w14:textId="77777777" w:rsidR="00B51F53" w:rsidRPr="00B51F53" w:rsidRDefault="00B51F53" w:rsidP="00B51F53">
      <w:pPr>
        <w:numPr>
          <w:ilvl w:val="0"/>
          <w:numId w:val="16"/>
        </w:numPr>
      </w:pPr>
      <w:r w:rsidRPr="00B51F53">
        <w:t>Risk confidence scoring</w:t>
      </w:r>
    </w:p>
    <w:p w14:paraId="7CFF97BE" w14:textId="77777777" w:rsidR="00B51F53" w:rsidRPr="00B51F53" w:rsidRDefault="00B51F53" w:rsidP="00B51F53">
      <w:pPr>
        <w:numPr>
          <w:ilvl w:val="0"/>
          <w:numId w:val="16"/>
        </w:numPr>
      </w:pPr>
      <w:r w:rsidRPr="00B51F53">
        <w:t>Narrative summary for clients</w:t>
      </w:r>
    </w:p>
    <w:p w14:paraId="746D54F9" w14:textId="77777777" w:rsidR="00B51F53" w:rsidRPr="00B51F53" w:rsidRDefault="00B51F53" w:rsidP="00B51F53">
      <w:r w:rsidRPr="00B51F53">
        <w:pict w14:anchorId="0A866659">
          <v:rect id="_x0000_i1197" style="width:0;height:1.5pt" o:hralign="center" o:hrstd="t" o:hr="t" fillcolor="#a0a0a0" stroked="f"/>
        </w:pict>
      </w:r>
    </w:p>
    <w:p w14:paraId="2161C587" w14:textId="77777777" w:rsidR="00B51F53" w:rsidRPr="00B51F53" w:rsidRDefault="00B51F53" w:rsidP="00B51F53">
      <w:pPr>
        <w:rPr>
          <w:b/>
          <w:bCs/>
        </w:rPr>
      </w:pPr>
      <w:r w:rsidRPr="00B51F53">
        <w:rPr>
          <w:b/>
          <w:bCs/>
        </w:rPr>
        <w:t>10. Shortlist Presentation</w:t>
      </w:r>
    </w:p>
    <w:p w14:paraId="3EE38344" w14:textId="77777777" w:rsidR="00B51F53" w:rsidRPr="00B51F53" w:rsidRDefault="00B51F53" w:rsidP="00B51F53">
      <w:pPr>
        <w:numPr>
          <w:ilvl w:val="0"/>
          <w:numId w:val="17"/>
        </w:numPr>
      </w:pPr>
      <w:r w:rsidRPr="00B51F53">
        <w:t>Fit vs conflict report (client-ready)</w:t>
      </w:r>
    </w:p>
    <w:p w14:paraId="392F9C86" w14:textId="77777777" w:rsidR="00B51F53" w:rsidRPr="00B51F53" w:rsidRDefault="00B51F53" w:rsidP="00B51F53">
      <w:pPr>
        <w:numPr>
          <w:ilvl w:val="0"/>
          <w:numId w:val="17"/>
        </w:numPr>
      </w:pPr>
      <w:r w:rsidRPr="00B51F53">
        <w:t>Visual summaries</w:t>
      </w:r>
    </w:p>
    <w:p w14:paraId="72948BD4" w14:textId="77777777" w:rsidR="00B51F53" w:rsidRPr="00B51F53" w:rsidRDefault="00B51F53" w:rsidP="00B51F53">
      <w:pPr>
        <w:numPr>
          <w:ilvl w:val="0"/>
          <w:numId w:val="17"/>
        </w:numPr>
      </w:pPr>
      <w:r w:rsidRPr="00B51F53">
        <w:t>Interview focus guidance</w:t>
      </w:r>
    </w:p>
    <w:p w14:paraId="47C54B56" w14:textId="77777777" w:rsidR="00B51F53" w:rsidRPr="00B51F53" w:rsidRDefault="00B51F53" w:rsidP="00B51F53">
      <w:r w:rsidRPr="00B51F53">
        <w:pict w14:anchorId="61112777">
          <v:rect id="_x0000_i1198" style="width:0;height:1.5pt" o:hralign="center" o:hrstd="t" o:hr="t" fillcolor="#a0a0a0" stroked="f"/>
        </w:pict>
      </w:r>
    </w:p>
    <w:p w14:paraId="76E7FDE0" w14:textId="77777777" w:rsidR="00B51F53" w:rsidRPr="00B51F53" w:rsidRDefault="00B51F53" w:rsidP="00B51F53">
      <w:pPr>
        <w:rPr>
          <w:b/>
          <w:bCs/>
        </w:rPr>
      </w:pPr>
      <w:r w:rsidRPr="00B51F53">
        <w:rPr>
          <w:b/>
          <w:bCs/>
        </w:rPr>
        <w:t>5. Commercial Close: Pricing &amp; Negotiation (Last, Not First)</w:t>
      </w:r>
    </w:p>
    <w:p w14:paraId="3D038033" w14:textId="77777777" w:rsidR="00B51F53" w:rsidRPr="00B51F53" w:rsidRDefault="00B51F53" w:rsidP="00B51F53">
      <w:r w:rsidRPr="00B51F53">
        <w:rPr>
          <w:b/>
          <w:bCs/>
        </w:rPr>
        <w:t>Objective:</w:t>
      </w:r>
      <w:r w:rsidRPr="00B51F53">
        <w:br/>
        <w:t xml:space="preserve">Anchor price </w:t>
      </w:r>
      <w:r w:rsidRPr="00B51F53">
        <w:rPr>
          <w:i/>
          <w:iCs/>
        </w:rPr>
        <w:t>after value is undeniable</w:t>
      </w:r>
      <w:r w:rsidRPr="00B51F53">
        <w:t>.</w:t>
      </w:r>
    </w:p>
    <w:p w14:paraId="4A59E7E3" w14:textId="77777777" w:rsidR="00B51F53" w:rsidRPr="00B51F53" w:rsidRDefault="00B51F53" w:rsidP="00B51F53">
      <w:r w:rsidRPr="00B51F53">
        <w:rPr>
          <w:b/>
          <w:bCs/>
        </w:rPr>
        <w:t>Assets:</w:t>
      </w:r>
    </w:p>
    <w:p w14:paraId="7621D49D" w14:textId="77777777" w:rsidR="00B51F53" w:rsidRPr="00B51F53" w:rsidRDefault="00B51F53" w:rsidP="00B51F53">
      <w:pPr>
        <w:numPr>
          <w:ilvl w:val="0"/>
          <w:numId w:val="18"/>
        </w:numPr>
      </w:pPr>
      <w:r w:rsidRPr="00B51F53">
        <w:t>Retained pricing rationale slide</w:t>
      </w:r>
    </w:p>
    <w:p w14:paraId="0AE6937C" w14:textId="77777777" w:rsidR="00B51F53" w:rsidRPr="00B51F53" w:rsidRDefault="00B51F53" w:rsidP="00B51F53">
      <w:pPr>
        <w:numPr>
          <w:ilvl w:val="0"/>
          <w:numId w:val="18"/>
        </w:numPr>
      </w:pPr>
      <w:r w:rsidRPr="00B51F53">
        <w:t>Fee vs risk reduction visual</w:t>
      </w:r>
    </w:p>
    <w:p w14:paraId="4AB4A6AE" w14:textId="40664D2D" w:rsidR="00B51F53" w:rsidRDefault="00B51F53" w:rsidP="00B51F53">
      <w:pPr>
        <w:numPr>
          <w:ilvl w:val="0"/>
          <w:numId w:val="18"/>
        </w:numPr>
      </w:pPr>
      <w:r w:rsidRPr="00B51F53">
        <w:t>Payment structure options</w:t>
      </w:r>
      <w:r w:rsidR="00AE572F">
        <w:t xml:space="preserve"> </w:t>
      </w:r>
    </w:p>
    <w:p w14:paraId="64720129" w14:textId="52BCE8DE" w:rsidR="00AE572F" w:rsidRDefault="00AE572F" w:rsidP="00AE572F">
      <w:pPr>
        <w:numPr>
          <w:ilvl w:val="1"/>
          <w:numId w:val="18"/>
        </w:numPr>
      </w:pPr>
      <w:r>
        <w:t>Retainer of £2k. £2k upon presentation of shortlist. Remainder payable at start date. 12 month free replacement policy</w:t>
      </w:r>
    </w:p>
    <w:p w14:paraId="609E7EA7" w14:textId="1FB85CA3" w:rsidR="00AE572F" w:rsidRPr="00B51F53" w:rsidRDefault="00AE572F" w:rsidP="00AE572F">
      <w:pPr>
        <w:numPr>
          <w:ilvl w:val="1"/>
          <w:numId w:val="18"/>
        </w:numPr>
      </w:pPr>
      <w:r>
        <w:t xml:space="preserve">Retainer </w:t>
      </w:r>
      <w:r>
        <w:t xml:space="preserve">of £2k. £2k upon presentation of shortlist. </w:t>
      </w:r>
      <w:r>
        <w:t>Remainder payable in 6 monthly payments from start date. 6 month free replacement policy</w:t>
      </w:r>
    </w:p>
    <w:p w14:paraId="0E441B0C" w14:textId="44B2F045" w:rsidR="00AE572F" w:rsidRPr="00B51F53" w:rsidRDefault="00B51F53" w:rsidP="00AE572F">
      <w:pPr>
        <w:numPr>
          <w:ilvl w:val="0"/>
          <w:numId w:val="18"/>
        </w:numPr>
      </w:pPr>
      <w:r w:rsidRPr="00B51F53">
        <w:t>Comparison to cost of failure</w:t>
      </w:r>
    </w:p>
    <w:p w14:paraId="21CD7BFD" w14:textId="77777777" w:rsidR="00B51F53" w:rsidRPr="00B51F53" w:rsidRDefault="00B51F53" w:rsidP="00B51F53">
      <w:r w:rsidRPr="00B51F53">
        <w:rPr>
          <w:b/>
          <w:bCs/>
        </w:rPr>
        <w:t>Key positioning:</w:t>
      </w:r>
    </w:p>
    <w:p w14:paraId="631A614A" w14:textId="77777777" w:rsidR="00B51F53" w:rsidRPr="00B51F53" w:rsidRDefault="00B51F53" w:rsidP="00B51F53">
      <w:r w:rsidRPr="00B51F53">
        <w:t>“You’re not paying for candidates—you’re investing in certainty.”</w:t>
      </w:r>
    </w:p>
    <w:p w14:paraId="06133F8F" w14:textId="77777777" w:rsidR="00B51F53" w:rsidRPr="00B51F53" w:rsidRDefault="00B51F53" w:rsidP="00B51F53">
      <w:r w:rsidRPr="00B51F53">
        <w:pict w14:anchorId="6A23F6D7">
          <v:rect id="_x0000_i1199" style="width:0;height:1.5pt" o:hralign="center" o:hrstd="t" o:hr="t" fillcolor="#a0a0a0" stroked="f"/>
        </w:pict>
      </w:r>
    </w:p>
    <w:p w14:paraId="2B7A051A" w14:textId="77777777" w:rsidR="00B51F53" w:rsidRPr="00B51F53" w:rsidRDefault="00B51F53" w:rsidP="00B51F53">
      <w:pPr>
        <w:rPr>
          <w:b/>
          <w:bCs/>
        </w:rPr>
      </w:pPr>
      <w:r w:rsidRPr="00B51F53">
        <w:rPr>
          <w:b/>
          <w:bCs/>
        </w:rPr>
        <w:t>6. What Recruiters Should Have Access To (System-Wide)</w:t>
      </w:r>
    </w:p>
    <w:p w14:paraId="03227A1C" w14:textId="77777777" w:rsidR="00B51F53" w:rsidRPr="00B51F53" w:rsidRDefault="00B51F53" w:rsidP="00B51F53">
      <w:pPr>
        <w:rPr>
          <w:b/>
          <w:bCs/>
        </w:rPr>
      </w:pPr>
      <w:r w:rsidRPr="00B51F53">
        <w:rPr>
          <w:b/>
          <w:bCs/>
        </w:rPr>
        <w:t>Sales Enablement</w:t>
      </w:r>
    </w:p>
    <w:p w14:paraId="5CB33878" w14:textId="7DB5E11A" w:rsidR="00B51F53" w:rsidRPr="00B51F53" w:rsidRDefault="00B51F53" w:rsidP="00B51F53">
      <w:pPr>
        <w:numPr>
          <w:ilvl w:val="0"/>
          <w:numId w:val="19"/>
        </w:numPr>
      </w:pPr>
      <w:r w:rsidRPr="00B51F53">
        <w:t>Slide decks per stage</w:t>
      </w:r>
      <w:r w:rsidR="00AE572F">
        <w:t xml:space="preserve"> (to be provided as images)</w:t>
      </w:r>
    </w:p>
    <w:p w14:paraId="628A4B8E" w14:textId="309D83BE" w:rsidR="00B51F53" w:rsidRPr="00B51F53" w:rsidRDefault="00B51F53" w:rsidP="00B51F53">
      <w:pPr>
        <w:numPr>
          <w:ilvl w:val="0"/>
          <w:numId w:val="19"/>
        </w:numPr>
      </w:pPr>
      <w:r w:rsidRPr="00B51F53">
        <w:t>Talk tracks &amp; objection handling</w:t>
      </w:r>
      <w:r w:rsidR="00AE572F">
        <w:t xml:space="preserve"> (Guidelines and document to be provided)</w:t>
      </w:r>
    </w:p>
    <w:p w14:paraId="6E817002" w14:textId="681C51D6" w:rsidR="00B51F53" w:rsidRPr="00B51F53" w:rsidRDefault="00B51F53" w:rsidP="00B51F53">
      <w:pPr>
        <w:numPr>
          <w:ilvl w:val="0"/>
          <w:numId w:val="19"/>
        </w:numPr>
      </w:pPr>
      <w:r w:rsidRPr="00B51F53">
        <w:rPr>
          <w:highlight w:val="yellow"/>
        </w:rPr>
        <w:t>ROI calculator</w:t>
      </w:r>
      <w:r w:rsidR="00AE572F">
        <w:t xml:space="preserve">. (Designed to calculate true cost per hire, and to demonstrate likely savings. </w:t>
      </w:r>
      <w:r w:rsidR="00AE572F" w:rsidRPr="00AE572F">
        <w:rPr>
          <w:highlight w:val="yellow"/>
        </w:rPr>
        <w:t>(See design prompt below – at the end of this doc)</w:t>
      </w:r>
    </w:p>
    <w:p w14:paraId="76B2EC5E" w14:textId="77777777" w:rsidR="00B51F53" w:rsidRPr="00B51F53" w:rsidRDefault="00B51F53" w:rsidP="00B51F53">
      <w:pPr>
        <w:rPr>
          <w:b/>
          <w:bCs/>
        </w:rPr>
      </w:pPr>
      <w:r w:rsidRPr="00B51F53">
        <w:rPr>
          <w:b/>
          <w:bCs/>
        </w:rPr>
        <w:lastRenderedPageBreak/>
        <w:t>Client-Facing Collateral</w:t>
      </w:r>
    </w:p>
    <w:p w14:paraId="4922C4DD" w14:textId="6892953C" w:rsidR="00B51F53" w:rsidRPr="00B51F53" w:rsidRDefault="00B51F53" w:rsidP="00B51F53">
      <w:pPr>
        <w:numPr>
          <w:ilvl w:val="0"/>
          <w:numId w:val="20"/>
        </w:numPr>
      </w:pPr>
      <w:r w:rsidRPr="00B51F53">
        <w:t>Campaign brochures</w:t>
      </w:r>
      <w:r w:rsidR="007052EE">
        <w:t xml:space="preserve"> (requires a feature that generates a brochure from information extracted from the clients own website, following their brand, positioning and palette.  Should include the following components. About us, What we do, Our Vacancy details (Job advert), A day in the life of (the job being advertised), Our Culture and people, People profiles (covering 3 of 4 people in different roles. (additional pages could also be created to cover any additional information that the client wishes to include.  </w:t>
      </w:r>
    </w:p>
    <w:p w14:paraId="55E72FB8" w14:textId="2C52A203" w:rsidR="00B51F53" w:rsidRPr="00B51F53" w:rsidRDefault="00B51F53" w:rsidP="00B51F53">
      <w:pPr>
        <w:numPr>
          <w:ilvl w:val="0"/>
          <w:numId w:val="20"/>
        </w:numPr>
      </w:pPr>
      <w:r w:rsidRPr="00B51F53">
        <w:t>Visual reports</w:t>
      </w:r>
      <w:r w:rsidR="007052EE">
        <w:t>. (Examples of how results are displayed)</w:t>
      </w:r>
    </w:p>
    <w:p w14:paraId="211E9317" w14:textId="62A6F692" w:rsidR="00B51F53" w:rsidRPr="00B51F53" w:rsidRDefault="00B51F53" w:rsidP="00B51F53">
      <w:pPr>
        <w:numPr>
          <w:ilvl w:val="0"/>
          <w:numId w:val="20"/>
        </w:numPr>
      </w:pPr>
      <w:r w:rsidRPr="00B51F53">
        <w:t>Benchmark explanations</w:t>
      </w:r>
      <w:r w:rsidR="007052EE">
        <w:t xml:space="preserve"> (both internal objectives and why these benchmarks help improve hiring success).</w:t>
      </w:r>
    </w:p>
    <w:p w14:paraId="465D5A01" w14:textId="77777777" w:rsidR="007052EE" w:rsidRPr="007052EE" w:rsidRDefault="007052EE" w:rsidP="007052EE">
      <w:pPr>
        <w:ind w:left="360"/>
        <w:rPr>
          <w:b/>
          <w:bCs/>
        </w:rPr>
      </w:pPr>
      <w:r w:rsidRPr="007052EE">
        <w:rPr>
          <w:b/>
          <w:bCs/>
        </w:rPr>
        <w:t>W</w:t>
      </w:r>
      <w:r w:rsidRPr="00B51F53">
        <w:rPr>
          <w:b/>
          <w:bCs/>
        </w:rPr>
        <w:t>orkflows</w:t>
      </w:r>
    </w:p>
    <w:p w14:paraId="34022A5E" w14:textId="323DF4AE" w:rsidR="00AD00CA" w:rsidRDefault="00AD00CA" w:rsidP="00B51F53">
      <w:pPr>
        <w:numPr>
          <w:ilvl w:val="0"/>
          <w:numId w:val="21"/>
        </w:numPr>
      </w:pPr>
      <w:r>
        <w:t>Turning a resou</w:t>
      </w:r>
      <w:r w:rsidR="007052EE">
        <w:t xml:space="preserve"> </w:t>
      </w:r>
    </w:p>
    <w:p w14:paraId="16F8968A" w14:textId="012643C2" w:rsidR="00B51F53" w:rsidRPr="00B51F53" w:rsidRDefault="00AD00CA" w:rsidP="00B51F53">
      <w:pPr>
        <w:numPr>
          <w:ilvl w:val="0"/>
          <w:numId w:val="21"/>
        </w:numPr>
      </w:pPr>
      <w:r>
        <w:t>D</w:t>
      </w:r>
      <w:r w:rsidR="007052EE">
        <w:t>emonstrating how Retaind help maintain a high quality standardised approach.</w:t>
      </w:r>
    </w:p>
    <w:p w14:paraId="59B3DA23" w14:textId="170E5DF3" w:rsidR="00B51F53" w:rsidRPr="00B51F53" w:rsidRDefault="00B51F53" w:rsidP="00B51F53">
      <w:pPr>
        <w:numPr>
          <w:ilvl w:val="0"/>
          <w:numId w:val="21"/>
        </w:numPr>
      </w:pPr>
      <w:r w:rsidRPr="00B51F53">
        <w:t>Quality control checkpoints</w:t>
      </w:r>
      <w:r w:rsidR="007052EE">
        <w:t xml:space="preserve"> and EU AI Automation compliance</w:t>
      </w:r>
    </w:p>
    <w:p w14:paraId="63C45EC8" w14:textId="44E4B95C" w:rsidR="00B51F53" w:rsidRPr="00B51F53" w:rsidRDefault="007052EE" w:rsidP="00B51F53">
      <w:pPr>
        <w:rPr>
          <w:b/>
          <w:bCs/>
        </w:rPr>
      </w:pPr>
      <w:r w:rsidRPr="00B51F53">
        <w:rPr>
          <w:b/>
          <w:bCs/>
        </w:rPr>
        <w:t>Risk-reduction framing</w:t>
      </w:r>
      <w:r>
        <w:t xml:space="preserve"> - </w:t>
      </w:r>
      <w:r w:rsidR="00B51F53" w:rsidRPr="00B51F53">
        <w:rPr>
          <w:b/>
          <w:bCs/>
        </w:rPr>
        <w:t>Psychological Advantage</w:t>
      </w:r>
    </w:p>
    <w:p w14:paraId="4A339AD8" w14:textId="77777777" w:rsidR="00B51F53" w:rsidRDefault="00B51F53" w:rsidP="00B51F53">
      <w:pPr>
        <w:numPr>
          <w:ilvl w:val="0"/>
          <w:numId w:val="22"/>
        </w:numPr>
      </w:pPr>
      <w:r w:rsidRPr="00B51F53">
        <w:t>Evidence-based positioning</w:t>
      </w:r>
    </w:p>
    <w:p w14:paraId="6242FDF8" w14:textId="3DADFBBA" w:rsidR="007052EE" w:rsidRPr="00B51F53" w:rsidRDefault="007052EE" w:rsidP="00B51F53">
      <w:pPr>
        <w:numPr>
          <w:ilvl w:val="0"/>
          <w:numId w:val="22"/>
        </w:numPr>
      </w:pPr>
      <w:r>
        <w:t xml:space="preserve">Hiring for retention </w:t>
      </w:r>
    </w:p>
    <w:p w14:paraId="38C83732" w14:textId="77777777" w:rsidR="00B51F53" w:rsidRPr="00B51F53" w:rsidRDefault="00B51F53" w:rsidP="00B51F53">
      <w:pPr>
        <w:numPr>
          <w:ilvl w:val="0"/>
          <w:numId w:val="22"/>
        </w:numPr>
      </w:pPr>
      <w:r w:rsidRPr="00B51F53">
        <w:t>Status elevation from “supplier” to “advisor”</w:t>
      </w:r>
    </w:p>
    <w:p w14:paraId="73FA5420" w14:textId="77777777" w:rsidR="00B51F53" w:rsidRPr="00B51F53" w:rsidRDefault="00B51F53" w:rsidP="00B51F53">
      <w:r w:rsidRPr="00B51F53">
        <w:pict w14:anchorId="00C1848E">
          <v:rect id="_x0000_i1200" style="width:0;height:1.5pt" o:hralign="center" o:hrstd="t" o:hr="t" fillcolor="#a0a0a0" stroked="f"/>
        </w:pict>
      </w:r>
    </w:p>
    <w:p w14:paraId="657A3D18" w14:textId="77777777" w:rsidR="00B51F53" w:rsidRPr="00B51F53" w:rsidRDefault="00B51F53" w:rsidP="00B51F53">
      <w:pPr>
        <w:rPr>
          <w:b/>
          <w:bCs/>
        </w:rPr>
      </w:pPr>
      <w:r w:rsidRPr="00B51F53">
        <w:rPr>
          <w:b/>
          <w:bCs/>
        </w:rPr>
        <w:t>7. Why This Structure Works</w:t>
      </w:r>
    </w:p>
    <w:p w14:paraId="1D86AA19" w14:textId="77777777" w:rsidR="00B51F53" w:rsidRPr="00B51F53" w:rsidRDefault="00B51F53" w:rsidP="00B51F53">
      <w:pPr>
        <w:numPr>
          <w:ilvl w:val="0"/>
          <w:numId w:val="23"/>
        </w:numPr>
      </w:pPr>
      <w:r w:rsidRPr="00B51F53">
        <w:rPr>
          <w:b/>
          <w:bCs/>
        </w:rPr>
        <w:t>Reduces buyer fear</w:t>
      </w:r>
      <w:r w:rsidRPr="00B51F53">
        <w:t xml:space="preserve"> (risk, reputation, failure)</w:t>
      </w:r>
    </w:p>
    <w:p w14:paraId="52383588" w14:textId="77777777" w:rsidR="00B51F53" w:rsidRPr="00B51F53" w:rsidRDefault="00B51F53" w:rsidP="00B51F53">
      <w:pPr>
        <w:numPr>
          <w:ilvl w:val="0"/>
          <w:numId w:val="23"/>
        </w:numPr>
      </w:pPr>
      <w:r w:rsidRPr="00B51F53">
        <w:rPr>
          <w:b/>
          <w:bCs/>
        </w:rPr>
        <w:t>Builds logical inevitability</w:t>
      </w:r>
      <w:r w:rsidRPr="00B51F53">
        <w:t xml:space="preserve"> toward retained</w:t>
      </w:r>
    </w:p>
    <w:p w14:paraId="516A81F0" w14:textId="77777777" w:rsidR="00B51F53" w:rsidRPr="00B51F53" w:rsidRDefault="00B51F53" w:rsidP="00B51F53">
      <w:pPr>
        <w:numPr>
          <w:ilvl w:val="0"/>
          <w:numId w:val="23"/>
        </w:numPr>
      </w:pPr>
      <w:r w:rsidRPr="00B51F53">
        <w:rPr>
          <w:b/>
          <w:bCs/>
        </w:rPr>
        <w:t>Makes pricing feel secondary</w:t>
      </w:r>
    </w:p>
    <w:p w14:paraId="7E07C4BA" w14:textId="77777777" w:rsidR="00B51F53" w:rsidRPr="00B51F53" w:rsidRDefault="00B51F53" w:rsidP="00B51F53">
      <w:pPr>
        <w:numPr>
          <w:ilvl w:val="0"/>
          <w:numId w:val="23"/>
        </w:numPr>
      </w:pPr>
      <w:r w:rsidRPr="00B51F53">
        <w:rPr>
          <w:b/>
          <w:bCs/>
        </w:rPr>
        <w:t>Elevates recruiter authority</w:t>
      </w:r>
    </w:p>
    <w:p w14:paraId="0B130D08" w14:textId="3D83E902" w:rsidR="00B51F53" w:rsidRPr="00B51F53" w:rsidRDefault="00B51F53" w:rsidP="00B51F53">
      <w:pPr>
        <w:numPr>
          <w:ilvl w:val="0"/>
          <w:numId w:val="23"/>
        </w:numPr>
      </w:pPr>
      <w:r w:rsidRPr="00B51F53">
        <w:rPr>
          <w:b/>
          <w:bCs/>
        </w:rPr>
        <w:t xml:space="preserve">Differentiates </w:t>
      </w:r>
      <w:r w:rsidR="007052EE">
        <w:rPr>
          <w:b/>
          <w:bCs/>
        </w:rPr>
        <w:t>R</w:t>
      </w:r>
      <w:r w:rsidRPr="00B51F53">
        <w:rPr>
          <w:b/>
          <w:bCs/>
        </w:rPr>
        <w:t xml:space="preserve">etaind beyond </w:t>
      </w:r>
      <w:r w:rsidR="007052EE">
        <w:rPr>
          <w:b/>
          <w:bCs/>
        </w:rPr>
        <w:t>other Rec</w:t>
      </w:r>
      <w:r w:rsidRPr="00B51F53">
        <w:rPr>
          <w:b/>
          <w:bCs/>
        </w:rPr>
        <w:t>tec</w:t>
      </w:r>
      <w:r w:rsidR="007052EE">
        <w:rPr>
          <w:b/>
          <w:bCs/>
        </w:rPr>
        <w:t xml:space="preserve"> platforms</w:t>
      </w:r>
    </w:p>
    <w:p w14:paraId="58008900" w14:textId="2C1233BE" w:rsidR="00DC0902" w:rsidRDefault="00DC0902" w:rsidP="00B51F53"/>
    <w:p w14:paraId="060AEBE4" w14:textId="77777777" w:rsidR="00AE572F" w:rsidRDefault="00AE572F" w:rsidP="00AE572F">
      <w:pPr>
        <w:rPr>
          <w:b/>
          <w:bCs/>
        </w:rPr>
      </w:pPr>
    </w:p>
    <w:p w14:paraId="157D6FFB" w14:textId="77777777" w:rsidR="00AE572F" w:rsidRDefault="00AE572F" w:rsidP="00AE572F">
      <w:pPr>
        <w:rPr>
          <w:b/>
          <w:bCs/>
        </w:rPr>
      </w:pPr>
    </w:p>
    <w:p w14:paraId="42D5B85F" w14:textId="77777777" w:rsidR="00AE572F" w:rsidRDefault="00AE572F" w:rsidP="00AE572F">
      <w:pPr>
        <w:rPr>
          <w:b/>
          <w:bCs/>
        </w:rPr>
      </w:pPr>
    </w:p>
    <w:p w14:paraId="05CEEDDE" w14:textId="77777777" w:rsidR="00AE572F" w:rsidRDefault="00AE572F" w:rsidP="00AE572F">
      <w:pPr>
        <w:rPr>
          <w:b/>
          <w:bCs/>
        </w:rPr>
      </w:pPr>
    </w:p>
    <w:p w14:paraId="76BAB6A3" w14:textId="77777777" w:rsidR="00AE572F" w:rsidRDefault="00AE572F" w:rsidP="00AE572F">
      <w:pPr>
        <w:rPr>
          <w:b/>
          <w:bCs/>
        </w:rPr>
      </w:pPr>
    </w:p>
    <w:p w14:paraId="5EEBEFDC" w14:textId="77777777" w:rsidR="00AE572F" w:rsidRDefault="00AE572F" w:rsidP="00AE572F">
      <w:pPr>
        <w:rPr>
          <w:b/>
          <w:bCs/>
        </w:rPr>
      </w:pPr>
    </w:p>
    <w:p w14:paraId="5340F393" w14:textId="77777777" w:rsidR="00AE572F" w:rsidRDefault="00AE572F" w:rsidP="00AE572F">
      <w:pPr>
        <w:rPr>
          <w:b/>
          <w:bCs/>
        </w:rPr>
      </w:pPr>
    </w:p>
    <w:p w14:paraId="446ACEBA" w14:textId="77777777" w:rsidR="00AE572F" w:rsidRDefault="00AE572F" w:rsidP="00AE572F">
      <w:pPr>
        <w:rPr>
          <w:b/>
          <w:bCs/>
        </w:rPr>
      </w:pPr>
    </w:p>
    <w:p w14:paraId="3C2BAC3C" w14:textId="4538EFF1" w:rsidR="00AE572F" w:rsidRPr="00855F8A" w:rsidRDefault="00AE572F" w:rsidP="00AE572F">
      <w:pPr>
        <w:rPr>
          <w:b/>
          <w:bCs/>
        </w:rPr>
      </w:pPr>
      <w:r w:rsidRPr="00AE572F">
        <w:rPr>
          <w:b/>
          <w:bCs/>
          <w:highlight w:val="yellow"/>
        </w:rPr>
        <w:t>ROI Calculator for Recruitment Costs</w:t>
      </w:r>
    </w:p>
    <w:p w14:paraId="727B526F" w14:textId="77777777" w:rsidR="00AE572F" w:rsidRPr="00855F8A" w:rsidRDefault="00AE572F" w:rsidP="00AE572F">
      <w:r w:rsidRPr="00855F8A">
        <w:t xml:space="preserve">Guide to build an </w:t>
      </w:r>
      <w:r w:rsidRPr="00855F8A">
        <w:rPr>
          <w:b/>
          <w:bCs/>
        </w:rPr>
        <w:t>ROI Calculator</w:t>
      </w:r>
      <w:r w:rsidRPr="00855F8A">
        <w:t xml:space="preserve"> that measures the </w:t>
      </w:r>
      <w:r w:rsidRPr="00855F8A">
        <w:rPr>
          <w:i/>
          <w:iCs/>
        </w:rPr>
        <w:t>true cost of recruiting</w:t>
      </w:r>
      <w:r w:rsidRPr="00855F8A">
        <w:t>, including the cost of bad hires.</w:t>
      </w:r>
    </w:p>
    <w:p w14:paraId="001667F6" w14:textId="77777777" w:rsidR="00AE572F" w:rsidRPr="00855F8A" w:rsidRDefault="00AE572F" w:rsidP="00AE572F">
      <w:r w:rsidRPr="00855F8A">
        <w:t>The calculator should:</w:t>
      </w:r>
    </w:p>
    <w:p w14:paraId="769EF0C0" w14:textId="77777777" w:rsidR="00AE572F" w:rsidRPr="00855F8A" w:rsidRDefault="00AE572F" w:rsidP="00AE572F">
      <w:r w:rsidRPr="00855F8A">
        <w:rPr>
          <w:b/>
          <w:bCs/>
        </w:rPr>
        <w:t>Step 1 – Gather the following inputs:</w:t>
      </w:r>
    </w:p>
    <w:p w14:paraId="4A86F248" w14:textId="77777777" w:rsidR="00AE572F" w:rsidRPr="00855F8A" w:rsidRDefault="00AE572F" w:rsidP="00AE572F">
      <w:pPr>
        <w:numPr>
          <w:ilvl w:val="0"/>
          <w:numId w:val="24"/>
        </w:numPr>
      </w:pPr>
      <w:r w:rsidRPr="00855F8A">
        <w:t>Total number of hires in the last 12 months</w:t>
      </w:r>
    </w:p>
    <w:p w14:paraId="36099770" w14:textId="77777777" w:rsidR="00AE572F" w:rsidRPr="00855F8A" w:rsidRDefault="00AE572F" w:rsidP="00AE572F">
      <w:pPr>
        <w:numPr>
          <w:ilvl w:val="0"/>
          <w:numId w:val="24"/>
        </w:numPr>
      </w:pPr>
      <w:r w:rsidRPr="00855F8A">
        <w:t>Total number of leavers in the last 12 months</w:t>
      </w:r>
    </w:p>
    <w:p w14:paraId="29037104" w14:textId="77777777" w:rsidR="00AE572F" w:rsidRPr="00855F8A" w:rsidRDefault="00AE572F" w:rsidP="00AE572F">
      <w:pPr>
        <w:numPr>
          <w:ilvl w:val="0"/>
          <w:numId w:val="24"/>
        </w:numPr>
      </w:pPr>
      <w:r w:rsidRPr="00855F8A">
        <w:t>Number of those leavers who left within the first 12 months of their employment</w:t>
      </w:r>
    </w:p>
    <w:p w14:paraId="04136B51" w14:textId="77777777" w:rsidR="00AE572F" w:rsidRPr="00855F8A" w:rsidRDefault="00AE572F" w:rsidP="00AE572F">
      <w:pPr>
        <w:numPr>
          <w:ilvl w:val="0"/>
          <w:numId w:val="24"/>
        </w:numPr>
      </w:pPr>
      <w:r w:rsidRPr="00855F8A">
        <w:t>Average salary (default £50,000)</w:t>
      </w:r>
    </w:p>
    <w:p w14:paraId="7808B320" w14:textId="77777777" w:rsidR="00AE572F" w:rsidRPr="00855F8A" w:rsidRDefault="00AE572F" w:rsidP="00AE572F">
      <w:pPr>
        <w:numPr>
          <w:ilvl w:val="0"/>
          <w:numId w:val="24"/>
        </w:numPr>
      </w:pPr>
      <w:r w:rsidRPr="00855F8A">
        <w:t>Average agency recruitment fee percentage (default 20%)</w:t>
      </w:r>
    </w:p>
    <w:p w14:paraId="00CCD561" w14:textId="77777777" w:rsidR="00AE572F" w:rsidRPr="00855F8A" w:rsidRDefault="00AE572F" w:rsidP="00AE572F">
      <w:r w:rsidRPr="00855F8A">
        <w:rPr>
          <w:b/>
          <w:bCs/>
        </w:rPr>
        <w:t>Step 2 – Perform the following calculations:</w:t>
      </w:r>
    </w:p>
    <w:p w14:paraId="4D229C5D" w14:textId="77777777" w:rsidR="00AE572F" w:rsidRPr="00855F8A" w:rsidRDefault="00AE572F" w:rsidP="00AE572F">
      <w:pPr>
        <w:numPr>
          <w:ilvl w:val="0"/>
          <w:numId w:val="25"/>
        </w:numPr>
      </w:pPr>
      <w:r w:rsidRPr="00855F8A">
        <w:rPr>
          <w:b/>
          <w:bCs/>
        </w:rPr>
        <w:t>Attrition rate (%):</w:t>
      </w:r>
    </w:p>
    <w:p w14:paraId="43D5897B" w14:textId="77777777" w:rsidR="00AE572F" w:rsidRPr="00855F8A" w:rsidRDefault="00AE572F" w:rsidP="00AE572F">
      <w:r w:rsidRPr="00855F8A">
        <w:t xml:space="preserve">\text{Attrition %} = \frac{\text{Total Leavers} \times 100}{\text{Total Hires}} </w:t>
      </w:r>
    </w:p>
    <w:p w14:paraId="720815FD" w14:textId="77777777" w:rsidR="00AE572F" w:rsidRPr="00855F8A" w:rsidRDefault="00AE572F" w:rsidP="00AE572F">
      <w:pPr>
        <w:numPr>
          <w:ilvl w:val="0"/>
          <w:numId w:val="25"/>
        </w:numPr>
      </w:pPr>
      <w:r w:rsidRPr="00855F8A">
        <w:rPr>
          <w:b/>
          <w:bCs/>
        </w:rPr>
        <w:t>Perceived recruitment costs:</w:t>
      </w:r>
    </w:p>
    <w:p w14:paraId="3B4070BD" w14:textId="77777777" w:rsidR="00AE572F" w:rsidRPr="00855F8A" w:rsidRDefault="00AE572F" w:rsidP="00AE572F">
      <w:r w:rsidRPr="00855F8A">
        <w:t xml:space="preserve">\text{Perceived Recruitment Costs} = \text{Average Salary} \times \text{Agency Fee %} \times \text{Total Hires} </w:t>
      </w:r>
    </w:p>
    <w:p w14:paraId="3231D6CE" w14:textId="77777777" w:rsidR="00AE572F" w:rsidRPr="00855F8A" w:rsidRDefault="00AE572F" w:rsidP="00AE572F">
      <w:pPr>
        <w:numPr>
          <w:ilvl w:val="0"/>
          <w:numId w:val="25"/>
        </w:numPr>
      </w:pPr>
      <w:r w:rsidRPr="00855F8A">
        <w:rPr>
          <w:b/>
          <w:bCs/>
        </w:rPr>
        <w:t>Additional cost of 1st year leavers:</w:t>
      </w:r>
    </w:p>
    <w:p w14:paraId="3D0A7600" w14:textId="77777777" w:rsidR="00AE572F" w:rsidRPr="00855F8A" w:rsidRDefault="00AE572F" w:rsidP="00AE572F">
      <w:r w:rsidRPr="00855F8A">
        <w:t xml:space="preserve">Bad Hire Cost (Additional)=Number of 1st Year Leavers×Average Salary×2\text{Bad Hire Cost (Additional)} = \text{Number of 1st Year Leavers} \times \text{Average Salary} \times 2Bad Hire Cost (Additional)=Number of 1st Year Leavers×Average Salary×2 </w:t>
      </w:r>
    </w:p>
    <w:p w14:paraId="555DBDAF" w14:textId="77777777" w:rsidR="00AE572F" w:rsidRPr="00855F8A" w:rsidRDefault="00AE572F" w:rsidP="00AE572F">
      <w:pPr>
        <w:numPr>
          <w:ilvl w:val="0"/>
          <w:numId w:val="25"/>
        </w:numPr>
      </w:pPr>
      <w:r w:rsidRPr="00855F8A">
        <w:rPr>
          <w:b/>
          <w:bCs/>
        </w:rPr>
        <w:t>Actual recruiting costs:</w:t>
      </w:r>
    </w:p>
    <w:p w14:paraId="0842BAB2" w14:textId="77777777" w:rsidR="00AE572F" w:rsidRPr="00855F8A" w:rsidRDefault="00AE572F" w:rsidP="00AE572F">
      <w:r w:rsidRPr="00855F8A">
        <w:t xml:space="preserve">Actual Recruiting Costs=Perceived Recruitment Costs+Bad Hire Cost (Additional)\text{Actual Recruiting Costs} = \text{Perceived Recruitment Costs} + \text{Bad Hire Cost (Additional)}Actual Recruiting Costs=Perceived Recruitment Costs+Bad Hire Cost (Additional) </w:t>
      </w:r>
    </w:p>
    <w:p w14:paraId="0300E328" w14:textId="77777777" w:rsidR="00AE572F" w:rsidRPr="00855F8A" w:rsidRDefault="00AE572F" w:rsidP="00AE572F">
      <w:pPr>
        <w:numPr>
          <w:ilvl w:val="0"/>
          <w:numId w:val="25"/>
        </w:numPr>
      </w:pPr>
      <w:r w:rsidRPr="00855F8A">
        <w:rPr>
          <w:b/>
          <w:bCs/>
        </w:rPr>
        <w:t>Total cost of bad hires (extended):</w:t>
      </w:r>
    </w:p>
    <w:p w14:paraId="54173A9D" w14:textId="77777777" w:rsidR="00AE572F" w:rsidRPr="00855F8A" w:rsidRDefault="00AE572F" w:rsidP="00AE572F">
      <w:r w:rsidRPr="00855F8A">
        <w:t xml:space="preserve">Cost of Bad Leavers=Number of 1st Year Leavers×Average Salary×3\text{Cost of Bad Leavers} = \text{Number of 1st Year Leavers} \times \text{Average Salary} \times 3Cost of Bad Leavers=Number of 1st Year Leavers×Average Salary×3 </w:t>
      </w:r>
    </w:p>
    <w:p w14:paraId="1A308503" w14:textId="77777777" w:rsidR="00AE572F" w:rsidRPr="00855F8A" w:rsidRDefault="00AE572F" w:rsidP="00AE572F">
      <w:r w:rsidRPr="00855F8A">
        <w:rPr>
          <w:b/>
          <w:bCs/>
        </w:rPr>
        <w:t>Step 3 – Output the results clearly:</w:t>
      </w:r>
    </w:p>
    <w:p w14:paraId="526B84C1" w14:textId="77777777" w:rsidR="00AE572F" w:rsidRPr="00855F8A" w:rsidRDefault="00AE572F" w:rsidP="00AE572F">
      <w:pPr>
        <w:numPr>
          <w:ilvl w:val="0"/>
          <w:numId w:val="26"/>
        </w:numPr>
      </w:pPr>
      <w:r w:rsidRPr="00855F8A">
        <w:t>Attrition %</w:t>
      </w:r>
    </w:p>
    <w:p w14:paraId="01D0B097" w14:textId="77777777" w:rsidR="00AE572F" w:rsidRPr="00855F8A" w:rsidRDefault="00AE572F" w:rsidP="00AE572F">
      <w:pPr>
        <w:numPr>
          <w:ilvl w:val="0"/>
          <w:numId w:val="26"/>
        </w:numPr>
      </w:pPr>
      <w:r w:rsidRPr="00855F8A">
        <w:t>Perceived Recruitment Costs</w:t>
      </w:r>
    </w:p>
    <w:p w14:paraId="3E13477B" w14:textId="77777777" w:rsidR="00AE572F" w:rsidRPr="00855F8A" w:rsidRDefault="00AE572F" w:rsidP="00AE572F">
      <w:pPr>
        <w:numPr>
          <w:ilvl w:val="0"/>
          <w:numId w:val="26"/>
        </w:numPr>
      </w:pPr>
      <w:r w:rsidRPr="00855F8A">
        <w:t>Actual Recruiting Costs</w:t>
      </w:r>
    </w:p>
    <w:p w14:paraId="04A9FD20" w14:textId="77777777" w:rsidR="00AE572F" w:rsidRPr="00855F8A" w:rsidRDefault="00AE572F" w:rsidP="00AE572F">
      <w:pPr>
        <w:numPr>
          <w:ilvl w:val="0"/>
          <w:numId w:val="26"/>
        </w:numPr>
      </w:pPr>
      <w:r w:rsidRPr="00855F8A">
        <w:t>Cost of Bad Leavers</w:t>
      </w:r>
    </w:p>
    <w:p w14:paraId="08606B07" w14:textId="77777777" w:rsidR="00AE572F" w:rsidRDefault="00AE572F" w:rsidP="00AE572F">
      <w:pPr>
        <w:numPr>
          <w:ilvl w:val="0"/>
          <w:numId w:val="26"/>
        </w:numPr>
      </w:pPr>
      <w:r w:rsidRPr="00855F8A">
        <w:lastRenderedPageBreak/>
        <w:t xml:space="preserve">Potential savings by reducing first-year leavers to just 5% </w:t>
      </w:r>
    </w:p>
    <w:p w14:paraId="75F69A12" w14:textId="77777777" w:rsidR="00AE572F" w:rsidRDefault="00AE572F" w:rsidP="00AE572F"/>
    <w:p w14:paraId="10819D07" w14:textId="77777777" w:rsidR="00AE572F" w:rsidRPr="00B320E8" w:rsidRDefault="00AE572F" w:rsidP="00AE572F">
      <w:pPr>
        <w:rPr>
          <w:b/>
          <w:bCs/>
        </w:rPr>
      </w:pPr>
      <w:r w:rsidRPr="00B320E8">
        <w:rPr>
          <w:b/>
          <w:bCs/>
        </w:rPr>
        <w:t>BMD ROI Calculator prompt</w:t>
      </w:r>
    </w:p>
    <w:p w14:paraId="5771CC04" w14:textId="77777777" w:rsidR="00AE572F" w:rsidRDefault="00AE572F" w:rsidP="00AE572F"/>
    <w:p w14:paraId="43AC9151" w14:textId="77777777" w:rsidR="00AE572F" w:rsidRPr="00B320E8" w:rsidRDefault="00AE572F" w:rsidP="00AE572F">
      <w:r w:rsidRPr="00B320E8">
        <w:t>I am creating an ROI calculator in Replit.com to use on my website - It will be a single page design, with a top section that explains to the user the benefits of entering their details, to establish the likely or predictable ROI that they would enjoy each month and over 12 months by using The Book My Demos Service, based upon the the package they select. Giving them instant results in the dashboard, once they have signed in or provided their personal details (Full name, Company Name and Email Address). Assumptions: For average order values of £5,000 or less 1 meeting is booked each month for every £100 spent. For average order values of £5,000 -£10,000 1 meeting is booked each month for every £150 spent. For average order values of £10,000-£25,000 1 meeting is booked each month for every £200 spent. For average order values of £25,000 or greater 1 meeting is booked each month for every £300 spent. Step 1 - Gather the following inputs. - 1/ Choose a package a/ Email Only @ £595 (offer $750 as a US option) b/ Email &amp; LinkedIn combined &amp; £795 (offer $995 as a US option). 2/ Their Sales Closing ratio % 3/ The average order value from a sale 4/ The average annual revenue value of a customer 5/ The average number of years that they keep a customer. The Outputs required are as follows 1/ The ROI multiple based on what they spent, the average order value and their sales closing ratio %. Present this as a %, as a monetary value in £ or $, and as a fraction (i.e. 1/6). Also provide these as an annual ROI and as a lifetime value ROI. Present these numbers on screen, but also offer to send them as part of a Book my Demos brochure and proposal document. When someone requests the brochure, this should send all their personal and ROI details into info@bookmydemos.com - Now take all this information and convert it into a detailed prompt, that I can copy and paste into the replit AI tool.</w:t>
      </w:r>
    </w:p>
    <w:p w14:paraId="3E22127A" w14:textId="77777777" w:rsidR="00AE572F" w:rsidRPr="00B51F53" w:rsidRDefault="00AE572F" w:rsidP="00B51F53"/>
    <w:sectPr w:rsidR="00AE572F" w:rsidRPr="00B51F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6BD"/>
    <w:multiLevelType w:val="multilevel"/>
    <w:tmpl w:val="36B2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10CB"/>
    <w:multiLevelType w:val="multilevel"/>
    <w:tmpl w:val="ED7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38E9"/>
    <w:multiLevelType w:val="multilevel"/>
    <w:tmpl w:val="0CD0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15A6A"/>
    <w:multiLevelType w:val="multilevel"/>
    <w:tmpl w:val="9E84A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77ABE"/>
    <w:multiLevelType w:val="multilevel"/>
    <w:tmpl w:val="4B8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C6066"/>
    <w:multiLevelType w:val="multilevel"/>
    <w:tmpl w:val="D7B8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64788"/>
    <w:multiLevelType w:val="multilevel"/>
    <w:tmpl w:val="E1C8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E2E19"/>
    <w:multiLevelType w:val="multilevel"/>
    <w:tmpl w:val="5D6E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06B44"/>
    <w:multiLevelType w:val="multilevel"/>
    <w:tmpl w:val="9BB6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B2709"/>
    <w:multiLevelType w:val="multilevel"/>
    <w:tmpl w:val="922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F6939"/>
    <w:multiLevelType w:val="multilevel"/>
    <w:tmpl w:val="1360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F7828"/>
    <w:multiLevelType w:val="multilevel"/>
    <w:tmpl w:val="F5D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C4111"/>
    <w:multiLevelType w:val="multilevel"/>
    <w:tmpl w:val="DE561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0167B"/>
    <w:multiLevelType w:val="multilevel"/>
    <w:tmpl w:val="5B7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34CBE"/>
    <w:multiLevelType w:val="multilevel"/>
    <w:tmpl w:val="D22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02E5F"/>
    <w:multiLevelType w:val="multilevel"/>
    <w:tmpl w:val="748EE9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50F6FD8"/>
    <w:multiLevelType w:val="multilevel"/>
    <w:tmpl w:val="223A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512BB"/>
    <w:multiLevelType w:val="multilevel"/>
    <w:tmpl w:val="7924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542B6"/>
    <w:multiLevelType w:val="multilevel"/>
    <w:tmpl w:val="EE6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D24BF"/>
    <w:multiLevelType w:val="multilevel"/>
    <w:tmpl w:val="CC9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F233E"/>
    <w:multiLevelType w:val="multilevel"/>
    <w:tmpl w:val="916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700DE"/>
    <w:multiLevelType w:val="multilevel"/>
    <w:tmpl w:val="D7A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62D72"/>
    <w:multiLevelType w:val="multilevel"/>
    <w:tmpl w:val="47EA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F3B11"/>
    <w:multiLevelType w:val="multilevel"/>
    <w:tmpl w:val="52A4D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04269"/>
    <w:multiLevelType w:val="multilevel"/>
    <w:tmpl w:val="E15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D44CE"/>
    <w:multiLevelType w:val="multilevel"/>
    <w:tmpl w:val="8FB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194711">
    <w:abstractNumId w:val="25"/>
  </w:num>
  <w:num w:numId="2" w16cid:durableId="2020039296">
    <w:abstractNumId w:val="14"/>
  </w:num>
  <w:num w:numId="3" w16cid:durableId="766148483">
    <w:abstractNumId w:val="6"/>
  </w:num>
  <w:num w:numId="4" w16cid:durableId="1983534025">
    <w:abstractNumId w:val="2"/>
  </w:num>
  <w:num w:numId="5" w16cid:durableId="1622029408">
    <w:abstractNumId w:val="4"/>
  </w:num>
  <w:num w:numId="6" w16cid:durableId="441923004">
    <w:abstractNumId w:val="22"/>
  </w:num>
  <w:num w:numId="7" w16cid:durableId="559169737">
    <w:abstractNumId w:val="8"/>
  </w:num>
  <w:num w:numId="8" w16cid:durableId="1977878322">
    <w:abstractNumId w:val="7"/>
  </w:num>
  <w:num w:numId="9" w16cid:durableId="1765570440">
    <w:abstractNumId w:val="11"/>
  </w:num>
  <w:num w:numId="10" w16cid:durableId="2089422307">
    <w:abstractNumId w:val="18"/>
  </w:num>
  <w:num w:numId="11" w16cid:durableId="1035665648">
    <w:abstractNumId w:val="21"/>
  </w:num>
  <w:num w:numId="12" w16cid:durableId="142696208">
    <w:abstractNumId w:val="5"/>
  </w:num>
  <w:num w:numId="13" w16cid:durableId="2027704140">
    <w:abstractNumId w:val="10"/>
  </w:num>
  <w:num w:numId="14" w16cid:durableId="397216411">
    <w:abstractNumId w:val="16"/>
  </w:num>
  <w:num w:numId="15" w16cid:durableId="972371220">
    <w:abstractNumId w:val="0"/>
  </w:num>
  <w:num w:numId="16" w16cid:durableId="495000557">
    <w:abstractNumId w:val="1"/>
  </w:num>
  <w:num w:numId="17" w16cid:durableId="819231963">
    <w:abstractNumId w:val="24"/>
  </w:num>
  <w:num w:numId="18" w16cid:durableId="516771173">
    <w:abstractNumId w:val="12"/>
  </w:num>
  <w:num w:numId="19" w16cid:durableId="1614480839">
    <w:abstractNumId w:val="17"/>
  </w:num>
  <w:num w:numId="20" w16cid:durableId="1406420620">
    <w:abstractNumId w:val="20"/>
  </w:num>
  <w:num w:numId="21" w16cid:durableId="1870727804">
    <w:abstractNumId w:val="13"/>
  </w:num>
  <w:num w:numId="22" w16cid:durableId="1333877693">
    <w:abstractNumId w:val="19"/>
  </w:num>
  <w:num w:numId="23" w16cid:durableId="1290671013">
    <w:abstractNumId w:val="9"/>
  </w:num>
  <w:num w:numId="24" w16cid:durableId="158931697">
    <w:abstractNumId w:val="3"/>
  </w:num>
  <w:num w:numId="25" w16cid:durableId="9981214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626024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53"/>
    <w:rsid w:val="003B5C56"/>
    <w:rsid w:val="007052EE"/>
    <w:rsid w:val="00716111"/>
    <w:rsid w:val="007E55E7"/>
    <w:rsid w:val="008A353B"/>
    <w:rsid w:val="00AB7C83"/>
    <w:rsid w:val="00AD00CA"/>
    <w:rsid w:val="00AE572F"/>
    <w:rsid w:val="00AE7A76"/>
    <w:rsid w:val="00B51F53"/>
    <w:rsid w:val="00C368F5"/>
    <w:rsid w:val="00D25E36"/>
    <w:rsid w:val="00DC0902"/>
    <w:rsid w:val="00FD5E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E6F6"/>
  <w15:chartTrackingRefBased/>
  <w15:docId w15:val="{8B30FDD9-72AD-4CEA-AFC2-AFAF902BF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F53"/>
    <w:rPr>
      <w:rFonts w:eastAsiaTheme="majorEastAsia" w:cstheme="majorBidi"/>
      <w:color w:val="272727" w:themeColor="text1" w:themeTint="D8"/>
    </w:rPr>
  </w:style>
  <w:style w:type="paragraph" w:styleId="Title">
    <w:name w:val="Title"/>
    <w:basedOn w:val="Normal"/>
    <w:next w:val="Normal"/>
    <w:link w:val="TitleChar"/>
    <w:uiPriority w:val="10"/>
    <w:qFormat/>
    <w:rsid w:val="00B51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F53"/>
    <w:pPr>
      <w:spacing w:before="160"/>
      <w:jc w:val="center"/>
    </w:pPr>
    <w:rPr>
      <w:i/>
      <w:iCs/>
      <w:color w:val="404040" w:themeColor="text1" w:themeTint="BF"/>
    </w:rPr>
  </w:style>
  <w:style w:type="character" w:customStyle="1" w:styleId="QuoteChar">
    <w:name w:val="Quote Char"/>
    <w:basedOn w:val="DefaultParagraphFont"/>
    <w:link w:val="Quote"/>
    <w:uiPriority w:val="29"/>
    <w:rsid w:val="00B51F53"/>
    <w:rPr>
      <w:i/>
      <w:iCs/>
      <w:color w:val="404040" w:themeColor="text1" w:themeTint="BF"/>
    </w:rPr>
  </w:style>
  <w:style w:type="paragraph" w:styleId="ListParagraph">
    <w:name w:val="List Paragraph"/>
    <w:basedOn w:val="Normal"/>
    <w:uiPriority w:val="34"/>
    <w:qFormat/>
    <w:rsid w:val="00B51F53"/>
    <w:pPr>
      <w:ind w:left="720"/>
      <w:contextualSpacing/>
    </w:pPr>
  </w:style>
  <w:style w:type="character" w:styleId="IntenseEmphasis">
    <w:name w:val="Intense Emphasis"/>
    <w:basedOn w:val="DefaultParagraphFont"/>
    <w:uiPriority w:val="21"/>
    <w:qFormat/>
    <w:rsid w:val="00B51F53"/>
    <w:rPr>
      <w:i/>
      <w:iCs/>
      <w:color w:val="0F4761" w:themeColor="accent1" w:themeShade="BF"/>
    </w:rPr>
  </w:style>
  <w:style w:type="paragraph" w:styleId="IntenseQuote">
    <w:name w:val="Intense Quote"/>
    <w:basedOn w:val="Normal"/>
    <w:next w:val="Normal"/>
    <w:link w:val="IntenseQuoteChar"/>
    <w:uiPriority w:val="30"/>
    <w:qFormat/>
    <w:rsid w:val="00B51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F53"/>
    <w:rPr>
      <w:i/>
      <w:iCs/>
      <w:color w:val="0F4761" w:themeColor="accent1" w:themeShade="BF"/>
    </w:rPr>
  </w:style>
  <w:style w:type="character" w:styleId="IntenseReference">
    <w:name w:val="Intense Reference"/>
    <w:basedOn w:val="DefaultParagraphFont"/>
    <w:uiPriority w:val="32"/>
    <w:qFormat/>
    <w:rsid w:val="00B51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9</Pages>
  <Words>1491</Words>
  <Characters>8858</Characters>
  <Application>Microsoft Office Word</Application>
  <DocSecurity>0</DocSecurity>
  <Lines>130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Stephens</dc:creator>
  <cp:keywords/>
  <dc:description/>
  <cp:lastModifiedBy>Mark Stephens</cp:lastModifiedBy>
  <cp:revision>5</cp:revision>
  <dcterms:created xsi:type="dcterms:W3CDTF">2026-01-16T07:40:00Z</dcterms:created>
  <dcterms:modified xsi:type="dcterms:W3CDTF">2026-01-16T13:02:00Z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de519d54-5af5-4872-9943-645aad730e20</vt:lpwstr>
  </property>
</Properties>
</file>