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C02D" w14:textId="77777777" w:rsidR="002B701C" w:rsidRPr="002B701C" w:rsidRDefault="002B701C" w:rsidP="002B0795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GB" w:eastAsia="en-GB" w:bidi="ar-SA"/>
          <w14:ligatures w14:val="none"/>
        </w:rPr>
        <w:t>📘</w:t>
      </w: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Pr="002B701C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GB" w:eastAsia="en-GB" w:bidi="ar-SA"/>
          <w14:ligatures w14:val="none"/>
        </w:rPr>
        <w:t>RAM – Audit-Ready BCM Self-Assessment Manual</w:t>
      </w:r>
    </w:p>
    <w:p w14:paraId="1AE540BD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Policy Reference: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L_0_21_Business_Continuity_Crisis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Framework Alignment: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ISO 22301 | ISO 27001 | Internal Control | Risk &amp; Compliance | IT Governance</w:t>
      </w:r>
    </w:p>
    <w:p w14:paraId="67F14396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709629A">
          <v:rect id="_x0000_i1025" style="width:0;height:1.5pt" o:hralign="center" o:hrstd="t" o:hr="t" fillcolor="#a0a0a0" stroked="f"/>
        </w:pict>
      </w:r>
    </w:p>
    <w:p w14:paraId="2DBAC2C9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1. Purpose of This Manual</w:t>
      </w:r>
    </w:p>
    <w:p w14:paraId="70CF6512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manual provides:</w:t>
      </w:r>
    </w:p>
    <w:p w14:paraId="5F654B63" w14:textId="77777777" w:rsidR="002B701C" w:rsidRPr="002B701C" w:rsidRDefault="002B701C" w:rsidP="002B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A 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structured, audit-defensible BCM maturity assessment methodology</w:t>
      </w:r>
    </w:p>
    <w:p w14:paraId="4C0A0BE0" w14:textId="77777777" w:rsidR="002B701C" w:rsidRPr="002B701C" w:rsidRDefault="002B701C" w:rsidP="002B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Evidence requirements for internal &amp; external audit</w:t>
      </w:r>
    </w:p>
    <w:p w14:paraId="38767455" w14:textId="77777777" w:rsidR="002B701C" w:rsidRPr="002B701C" w:rsidRDefault="002B701C" w:rsidP="002B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Scoring logic with traceability</w:t>
      </w:r>
    </w:p>
    <w:p w14:paraId="3359A032" w14:textId="77777777" w:rsidR="002B701C" w:rsidRPr="002B701C" w:rsidRDefault="002B701C" w:rsidP="002B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Gap closure governance</w:t>
      </w:r>
    </w:p>
    <w:p w14:paraId="1063644D" w14:textId="77777777" w:rsidR="002B701C" w:rsidRPr="002B701C" w:rsidRDefault="002B701C" w:rsidP="002B7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Reporting structure for Board &amp; Audit Committee</w:t>
      </w:r>
    </w:p>
    <w:p w14:paraId="500B920C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It converts your BCM maturity tool into an 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audit-compliant control framework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66EEB96A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E188FCD">
          <v:rect id="_x0000_i1026" style="width:0;height:1.5pt" o:hralign="center" o:hrstd="t" o:hr="t" fillcolor="#a0a0a0" stroked="f"/>
        </w:pict>
      </w:r>
    </w:p>
    <w:p w14:paraId="6F4BF64A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2. Governance &amp; Oversight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96"/>
        <w:gridCol w:w="2822"/>
      </w:tblGrid>
      <w:tr w:rsidR="002B701C" w:rsidRPr="002B701C" w14:paraId="493E27B9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0346C78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6320D8A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Responsibility</w:t>
            </w:r>
          </w:p>
        </w:tc>
      </w:tr>
      <w:tr w:rsidR="002B701C" w:rsidRPr="002B701C" w14:paraId="48EC7422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6ADB6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Audit Committee</w:t>
            </w:r>
          </w:p>
        </w:tc>
        <w:tc>
          <w:tcPr>
            <w:tcW w:w="0" w:type="auto"/>
            <w:hideMark/>
          </w:tcPr>
          <w:p w14:paraId="79C30039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Oversight &amp; annual review</w:t>
            </w:r>
          </w:p>
        </w:tc>
      </w:tr>
      <w:tr w:rsidR="002B701C" w:rsidRPr="002B701C" w14:paraId="7D042666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005B5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hideMark/>
          </w:tcPr>
          <w:p w14:paraId="7757C3EC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accountability</w:t>
            </w:r>
          </w:p>
        </w:tc>
      </w:tr>
      <w:tr w:rsidR="002B701C" w:rsidRPr="002B701C" w14:paraId="60E246B6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20607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BCM Manager</w:t>
            </w:r>
          </w:p>
        </w:tc>
        <w:tc>
          <w:tcPr>
            <w:tcW w:w="0" w:type="auto"/>
            <w:hideMark/>
          </w:tcPr>
          <w:p w14:paraId="36EDEE78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Assessment coordination</w:t>
            </w:r>
          </w:p>
        </w:tc>
      </w:tr>
      <w:tr w:rsidR="002B701C" w:rsidRPr="002B701C" w14:paraId="163CAFFF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F9B24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  <w:tc>
          <w:tcPr>
            <w:tcW w:w="0" w:type="auto"/>
            <w:hideMark/>
          </w:tcPr>
          <w:p w14:paraId="48AFAAEA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Independent validation</w:t>
            </w:r>
          </w:p>
        </w:tc>
      </w:tr>
      <w:tr w:rsidR="002B701C" w:rsidRPr="002B701C" w14:paraId="59C64C5A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88D13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&amp; Compliance</w:t>
            </w:r>
          </w:p>
        </w:tc>
        <w:tc>
          <w:tcPr>
            <w:tcW w:w="0" w:type="auto"/>
            <w:hideMark/>
          </w:tcPr>
          <w:p w14:paraId="6188D7A9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Monitoring &amp; reporting</w:t>
            </w:r>
          </w:p>
        </w:tc>
      </w:tr>
      <w:tr w:rsidR="002B701C" w:rsidRPr="002B701C" w14:paraId="0E54BFED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C105C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Heads</w:t>
            </w:r>
          </w:p>
        </w:tc>
        <w:tc>
          <w:tcPr>
            <w:tcW w:w="0" w:type="auto"/>
            <w:hideMark/>
          </w:tcPr>
          <w:p w14:paraId="77BC4FF7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 submission</w:t>
            </w:r>
          </w:p>
        </w:tc>
      </w:tr>
    </w:tbl>
    <w:p w14:paraId="6453B10D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F518DDB">
          <v:rect id="_x0000_i1027" style="width:0;height:1.5pt" o:hralign="center" o:hrstd="t" o:hr="t" fillcolor="#a0a0a0" stroked="f"/>
        </w:pict>
      </w:r>
    </w:p>
    <w:p w14:paraId="79BC2446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3. Assessment Frequency</w:t>
      </w:r>
    </w:p>
    <w:p w14:paraId="41C8887E" w14:textId="77777777" w:rsidR="002B701C" w:rsidRPr="002B701C" w:rsidRDefault="002B701C" w:rsidP="002B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Annual Full BCM Maturity Assessment</w:t>
      </w:r>
    </w:p>
    <w:p w14:paraId="45291560" w14:textId="77777777" w:rsidR="002B701C" w:rsidRPr="002B701C" w:rsidRDefault="002B701C" w:rsidP="002B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Mid-Year Control Review</w:t>
      </w:r>
    </w:p>
    <w:p w14:paraId="5425E847" w14:textId="77777777" w:rsidR="002B701C" w:rsidRPr="002B701C" w:rsidRDefault="002B701C" w:rsidP="002B7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Post-major crisis reassessment</w:t>
      </w:r>
    </w:p>
    <w:p w14:paraId="4D4CD4EB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BBD111">
          <v:rect id="_x0000_i1028" style="width:0;height:1.5pt" o:hralign="center" o:hrstd="t" o:hr="t" fillcolor="#a0a0a0" stroked="f"/>
        </w:pict>
      </w:r>
    </w:p>
    <w:p w14:paraId="17910F25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4. Control Domains &amp; Evidence Matrix</w:t>
      </w:r>
    </w:p>
    <w:p w14:paraId="32FEB4C4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E505017">
          <v:rect id="_x0000_i1029" style="width:0;height:1.5pt" o:hralign="center" o:hrstd="t" o:hr="t" fillcolor="#a0a0a0" stroked="f"/>
        </w:pict>
      </w:r>
    </w:p>
    <w:p w14:paraId="70699120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DOMAIN 1: Governance &amp; Leadership</w:t>
      </w:r>
    </w:p>
    <w:p w14:paraId="1CF1753C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Audit Objective:</w:t>
      </w:r>
    </w:p>
    <w:p w14:paraId="762B34F8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BCM is formally embedded at strategic level.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50"/>
        <w:gridCol w:w="2170"/>
        <w:gridCol w:w="2063"/>
      </w:tblGrid>
      <w:tr w:rsidR="002B701C" w:rsidRPr="002B701C" w14:paraId="41C080C8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29BF471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3FD980C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 Required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2BEEE16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Test Method</w:t>
            </w:r>
          </w:p>
        </w:tc>
      </w:tr>
      <w:tr w:rsidR="002B701C" w:rsidRPr="002B701C" w14:paraId="51968662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95ABE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Board-approved BCM policy</w:t>
            </w:r>
          </w:p>
        </w:tc>
        <w:tc>
          <w:tcPr>
            <w:tcW w:w="0" w:type="auto"/>
            <w:hideMark/>
          </w:tcPr>
          <w:p w14:paraId="14BAD596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Signed policy</w:t>
            </w:r>
          </w:p>
        </w:tc>
        <w:tc>
          <w:tcPr>
            <w:tcW w:w="0" w:type="auto"/>
            <w:hideMark/>
          </w:tcPr>
          <w:p w14:paraId="5EA0958F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review</w:t>
            </w:r>
          </w:p>
        </w:tc>
      </w:tr>
      <w:tr w:rsidR="002B701C" w:rsidRPr="002B701C" w14:paraId="68B5705D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E4BF9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Committee charter</w:t>
            </w:r>
          </w:p>
        </w:tc>
        <w:tc>
          <w:tcPr>
            <w:tcW w:w="0" w:type="auto"/>
            <w:hideMark/>
          </w:tcPr>
          <w:p w14:paraId="37A5584A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TOR document</w:t>
            </w:r>
          </w:p>
        </w:tc>
        <w:tc>
          <w:tcPr>
            <w:tcW w:w="0" w:type="auto"/>
            <w:hideMark/>
          </w:tcPr>
          <w:p w14:paraId="5D38D7A3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check</w:t>
            </w:r>
          </w:p>
        </w:tc>
      </w:tr>
      <w:tr w:rsidR="002B701C" w:rsidRPr="002B701C" w14:paraId="219DAD9C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48C0F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Escalation matrix documented</w:t>
            </w:r>
          </w:p>
        </w:tc>
        <w:tc>
          <w:tcPr>
            <w:tcW w:w="0" w:type="auto"/>
            <w:hideMark/>
          </w:tcPr>
          <w:p w14:paraId="2A9DE0FC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annex</w:t>
            </w:r>
          </w:p>
        </w:tc>
        <w:tc>
          <w:tcPr>
            <w:tcW w:w="0" w:type="auto"/>
            <w:hideMark/>
          </w:tcPr>
          <w:p w14:paraId="05CCEC9B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Walkthrough</w:t>
            </w:r>
          </w:p>
        </w:tc>
      </w:tr>
      <w:tr w:rsidR="002B701C" w:rsidRPr="002B701C" w14:paraId="4906B29D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9EF19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review conducted</w:t>
            </w:r>
          </w:p>
        </w:tc>
        <w:tc>
          <w:tcPr>
            <w:tcW w:w="0" w:type="auto"/>
            <w:hideMark/>
          </w:tcPr>
          <w:p w14:paraId="32F6591D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Meeting minutes</w:t>
            </w:r>
          </w:p>
        </w:tc>
        <w:tc>
          <w:tcPr>
            <w:tcW w:w="0" w:type="auto"/>
            <w:hideMark/>
          </w:tcPr>
          <w:p w14:paraId="2FC58EDE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confirmation</w:t>
            </w:r>
          </w:p>
        </w:tc>
      </w:tr>
    </w:tbl>
    <w:p w14:paraId="20FF1451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Scoring Logic (1–5):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1 = No formal governance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3 = Approved policy but limited oversight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5 = Board-integrated &amp; audited annually</w:t>
      </w:r>
    </w:p>
    <w:p w14:paraId="74BB34C0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A1D772B">
          <v:rect id="_x0000_i1030" style="width:0;height:1.5pt" o:hralign="center" o:hrstd="t" o:hr="t" fillcolor="#a0a0a0" stroked="f"/>
        </w:pict>
      </w:r>
    </w:p>
    <w:p w14:paraId="4CE394F9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DOMAIN 2: Risk &amp; BIA</w:t>
      </w:r>
    </w:p>
    <w:p w14:paraId="51D6EB99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Audit Objective:</w:t>
      </w:r>
    </w:p>
    <w:p w14:paraId="3D192FF0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impact-based prioritization exists.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16"/>
        <w:gridCol w:w="2363"/>
      </w:tblGrid>
      <w:tr w:rsidR="002B701C" w:rsidRPr="002B701C" w14:paraId="0B8F2577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A50DE7C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B73FBC9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2B701C" w:rsidRPr="002B701C" w14:paraId="27E6DC69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CF8BC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Enterprise risk register</w:t>
            </w:r>
          </w:p>
        </w:tc>
        <w:tc>
          <w:tcPr>
            <w:tcW w:w="0" w:type="auto"/>
            <w:hideMark/>
          </w:tcPr>
          <w:p w14:paraId="59FF081B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system export</w:t>
            </w:r>
          </w:p>
        </w:tc>
      </w:tr>
      <w:tr w:rsidR="002B701C" w:rsidRPr="002B701C" w14:paraId="3FE4A7CA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2717F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Documented BIA per function</w:t>
            </w:r>
          </w:p>
        </w:tc>
        <w:tc>
          <w:tcPr>
            <w:tcW w:w="0" w:type="auto"/>
            <w:hideMark/>
          </w:tcPr>
          <w:p w14:paraId="18E90EAC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Completed BIA forms</w:t>
            </w:r>
          </w:p>
        </w:tc>
      </w:tr>
      <w:tr w:rsidR="002B701C" w:rsidRPr="002B701C" w14:paraId="6EA9DBE2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5B8EA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Defined RTO/RPO</w:t>
            </w:r>
          </w:p>
        </w:tc>
        <w:tc>
          <w:tcPr>
            <w:tcW w:w="0" w:type="auto"/>
            <w:hideMark/>
          </w:tcPr>
          <w:p w14:paraId="7093BC40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Signed approval</w:t>
            </w:r>
          </w:p>
        </w:tc>
      </w:tr>
      <w:tr w:rsidR="002B701C" w:rsidRPr="002B701C" w14:paraId="31415C0A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55807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Dependency mapping</w:t>
            </w:r>
          </w:p>
        </w:tc>
        <w:tc>
          <w:tcPr>
            <w:tcW w:w="0" w:type="auto"/>
            <w:hideMark/>
          </w:tcPr>
          <w:p w14:paraId="1BEEBFD0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IT/vendor matrix</w:t>
            </w:r>
          </w:p>
        </w:tc>
      </w:tr>
      <w:tr w:rsidR="002B701C" w:rsidRPr="002B701C" w14:paraId="26BA0C28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4BE6E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Scenario testing records</w:t>
            </w:r>
          </w:p>
        </w:tc>
        <w:tc>
          <w:tcPr>
            <w:tcW w:w="0" w:type="auto"/>
            <w:hideMark/>
          </w:tcPr>
          <w:p w14:paraId="20BA50CA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Simulation reports</w:t>
            </w:r>
          </w:p>
        </w:tc>
      </w:tr>
    </w:tbl>
    <w:p w14:paraId="4A712BE7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Audit Tests:</w:t>
      </w:r>
    </w:p>
    <w:p w14:paraId="72AE20CB" w14:textId="77777777" w:rsidR="002B701C" w:rsidRPr="002B701C" w:rsidRDefault="002B701C" w:rsidP="002B7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Sample 3 critical functions</w:t>
      </w:r>
    </w:p>
    <w:p w14:paraId="1D2D10D2" w14:textId="77777777" w:rsidR="002B701C" w:rsidRPr="002B701C" w:rsidRDefault="002B701C" w:rsidP="002B7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RTO vs actual simulation results</w:t>
      </w:r>
    </w:p>
    <w:p w14:paraId="64EB128B" w14:textId="77777777" w:rsidR="002B701C" w:rsidRPr="002B701C" w:rsidRDefault="002B701C" w:rsidP="002B7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Confirm update frequency</w:t>
      </w:r>
    </w:p>
    <w:p w14:paraId="29333890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7718D47">
          <v:rect id="_x0000_i1031" style="width:0;height:1.5pt" o:hralign="center" o:hrstd="t" o:hr="t" fillcolor="#a0a0a0" stroked="f"/>
        </w:pict>
      </w:r>
    </w:p>
    <w:p w14:paraId="2D0DAC87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DOMAIN 3: IT Disaster Recovery</w:t>
      </w:r>
    </w:p>
    <w:p w14:paraId="00A08413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Audit Objective:</w:t>
      </w:r>
    </w:p>
    <w:p w14:paraId="28F775E4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Validate technical resilience.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6"/>
        <w:gridCol w:w="2376"/>
      </w:tblGrid>
      <w:tr w:rsidR="002B701C" w:rsidRPr="002B701C" w14:paraId="0F3EE54C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8726D05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8CD18D8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2B701C" w:rsidRPr="002B701C" w14:paraId="2E70977D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F4B61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Backup logs</w:t>
            </w:r>
          </w:p>
        </w:tc>
        <w:tc>
          <w:tcPr>
            <w:tcW w:w="0" w:type="auto"/>
            <w:hideMark/>
          </w:tcPr>
          <w:p w14:paraId="492BBFF9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report</w:t>
            </w:r>
          </w:p>
        </w:tc>
      </w:tr>
      <w:tr w:rsidR="002B701C" w:rsidRPr="002B701C" w14:paraId="72F1F9A8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05CB2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 site agreement</w:t>
            </w:r>
          </w:p>
        </w:tc>
        <w:tc>
          <w:tcPr>
            <w:tcW w:w="0" w:type="auto"/>
            <w:hideMark/>
          </w:tcPr>
          <w:p w14:paraId="61A0DAAD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copy</w:t>
            </w:r>
          </w:p>
        </w:tc>
      </w:tr>
      <w:tr w:rsidR="002B701C" w:rsidRPr="002B701C" w14:paraId="0323898C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3A7EE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Penetration testing report</w:t>
            </w:r>
          </w:p>
        </w:tc>
        <w:tc>
          <w:tcPr>
            <w:tcW w:w="0" w:type="auto"/>
            <w:hideMark/>
          </w:tcPr>
          <w:p w14:paraId="4F4E1FB7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Security vendor report</w:t>
            </w:r>
          </w:p>
        </w:tc>
      </w:tr>
      <w:tr w:rsidR="002B701C" w:rsidRPr="002B701C" w14:paraId="39A201CE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08014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Restore test documentation</w:t>
            </w:r>
          </w:p>
        </w:tc>
        <w:tc>
          <w:tcPr>
            <w:tcW w:w="0" w:type="auto"/>
            <w:hideMark/>
          </w:tcPr>
          <w:p w14:paraId="621E25EE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Simulation log</w:t>
            </w:r>
          </w:p>
        </w:tc>
      </w:tr>
    </w:tbl>
    <w:p w14:paraId="172C0B0A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 Rating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3215"/>
      </w:tblGrid>
      <w:tr w:rsidR="002B701C" w:rsidRPr="002B701C" w14:paraId="603B5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031E3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5768E3B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2B701C" w:rsidRPr="002B701C" w14:paraId="76A8F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25B0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F9B531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Manual backups only</w:t>
            </w:r>
          </w:p>
        </w:tc>
      </w:tr>
      <w:tr w:rsidR="002B701C" w:rsidRPr="002B701C" w14:paraId="0D93B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0CEC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ED95AC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Automated backups but untested</w:t>
            </w:r>
          </w:p>
        </w:tc>
      </w:tr>
      <w:tr w:rsidR="002B701C" w:rsidRPr="002B701C" w14:paraId="6E217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873A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9DBB25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Tested recovery within RTO</w:t>
            </w:r>
          </w:p>
        </w:tc>
      </w:tr>
    </w:tbl>
    <w:p w14:paraId="15C6D98D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A45C2C6">
          <v:rect id="_x0000_i1032" style="width:0;height:1.5pt" o:hralign="center" o:hrstd="t" o:hr="t" fillcolor="#a0a0a0" stroked="f"/>
        </w:pict>
      </w:r>
    </w:p>
    <w:p w14:paraId="0894C5E0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DOMAIN 4: Facility &amp; Operational Resilience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69"/>
        <w:gridCol w:w="1783"/>
      </w:tblGrid>
      <w:tr w:rsidR="002B701C" w:rsidRPr="002B701C" w14:paraId="40473056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E77D912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6CF784E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2B701C" w:rsidRPr="002B701C" w14:paraId="60B244CD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63195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Fire drill reports</w:t>
            </w:r>
          </w:p>
        </w:tc>
        <w:tc>
          <w:tcPr>
            <w:tcW w:w="0" w:type="auto"/>
            <w:hideMark/>
          </w:tcPr>
          <w:p w14:paraId="1C78C88B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Drill logs</w:t>
            </w:r>
          </w:p>
        </w:tc>
      </w:tr>
      <w:tr w:rsidR="002B701C" w:rsidRPr="002B701C" w14:paraId="3A3CCBD5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6512D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Evacuation maps</w:t>
            </w:r>
          </w:p>
        </w:tc>
        <w:tc>
          <w:tcPr>
            <w:tcW w:w="0" w:type="auto"/>
            <w:hideMark/>
          </w:tcPr>
          <w:p w14:paraId="376509FC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Posted plans</w:t>
            </w:r>
          </w:p>
        </w:tc>
      </w:tr>
      <w:tr w:rsidR="002B701C" w:rsidRPr="002B701C" w14:paraId="6519B280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48890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continuity clauses</w:t>
            </w:r>
          </w:p>
        </w:tc>
        <w:tc>
          <w:tcPr>
            <w:tcW w:w="0" w:type="auto"/>
            <w:hideMark/>
          </w:tcPr>
          <w:p w14:paraId="30D7E284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sample</w:t>
            </w:r>
          </w:p>
        </w:tc>
      </w:tr>
      <w:tr w:rsidR="002B701C" w:rsidRPr="002B701C" w14:paraId="1DBEA56D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1BC75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Alternative workspace agreement</w:t>
            </w:r>
          </w:p>
        </w:tc>
        <w:tc>
          <w:tcPr>
            <w:tcW w:w="0" w:type="auto"/>
            <w:hideMark/>
          </w:tcPr>
          <w:p w14:paraId="600793D1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Lease/MOU</w:t>
            </w:r>
          </w:p>
        </w:tc>
      </w:tr>
    </w:tbl>
    <w:p w14:paraId="35DCFAAC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Walkthrough:</w:t>
      </w:r>
    </w:p>
    <w:p w14:paraId="79897B89" w14:textId="77777777" w:rsidR="002B701C" w:rsidRPr="002B701C" w:rsidRDefault="002B701C" w:rsidP="002B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Inspect site physically</w:t>
      </w:r>
    </w:p>
    <w:p w14:paraId="2A553BEB" w14:textId="77777777" w:rsidR="002B701C" w:rsidRPr="002B701C" w:rsidRDefault="002B701C" w:rsidP="002B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Interview FM head</w:t>
      </w:r>
    </w:p>
    <w:p w14:paraId="22E877AC" w14:textId="77777777" w:rsidR="002B701C" w:rsidRPr="002B701C" w:rsidRDefault="002B701C" w:rsidP="002B7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 last 12 months drill record</w:t>
      </w:r>
    </w:p>
    <w:p w14:paraId="4B43B808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4DE193">
          <v:rect id="_x0000_i1033" style="width:0;height:1.5pt" o:hralign="center" o:hrstd="t" o:hr="t" fillcolor="#a0a0a0" stroked="f"/>
        </w:pict>
      </w:r>
    </w:p>
    <w:p w14:paraId="7FF7EDBC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DOMAIN 5: Financial &amp; Insurance Resilience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484"/>
        <w:gridCol w:w="2116"/>
      </w:tblGrid>
      <w:tr w:rsidR="002B701C" w:rsidRPr="002B701C" w14:paraId="09F24368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568358A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9DACCDE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2B701C" w:rsidRPr="002B701C" w14:paraId="5F1A502B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0AFB2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interruption insurance</w:t>
            </w:r>
          </w:p>
        </w:tc>
        <w:tc>
          <w:tcPr>
            <w:tcW w:w="0" w:type="auto"/>
            <w:hideMark/>
          </w:tcPr>
          <w:p w14:paraId="5130FB02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Policy copy</w:t>
            </w:r>
          </w:p>
        </w:tc>
      </w:tr>
      <w:tr w:rsidR="002B701C" w:rsidRPr="002B701C" w14:paraId="2996A0D6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276AA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Liquidity buffer policy</w:t>
            </w:r>
          </w:p>
        </w:tc>
        <w:tc>
          <w:tcPr>
            <w:tcW w:w="0" w:type="auto"/>
            <w:hideMark/>
          </w:tcPr>
          <w:p w14:paraId="1B0F0099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 report</w:t>
            </w:r>
          </w:p>
        </w:tc>
      </w:tr>
      <w:tr w:rsidR="002B701C" w:rsidRPr="002B701C" w14:paraId="3D6A2849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4EE83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financial tracker</w:t>
            </w:r>
          </w:p>
        </w:tc>
        <w:tc>
          <w:tcPr>
            <w:tcW w:w="0" w:type="auto"/>
            <w:hideMark/>
          </w:tcPr>
          <w:p w14:paraId="5C5ED6FA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 records</w:t>
            </w:r>
          </w:p>
        </w:tc>
      </w:tr>
      <w:tr w:rsidR="002B701C" w:rsidRPr="002B701C" w14:paraId="4DF1B23F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84ED7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Claim simulation</w:t>
            </w:r>
          </w:p>
        </w:tc>
        <w:tc>
          <w:tcPr>
            <w:tcW w:w="0" w:type="auto"/>
            <w:hideMark/>
          </w:tcPr>
          <w:p w14:paraId="6A154B2B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Test documentation</w:t>
            </w:r>
          </w:p>
        </w:tc>
      </w:tr>
    </w:tbl>
    <w:p w14:paraId="4C4FFDDE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3D38E5C">
          <v:rect id="_x0000_i1034" style="width:0;height:1.5pt" o:hralign="center" o:hrstd="t" o:hr="t" fillcolor="#a0a0a0" stroked="f"/>
        </w:pict>
      </w:r>
    </w:p>
    <w:p w14:paraId="33CB0577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DOMAIN 6: Culture &amp; Training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70"/>
        <w:gridCol w:w="2389"/>
      </w:tblGrid>
      <w:tr w:rsidR="002B701C" w:rsidRPr="002B701C" w14:paraId="25F89392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E9D7B94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A9A8BF8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2B701C" w:rsidRPr="002B701C" w14:paraId="357D0F49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41FFC9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BCP training attendance</w:t>
            </w:r>
          </w:p>
        </w:tc>
        <w:tc>
          <w:tcPr>
            <w:tcW w:w="0" w:type="auto"/>
            <w:hideMark/>
          </w:tcPr>
          <w:p w14:paraId="1AFEA142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training log</w:t>
            </w:r>
          </w:p>
        </w:tc>
      </w:tr>
      <w:tr w:rsidR="002B701C" w:rsidRPr="002B701C" w14:paraId="01A3A3E1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020BD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Simulation participation</w:t>
            </w:r>
          </w:p>
        </w:tc>
        <w:tc>
          <w:tcPr>
            <w:tcW w:w="0" w:type="auto"/>
            <w:hideMark/>
          </w:tcPr>
          <w:p w14:paraId="7AB4B57E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Drill attendance</w:t>
            </w:r>
          </w:p>
        </w:tc>
      </w:tr>
      <w:tr w:rsidR="002B701C" w:rsidRPr="002B701C" w14:paraId="579AF258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2A103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Post-crisis </w:t>
            </w:r>
            <w:proofErr w:type="gramStart"/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</w:t>
            </w:r>
            <w:proofErr w:type="gramEnd"/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reports</w:t>
            </w:r>
          </w:p>
        </w:tc>
        <w:tc>
          <w:tcPr>
            <w:tcW w:w="0" w:type="auto"/>
            <w:hideMark/>
          </w:tcPr>
          <w:p w14:paraId="1477EBBA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Lessons learned report</w:t>
            </w:r>
          </w:p>
        </w:tc>
      </w:tr>
      <w:tr w:rsidR="002B701C" w:rsidRPr="002B701C" w14:paraId="366296B9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00783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Awareness communication</w:t>
            </w:r>
          </w:p>
        </w:tc>
        <w:tc>
          <w:tcPr>
            <w:tcW w:w="0" w:type="auto"/>
            <w:hideMark/>
          </w:tcPr>
          <w:p w14:paraId="0F3D1BDD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Email logs</w:t>
            </w:r>
          </w:p>
        </w:tc>
      </w:tr>
    </w:tbl>
    <w:p w14:paraId="7F3CFBD6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6091D9D">
          <v:rect id="_x0000_i1035" style="width:0;height:1.5pt" o:hralign="center" o:hrstd="t" o:hr="t" fillcolor="#a0a0a0" stroked="f"/>
        </w:pict>
      </w:r>
    </w:p>
    <w:p w14:paraId="61964FA1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5. Scoring Model</w:t>
      </w:r>
    </w:p>
    <w:p w14:paraId="5E79BC50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Each control scored 1–5.</w:t>
      </w:r>
    </w:p>
    <w:p w14:paraId="7F3A2752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Total Score = Sum of All Control Scores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3"/>
        <w:gridCol w:w="1216"/>
      </w:tblGrid>
      <w:tr w:rsidR="002B701C" w:rsidRPr="002B701C" w14:paraId="1892BE06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50361F5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Final Score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DD1E6DF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Maturity</w:t>
            </w:r>
          </w:p>
        </w:tc>
      </w:tr>
      <w:tr w:rsidR="002B701C" w:rsidRPr="002B701C" w14:paraId="7294917C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0AAD2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0–30%</w:t>
            </w:r>
          </w:p>
        </w:tc>
        <w:tc>
          <w:tcPr>
            <w:tcW w:w="0" w:type="auto"/>
            <w:hideMark/>
          </w:tcPr>
          <w:p w14:paraId="58F60E6F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Reactive</w:t>
            </w:r>
          </w:p>
        </w:tc>
      </w:tr>
      <w:tr w:rsidR="002B701C" w:rsidRPr="002B701C" w14:paraId="7836F477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E4818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31–50%</w:t>
            </w:r>
          </w:p>
        </w:tc>
        <w:tc>
          <w:tcPr>
            <w:tcW w:w="0" w:type="auto"/>
            <w:hideMark/>
          </w:tcPr>
          <w:p w14:paraId="7B4098E8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Basic</w:t>
            </w:r>
          </w:p>
        </w:tc>
      </w:tr>
      <w:tr w:rsidR="002B701C" w:rsidRPr="002B701C" w14:paraId="2DD26446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D608E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51–70%</w:t>
            </w:r>
          </w:p>
        </w:tc>
        <w:tc>
          <w:tcPr>
            <w:tcW w:w="0" w:type="auto"/>
            <w:hideMark/>
          </w:tcPr>
          <w:p w14:paraId="067E1403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Structured</w:t>
            </w:r>
          </w:p>
        </w:tc>
      </w:tr>
      <w:tr w:rsidR="002B701C" w:rsidRPr="002B701C" w14:paraId="2B03477A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D9935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71–85%</w:t>
            </w:r>
          </w:p>
        </w:tc>
        <w:tc>
          <w:tcPr>
            <w:tcW w:w="0" w:type="auto"/>
            <w:hideMark/>
          </w:tcPr>
          <w:p w14:paraId="50CB86E8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</w:t>
            </w:r>
          </w:p>
        </w:tc>
      </w:tr>
      <w:tr w:rsidR="002B701C" w:rsidRPr="002B701C" w14:paraId="25C783A3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9DAF4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86–100%</w:t>
            </w:r>
          </w:p>
        </w:tc>
        <w:tc>
          <w:tcPr>
            <w:tcW w:w="0" w:type="auto"/>
            <w:hideMark/>
          </w:tcPr>
          <w:p w14:paraId="3BB18EFE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Predictive</w:t>
            </w:r>
          </w:p>
        </w:tc>
      </w:tr>
    </w:tbl>
    <w:p w14:paraId="7211C420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6C1E0BC">
          <v:rect id="_x0000_i1036" style="width:0;height:1.5pt" o:hralign="center" o:hrstd="t" o:hr="t" fillcolor="#a0a0a0" stroked="f"/>
        </w:pict>
      </w:r>
    </w:p>
    <w:p w14:paraId="2E9DFD82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6. Audit Testing Methodology</w:t>
      </w:r>
    </w:p>
    <w:p w14:paraId="7E131DB1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Audit shall perform:</w:t>
      </w:r>
    </w:p>
    <w:p w14:paraId="3E671BB8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1️</w:t>
      </w:r>
      <w:r w:rsidRPr="002B701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GB" w:eastAsia="en-GB" w:bidi="ar-SA"/>
          <w14:ligatures w14:val="none"/>
        </w:rPr>
        <w:t>⃣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Document Review</w:t>
      </w:r>
    </w:p>
    <w:p w14:paraId="149F249C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Policies, logs, contracts, insurance.</w:t>
      </w:r>
    </w:p>
    <w:p w14:paraId="384C2214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2️</w:t>
      </w:r>
      <w:r w:rsidRPr="002B701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GB" w:eastAsia="en-GB" w:bidi="ar-SA"/>
          <w14:ligatures w14:val="none"/>
        </w:rPr>
        <w:t>⃣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Walkthrough Testing</w:t>
      </w:r>
    </w:p>
    <w:p w14:paraId="5BC435F3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Simulate incident notification flow.</w:t>
      </w:r>
    </w:p>
    <w:p w14:paraId="11569F92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3️</w:t>
      </w:r>
      <w:r w:rsidRPr="002B701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GB" w:eastAsia="en-GB" w:bidi="ar-SA"/>
          <w14:ligatures w14:val="none"/>
        </w:rPr>
        <w:t>⃣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Reperformance Testing</w:t>
      </w:r>
    </w:p>
    <w:p w14:paraId="433453EB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Request IT restore demo.</w:t>
      </w:r>
    </w:p>
    <w:p w14:paraId="49843AD5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4️</w:t>
      </w:r>
      <w:r w:rsidRPr="002B701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GB" w:eastAsia="en-GB" w:bidi="ar-SA"/>
          <w14:ligatures w14:val="none"/>
        </w:rPr>
        <w:t>⃣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Interview Testing</w:t>
      </w:r>
    </w:p>
    <w:p w14:paraId="70D1DCC3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CEO, BCM Manager, IT Head, FM Head.</w:t>
      </w:r>
    </w:p>
    <w:p w14:paraId="3E0F0772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5️</w:t>
      </w:r>
      <w:r w:rsidRPr="002B701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GB" w:eastAsia="en-GB" w:bidi="ar-SA"/>
          <w14:ligatures w14:val="none"/>
        </w:rPr>
        <w:t>⃣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 Sample Testing</w:t>
      </w:r>
    </w:p>
    <w:p w14:paraId="619D7BC0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Random selection of:</w:t>
      </w:r>
    </w:p>
    <w:p w14:paraId="71A15EB2" w14:textId="77777777" w:rsidR="002B701C" w:rsidRPr="002B701C" w:rsidRDefault="002B701C" w:rsidP="002B7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3 departments</w:t>
      </w:r>
    </w:p>
    <w:p w14:paraId="56BACCB9" w14:textId="77777777" w:rsidR="002B701C" w:rsidRPr="002B701C" w:rsidRDefault="002B701C" w:rsidP="002B7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2 vendors</w:t>
      </w:r>
    </w:p>
    <w:p w14:paraId="574CAB00" w14:textId="77777777" w:rsidR="002B701C" w:rsidRPr="002B701C" w:rsidRDefault="002B701C" w:rsidP="002B70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 tenant emergency case</w:t>
      </w:r>
    </w:p>
    <w:p w14:paraId="3348F804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6D757D4">
          <v:rect id="_x0000_i1037" style="width:0;height:1.5pt" o:hralign="center" o:hrstd="t" o:hr="t" fillcolor="#a0a0a0" stroked="f"/>
        </w:pict>
      </w:r>
    </w:p>
    <w:p w14:paraId="115F8334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7. Audit Working Paper Template</w:t>
      </w:r>
    </w:p>
    <w:p w14:paraId="18391BE3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Audit Ref: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BCM-AUD-01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Year: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040"/>
        <w:gridCol w:w="954"/>
        <w:gridCol w:w="1281"/>
        <w:gridCol w:w="1875"/>
      </w:tblGrid>
      <w:tr w:rsidR="002B701C" w:rsidRPr="002B701C" w14:paraId="40A5C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F9D91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Tested</w:t>
            </w:r>
          </w:p>
        </w:tc>
        <w:tc>
          <w:tcPr>
            <w:tcW w:w="0" w:type="auto"/>
            <w:vAlign w:val="center"/>
            <w:hideMark/>
          </w:tcPr>
          <w:p w14:paraId="407CB62B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 Reviewed</w:t>
            </w:r>
          </w:p>
        </w:tc>
        <w:tc>
          <w:tcPr>
            <w:tcW w:w="0" w:type="auto"/>
            <w:vAlign w:val="center"/>
            <w:hideMark/>
          </w:tcPr>
          <w:p w14:paraId="0B655815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49F0C38B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Rating</w:t>
            </w:r>
          </w:p>
        </w:tc>
        <w:tc>
          <w:tcPr>
            <w:tcW w:w="0" w:type="auto"/>
            <w:vAlign w:val="center"/>
            <w:hideMark/>
          </w:tcPr>
          <w:p w14:paraId="348A81E4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Recommendation</w:t>
            </w:r>
          </w:p>
        </w:tc>
      </w:tr>
    </w:tbl>
    <w:p w14:paraId="338AB46E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E511717">
          <v:rect id="_x0000_i1038" style="width:0;height:1.5pt" o:hralign="center" o:hrstd="t" o:hr="t" fillcolor="#a0a0a0" stroked="f"/>
        </w:pict>
      </w:r>
    </w:p>
    <w:p w14:paraId="6B389CF3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8. Deficiency Classification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6"/>
        <w:gridCol w:w="3509"/>
      </w:tblGrid>
      <w:tr w:rsidR="002B701C" w:rsidRPr="002B701C" w14:paraId="09A6467D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5EA10EF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F988800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Definition</w:t>
            </w:r>
          </w:p>
        </w:tc>
      </w:tr>
      <w:tr w:rsidR="002B701C" w:rsidRPr="002B701C" w14:paraId="0E8CE960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ADEC2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Minor</w:t>
            </w:r>
          </w:p>
        </w:tc>
        <w:tc>
          <w:tcPr>
            <w:tcW w:w="0" w:type="auto"/>
            <w:hideMark/>
          </w:tcPr>
          <w:p w14:paraId="2F709EE8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Documentation gap</w:t>
            </w:r>
          </w:p>
        </w:tc>
      </w:tr>
      <w:tr w:rsidR="002B701C" w:rsidRPr="002B701C" w14:paraId="0A47AFD2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1B91A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Moderate</w:t>
            </w:r>
          </w:p>
        </w:tc>
        <w:tc>
          <w:tcPr>
            <w:tcW w:w="0" w:type="auto"/>
            <w:hideMark/>
          </w:tcPr>
          <w:p w14:paraId="4487013F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Testing weakness</w:t>
            </w:r>
          </w:p>
        </w:tc>
      </w:tr>
      <w:tr w:rsidR="002B701C" w:rsidRPr="002B701C" w14:paraId="5F1CA835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0CE46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Major</w:t>
            </w:r>
          </w:p>
        </w:tc>
        <w:tc>
          <w:tcPr>
            <w:tcW w:w="0" w:type="auto"/>
            <w:hideMark/>
          </w:tcPr>
          <w:p w14:paraId="1A663C1B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Critical control missing</w:t>
            </w:r>
          </w:p>
        </w:tc>
      </w:tr>
      <w:tr w:rsidR="002B701C" w:rsidRPr="002B701C" w14:paraId="30C8EA4C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DCF45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Severe</w:t>
            </w:r>
          </w:p>
        </w:tc>
        <w:tc>
          <w:tcPr>
            <w:tcW w:w="0" w:type="auto"/>
            <w:hideMark/>
          </w:tcPr>
          <w:p w14:paraId="34B577FD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Recovery capability compromised</w:t>
            </w:r>
          </w:p>
        </w:tc>
      </w:tr>
    </w:tbl>
    <w:p w14:paraId="26D120BB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7EF943C">
          <v:rect id="_x0000_i1039" style="width:0;height:1.5pt" o:hralign="center" o:hrstd="t" o:hr="t" fillcolor="#a0a0a0" stroked="f"/>
        </w:pict>
      </w:r>
    </w:p>
    <w:p w14:paraId="3FE16579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9. Management Action Plan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147"/>
        <w:gridCol w:w="1240"/>
        <w:gridCol w:w="740"/>
        <w:gridCol w:w="767"/>
        <w:gridCol w:w="967"/>
        <w:gridCol w:w="716"/>
      </w:tblGrid>
      <w:tr w:rsidR="002B701C" w:rsidRPr="002B701C" w14:paraId="63C5D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EADFF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7965DDB5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53F7734C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570EFEE7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555CB04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75A5641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5FABFAEA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</w:tr>
    </w:tbl>
    <w:p w14:paraId="376B7A28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16BB8E">
          <v:rect id="_x0000_i1040" style="width:0;height:1.5pt" o:hralign="center" o:hrstd="t" o:hr="t" fillcolor="#a0a0a0" stroked="f"/>
        </w:pict>
      </w:r>
    </w:p>
    <w:p w14:paraId="313A1624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 Reporting Structure</w:t>
      </w:r>
    </w:p>
    <w:p w14:paraId="1C70331B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A. Executive Summary (1 Page)</w:t>
      </w:r>
    </w:p>
    <w:p w14:paraId="176545FD" w14:textId="77777777" w:rsidR="002B701C" w:rsidRPr="002B701C" w:rsidRDefault="002B701C" w:rsidP="002B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Overall maturity %</w:t>
      </w:r>
    </w:p>
    <w:p w14:paraId="233AB0B6" w14:textId="77777777" w:rsidR="002B701C" w:rsidRPr="002B701C" w:rsidRDefault="002B701C" w:rsidP="002B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Top 5 risks</w:t>
      </w:r>
    </w:p>
    <w:p w14:paraId="1D99F9A1" w14:textId="77777777" w:rsidR="002B701C" w:rsidRPr="002B701C" w:rsidRDefault="002B701C" w:rsidP="002B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Key deficiencies</w:t>
      </w:r>
    </w:p>
    <w:p w14:paraId="370A6237" w14:textId="77777777" w:rsidR="002B701C" w:rsidRPr="002B701C" w:rsidRDefault="002B701C" w:rsidP="002B70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implications</w:t>
      </w:r>
    </w:p>
    <w:p w14:paraId="2466B1D2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B. Heat Map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634"/>
        <w:gridCol w:w="716"/>
      </w:tblGrid>
      <w:tr w:rsidR="002B701C" w:rsidRPr="002B701C" w14:paraId="7CF6F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096F7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16C34C3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F30C4B4" w14:textId="77777777" w:rsidR="002B701C" w:rsidRPr="002B701C" w:rsidRDefault="002B701C" w:rsidP="002B7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</w:tr>
      <w:tr w:rsidR="002B701C" w:rsidRPr="002B701C" w14:paraId="2A11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D7EC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662841F0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767FC9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2B701C" w:rsidRPr="002B701C" w14:paraId="373DC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2374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&amp; BIA</w:t>
            </w:r>
          </w:p>
        </w:tc>
        <w:tc>
          <w:tcPr>
            <w:tcW w:w="0" w:type="auto"/>
            <w:vAlign w:val="center"/>
            <w:hideMark/>
          </w:tcPr>
          <w:p w14:paraId="64DE19CA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9055F1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2B701C" w:rsidRPr="002B701C" w14:paraId="6FB5C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C56D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7EAC3F6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6C7448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2B701C" w:rsidRPr="002B701C" w14:paraId="7F608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3752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17F0048E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EB852A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2B701C" w:rsidRPr="002B701C" w14:paraId="722B5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9642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01AE32AE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DAE261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2B701C" w:rsidRPr="002B701C" w14:paraId="40ECB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8CF4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6F1010AE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5CCB36" w14:textId="77777777" w:rsidR="002B701C" w:rsidRPr="002B701C" w:rsidRDefault="002B701C" w:rsidP="002B7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53E6C26A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C2616DF">
          <v:rect id="_x0000_i1041" style="width:0;height:1.5pt" o:hralign="center" o:hrstd="t" o:hr="t" fillcolor="#a0a0a0" stroked="f"/>
        </w:pict>
      </w:r>
    </w:p>
    <w:p w14:paraId="56BD4B2D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11. Red Flags for Audit Committee</w:t>
      </w:r>
    </w:p>
    <w:p w14:paraId="36F9E20D" w14:textId="77777777" w:rsidR="002B701C" w:rsidRPr="002B701C" w:rsidRDefault="002B701C" w:rsidP="002B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RTO not tested in last 12 months</w:t>
      </w:r>
    </w:p>
    <w:p w14:paraId="2B61EB5C" w14:textId="77777777" w:rsidR="002B701C" w:rsidRPr="002B701C" w:rsidRDefault="002B701C" w:rsidP="002B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Insurance under-coverage</w:t>
      </w:r>
    </w:p>
    <w:p w14:paraId="668EEBB5" w14:textId="77777777" w:rsidR="002B701C" w:rsidRPr="002B701C" w:rsidRDefault="002B701C" w:rsidP="002B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 crisis simulation conducted</w:t>
      </w:r>
    </w:p>
    <w:p w14:paraId="13F55CF1" w14:textId="77777777" w:rsidR="002B701C" w:rsidRPr="002B701C" w:rsidRDefault="002B701C" w:rsidP="002B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DR not tested</w:t>
      </w:r>
    </w:p>
    <w:p w14:paraId="46FB4964" w14:textId="77777777" w:rsidR="002B701C" w:rsidRPr="002B701C" w:rsidRDefault="002B701C" w:rsidP="002B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Dependency mapping missing</w:t>
      </w:r>
    </w:p>
    <w:p w14:paraId="313B51E1" w14:textId="77777777" w:rsidR="002B701C" w:rsidRPr="002B701C" w:rsidRDefault="002B701C" w:rsidP="002B70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continuity not validated</w:t>
      </w:r>
    </w:p>
    <w:p w14:paraId="4BC0E254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C482C26">
          <v:rect id="_x0000_i1042" style="width:0;height:1.5pt" o:hralign="center" o:hrstd="t" o:hr="t" fillcolor="#a0a0a0" stroked="f"/>
        </w:pict>
      </w:r>
    </w:p>
    <w:p w14:paraId="41B79632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12. External Certification Readiness Checklist (ISO 22301)</w:t>
      </w:r>
    </w:p>
    <w:p w14:paraId="3B09C24C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Policy approved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BIA completed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Risk assessment updated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DR tested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Training documented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Management review conducted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Internal audit completed</w:t>
      </w:r>
    </w:p>
    <w:p w14:paraId="006FB80D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7D27E0F">
          <v:rect id="_x0000_i1043" style="width:0;height:1.5pt" o:hralign="center" o:hrstd="t" o:hr="t" fillcolor="#a0a0a0" stroked="f"/>
        </w:pict>
      </w:r>
    </w:p>
    <w:p w14:paraId="58F4876A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 Three Lines of Defense Model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30"/>
        <w:gridCol w:w="3016"/>
      </w:tblGrid>
      <w:tr w:rsidR="002B701C" w:rsidRPr="002B701C" w14:paraId="14F6DFC1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7FBCC4B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Line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1D935EE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</w:tr>
      <w:tr w:rsidR="002B701C" w:rsidRPr="002B701C" w14:paraId="4FD4D5AE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29EFE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1st Line</w:t>
            </w:r>
          </w:p>
        </w:tc>
        <w:tc>
          <w:tcPr>
            <w:tcW w:w="0" w:type="auto"/>
            <w:hideMark/>
          </w:tcPr>
          <w:p w14:paraId="3FCA52BC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Operations (BCM execution)</w:t>
            </w:r>
          </w:p>
        </w:tc>
      </w:tr>
      <w:tr w:rsidR="002B701C" w:rsidRPr="002B701C" w14:paraId="4CD8D34A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656D1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2nd Line</w:t>
            </w:r>
          </w:p>
        </w:tc>
        <w:tc>
          <w:tcPr>
            <w:tcW w:w="0" w:type="auto"/>
            <w:hideMark/>
          </w:tcPr>
          <w:p w14:paraId="7B0D6B43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&amp; Compliance</w:t>
            </w:r>
          </w:p>
        </w:tc>
      </w:tr>
      <w:tr w:rsidR="002B701C" w:rsidRPr="002B701C" w14:paraId="57732AE0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E91BB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3rd Line</w:t>
            </w:r>
          </w:p>
        </w:tc>
        <w:tc>
          <w:tcPr>
            <w:tcW w:w="0" w:type="auto"/>
            <w:hideMark/>
          </w:tcPr>
          <w:p w14:paraId="56997039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 Audit</w:t>
            </w:r>
          </w:p>
        </w:tc>
      </w:tr>
    </w:tbl>
    <w:p w14:paraId="7840A9FD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13AA72B">
          <v:rect id="_x0000_i1044" style="width:0;height:1.5pt" o:hralign="center" o:hrstd="t" o:hr="t" fillcolor="#a0a0a0" stroked="f"/>
        </w:pict>
      </w:r>
    </w:p>
    <w:p w14:paraId="63C64E36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 Control Documentation Index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6"/>
        <w:gridCol w:w="2283"/>
      </w:tblGrid>
      <w:tr w:rsidR="002B701C" w:rsidRPr="002B701C" w14:paraId="0E7516A1" w14:textId="77777777" w:rsidTr="00806C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9B35ED5" w14:textId="77777777" w:rsidR="002B701C" w:rsidRPr="002B701C" w:rsidRDefault="002B701C" w:rsidP="002B701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 Code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149FCD5" w14:textId="77777777" w:rsidR="002B701C" w:rsidRPr="002B701C" w:rsidRDefault="002B701C" w:rsidP="002B70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</w:t>
            </w:r>
          </w:p>
        </w:tc>
      </w:tr>
      <w:tr w:rsidR="002B701C" w:rsidRPr="002B701C" w14:paraId="45AFCF51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1C826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BCM-01</w:t>
            </w:r>
          </w:p>
        </w:tc>
        <w:tc>
          <w:tcPr>
            <w:tcW w:w="0" w:type="auto"/>
            <w:hideMark/>
          </w:tcPr>
          <w:p w14:paraId="22983ED9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</w:t>
            </w:r>
          </w:p>
        </w:tc>
      </w:tr>
      <w:tr w:rsidR="002B701C" w:rsidRPr="002B701C" w14:paraId="7B11C92B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13105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BCM-02</w:t>
            </w:r>
          </w:p>
        </w:tc>
        <w:tc>
          <w:tcPr>
            <w:tcW w:w="0" w:type="auto"/>
            <w:hideMark/>
          </w:tcPr>
          <w:p w14:paraId="1CB23116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BIA</w:t>
            </w:r>
          </w:p>
        </w:tc>
      </w:tr>
      <w:tr w:rsidR="002B701C" w:rsidRPr="002B701C" w14:paraId="3B13F0D7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F6EF4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BCM-03</w:t>
            </w:r>
          </w:p>
        </w:tc>
        <w:tc>
          <w:tcPr>
            <w:tcW w:w="0" w:type="auto"/>
            <w:hideMark/>
          </w:tcPr>
          <w:p w14:paraId="0C307C0F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Declaration</w:t>
            </w:r>
          </w:p>
        </w:tc>
      </w:tr>
      <w:tr w:rsidR="002B701C" w:rsidRPr="002B701C" w14:paraId="6A06781B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B3416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BCM-06</w:t>
            </w:r>
          </w:p>
        </w:tc>
        <w:tc>
          <w:tcPr>
            <w:tcW w:w="0" w:type="auto"/>
            <w:hideMark/>
          </w:tcPr>
          <w:p w14:paraId="53D9EA83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DR Checklist</w:t>
            </w:r>
          </w:p>
        </w:tc>
      </w:tr>
      <w:tr w:rsidR="002B701C" w:rsidRPr="002B701C" w14:paraId="19CB605B" w14:textId="77777777" w:rsidTr="0080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A9FD1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BCM-08</w:t>
            </w:r>
          </w:p>
        </w:tc>
        <w:tc>
          <w:tcPr>
            <w:tcW w:w="0" w:type="auto"/>
            <w:hideMark/>
          </w:tcPr>
          <w:p w14:paraId="0511E002" w14:textId="77777777" w:rsidR="002B701C" w:rsidRPr="002B701C" w:rsidRDefault="002B701C" w:rsidP="002B70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Post-Crisis Review</w:t>
            </w:r>
          </w:p>
        </w:tc>
      </w:tr>
      <w:tr w:rsidR="002B701C" w:rsidRPr="002B701C" w14:paraId="7BC35D05" w14:textId="77777777" w:rsidTr="0080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C3C4E" w14:textId="77777777" w:rsidR="002B701C" w:rsidRPr="002B701C" w:rsidRDefault="002B701C" w:rsidP="002B701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BCM-AUD-01</w:t>
            </w:r>
          </w:p>
        </w:tc>
        <w:tc>
          <w:tcPr>
            <w:tcW w:w="0" w:type="auto"/>
            <w:hideMark/>
          </w:tcPr>
          <w:p w14:paraId="63E24D7B" w14:textId="77777777" w:rsidR="002B701C" w:rsidRPr="002B701C" w:rsidRDefault="002B701C" w:rsidP="002B70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2B70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Audit Working Paper</w:t>
            </w:r>
          </w:p>
        </w:tc>
      </w:tr>
    </w:tbl>
    <w:p w14:paraId="10D473E4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22BEC6C">
          <v:rect id="_x0000_i1045" style="width:0;height:1.5pt" o:hralign="center" o:hrstd="t" o:hr="t" fillcolor="#a0a0a0" stroked="f"/>
        </w:pict>
      </w:r>
    </w:p>
    <w:p w14:paraId="416EBB09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15. Audit Conclusion Template</w:t>
      </w:r>
    </w:p>
    <w:p w14:paraId="500A0D81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 xml:space="preserve">Based on procedures performed, RAM’s Business Continuity Framework is assessed at </w:t>
      </w:r>
      <w:r w:rsidRPr="002B70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Maturity Level ___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with an overall effectiveness rating of ___%.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Key improvement areas include ______.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Management has committed to close identified gaps within ___ months.</w:t>
      </w:r>
    </w:p>
    <w:p w14:paraId="2CB4E169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Signed: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Head of Internal Audit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Date: ___</w:t>
      </w:r>
    </w:p>
    <w:p w14:paraId="323840ED" w14:textId="77777777" w:rsidR="002B701C" w:rsidRPr="002B701C" w:rsidRDefault="00000000" w:rsidP="002B70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A19AFDE">
          <v:rect id="_x0000_i1046" style="width:0;height:1.5pt" o:hralign="center" o:hrstd="t" o:hr="t" fillcolor="#a0a0a0" stroked="f"/>
        </w:pict>
      </w:r>
    </w:p>
    <w:p w14:paraId="331F9E63" w14:textId="77777777" w:rsidR="002B701C" w:rsidRPr="002B701C" w:rsidRDefault="002B701C" w:rsidP="002B7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Next Level Options</w:t>
      </w:r>
    </w:p>
    <w:p w14:paraId="5F0C1115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 can now move to:</w:t>
      </w:r>
    </w:p>
    <w:p w14:paraId="6CF839A7" w14:textId="77777777" w:rsidR="002B701C" w:rsidRPr="002B701C" w:rsidRDefault="002B701C" w:rsidP="002B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📊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Board-ready Resilience Radar Chart</w:t>
      </w:r>
    </w:p>
    <w:p w14:paraId="09C8B282" w14:textId="77777777" w:rsidR="002B701C" w:rsidRPr="002B701C" w:rsidRDefault="002B701C" w:rsidP="002B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📁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Full Internal Audit Program (step-by-step audit script)</w:t>
      </w:r>
    </w:p>
    <w:p w14:paraId="7374DBFF" w14:textId="77777777" w:rsidR="002B701C" w:rsidRPr="002B701C" w:rsidRDefault="002B701C" w:rsidP="002B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📈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BCM Quantitative Risk Scoring Model</w:t>
      </w:r>
    </w:p>
    <w:p w14:paraId="6528BD5F" w14:textId="77777777" w:rsidR="002B701C" w:rsidRPr="002B701C" w:rsidRDefault="002B701C" w:rsidP="002B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🏗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Enterprise Resilience Integration with Enterprise Architecture</w:t>
      </w:r>
    </w:p>
    <w:p w14:paraId="66F5C98A" w14:textId="77777777" w:rsidR="002B701C" w:rsidRPr="002B701C" w:rsidRDefault="002B701C" w:rsidP="002B7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📦</w:t>
      </w: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Full RAM P&amp;P Master Manual Consolidated Index</w:t>
      </w:r>
    </w:p>
    <w:p w14:paraId="7E419FC6" w14:textId="77777777" w:rsidR="002B701C" w:rsidRPr="002B701C" w:rsidRDefault="002B701C" w:rsidP="002B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2B701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Tell me which direction to activate next.</w:t>
      </w:r>
    </w:p>
    <w:p w14:paraId="3FE83C1B" w14:textId="77777777" w:rsidR="009650D2" w:rsidRDefault="009650D2"/>
    <w:sectPr w:rsidR="009650D2" w:rsidSect="002B70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AA3CB" w14:textId="77777777" w:rsidR="008B4BE8" w:rsidRDefault="008B4BE8" w:rsidP="002B0795">
      <w:pPr>
        <w:spacing w:after="0" w:line="240" w:lineRule="auto"/>
      </w:pPr>
      <w:r>
        <w:separator/>
      </w:r>
    </w:p>
  </w:endnote>
  <w:endnote w:type="continuationSeparator" w:id="0">
    <w:p w14:paraId="33AE4DA6" w14:textId="77777777" w:rsidR="008B4BE8" w:rsidRDefault="008B4BE8" w:rsidP="002B0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1F39" w14:textId="77777777" w:rsidR="002B0795" w:rsidRDefault="002B07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1962693978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52A6F85D" w14:textId="6AD64E17" w:rsidR="002B0795" w:rsidRDefault="002B0795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67FEBB22" w14:textId="77777777" w:rsidR="002B0795" w:rsidRDefault="002B07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E5BDD" w14:textId="77777777" w:rsidR="002B0795" w:rsidRDefault="002B07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9CC1C" w14:textId="77777777" w:rsidR="008B4BE8" w:rsidRDefault="008B4BE8" w:rsidP="002B0795">
      <w:pPr>
        <w:spacing w:after="0" w:line="240" w:lineRule="auto"/>
      </w:pPr>
      <w:r>
        <w:separator/>
      </w:r>
    </w:p>
  </w:footnote>
  <w:footnote w:type="continuationSeparator" w:id="0">
    <w:p w14:paraId="4119DD5F" w14:textId="77777777" w:rsidR="008B4BE8" w:rsidRDefault="008B4BE8" w:rsidP="002B0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5FB46" w14:textId="77777777" w:rsidR="002B0795" w:rsidRDefault="002B07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CC1EF" w14:textId="77777777" w:rsidR="002B0795" w:rsidRDefault="002B07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0DC2F" w14:textId="77777777" w:rsidR="002B0795" w:rsidRDefault="002B07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0EE"/>
    <w:multiLevelType w:val="multilevel"/>
    <w:tmpl w:val="385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73DCA"/>
    <w:multiLevelType w:val="multilevel"/>
    <w:tmpl w:val="4B14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92910"/>
    <w:multiLevelType w:val="multilevel"/>
    <w:tmpl w:val="F11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E09DB"/>
    <w:multiLevelType w:val="multilevel"/>
    <w:tmpl w:val="900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131C3"/>
    <w:multiLevelType w:val="multilevel"/>
    <w:tmpl w:val="6710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B02BC"/>
    <w:multiLevelType w:val="multilevel"/>
    <w:tmpl w:val="381A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C3E5E"/>
    <w:multiLevelType w:val="multilevel"/>
    <w:tmpl w:val="9E8E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24505"/>
    <w:multiLevelType w:val="multilevel"/>
    <w:tmpl w:val="159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28513">
    <w:abstractNumId w:val="6"/>
  </w:num>
  <w:num w:numId="2" w16cid:durableId="1149131225">
    <w:abstractNumId w:val="7"/>
  </w:num>
  <w:num w:numId="3" w16cid:durableId="163326432">
    <w:abstractNumId w:val="4"/>
  </w:num>
  <w:num w:numId="4" w16cid:durableId="1498886126">
    <w:abstractNumId w:val="0"/>
  </w:num>
  <w:num w:numId="5" w16cid:durableId="25953140">
    <w:abstractNumId w:val="5"/>
  </w:num>
  <w:num w:numId="6" w16cid:durableId="1512721203">
    <w:abstractNumId w:val="2"/>
  </w:num>
  <w:num w:numId="7" w16cid:durableId="537547084">
    <w:abstractNumId w:val="1"/>
  </w:num>
  <w:num w:numId="8" w16cid:durableId="1890915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1C"/>
    <w:rsid w:val="00006503"/>
    <w:rsid w:val="000255D3"/>
    <w:rsid w:val="000B6FB0"/>
    <w:rsid w:val="001A217F"/>
    <w:rsid w:val="002B0795"/>
    <w:rsid w:val="002B701C"/>
    <w:rsid w:val="002D2B53"/>
    <w:rsid w:val="003575C5"/>
    <w:rsid w:val="00361BC5"/>
    <w:rsid w:val="003926D6"/>
    <w:rsid w:val="003E072D"/>
    <w:rsid w:val="00412B85"/>
    <w:rsid w:val="004B6DC6"/>
    <w:rsid w:val="00571686"/>
    <w:rsid w:val="0058252A"/>
    <w:rsid w:val="00596FCE"/>
    <w:rsid w:val="005A7D89"/>
    <w:rsid w:val="005C35C3"/>
    <w:rsid w:val="006755E9"/>
    <w:rsid w:val="00806C99"/>
    <w:rsid w:val="008B4BE8"/>
    <w:rsid w:val="009650D2"/>
    <w:rsid w:val="00AB6B21"/>
    <w:rsid w:val="00B70AAC"/>
    <w:rsid w:val="00B73F73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C518"/>
  <w15:chartTrackingRefBased/>
  <w15:docId w15:val="{D956B4A9-4DF9-4A91-9EC1-AC4D6E39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01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01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01C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1C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1C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1C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1C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1C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1C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2B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01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01C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2B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01C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2B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1C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2B701C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06C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2B0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795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2B0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795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4</cp:revision>
  <dcterms:created xsi:type="dcterms:W3CDTF">2026-03-04T14:37:00Z</dcterms:created>
  <dcterms:modified xsi:type="dcterms:W3CDTF">2026-03-10T02:12:00Z</dcterms:modified>
</cp:coreProperties>
</file>