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D4855" w14:textId="77777777" w:rsidR="00CF2E15" w:rsidRPr="00CF2E15" w:rsidRDefault="00CF2E15" w:rsidP="00CF2E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14_Human_Resources_Interface</w:t>
      </w:r>
    </w:p>
    <w:p w14:paraId="4BDCCA1B" w14:textId="77777777" w:rsidR="00CF2E15" w:rsidRPr="00CF2E15" w:rsidRDefault="00CF2E15" w:rsidP="00CF2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GB" w:eastAsia="en-GB" w:bidi="ar-SA"/>
          <w14:ligatures w14:val="none"/>
        </w:rPr>
        <w:t>(RAM Policies &amp; Procedures Manual – HR Interface Framework)</w:t>
      </w:r>
    </w:p>
    <w:p w14:paraId="704256DB" w14:textId="77777777" w:rsidR="00CF2E15" w:rsidRPr="00CF2E15" w:rsidRDefault="00CF2E15" w:rsidP="00CF2E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93B9738">
          <v:rect id="_x0000_i1025" style="width:0;height:1.5pt" o:hralign="center" o:hrstd="t" o:hr="t" fillcolor="#a0a0a0" stroked="f"/>
        </w:pict>
      </w:r>
    </w:p>
    <w:p w14:paraId="3C0B02B9" w14:textId="77777777" w:rsidR="00CF2E15" w:rsidRPr="00CF2E15" w:rsidRDefault="00CF2E15" w:rsidP="00CF2E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14.1 Human Resources Governance Policy</w:t>
      </w:r>
    </w:p>
    <w:p w14:paraId="0D745418" w14:textId="77777777" w:rsidR="00CF2E15" w:rsidRPr="00CF2E15" w:rsidRDefault="00CF2E15" w:rsidP="00CF2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Establish structured coordination between Human Resources (HR) and all RAM functional divisions (Investment, Leasing, Facility, CapEx, Finance, Risk, AI, Procurement, Administration, etc.).</w:t>
      </w:r>
    </w:p>
    <w:p w14:paraId="42CACAE0" w14:textId="77777777" w:rsidR="00CF2E15" w:rsidRPr="00CF2E15" w:rsidRDefault="00CF2E15" w:rsidP="00CF2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Scope:</w:t>
      </w: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All permanent, temporary, contract, and outsourced personnel across RAM.</w:t>
      </w:r>
    </w:p>
    <w:p w14:paraId="78D5C904" w14:textId="77777777" w:rsidR="00CF2E15" w:rsidRPr="00CF2E15" w:rsidRDefault="00CF2E15" w:rsidP="00CF2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Objectives:</w:t>
      </w:r>
    </w:p>
    <w:p w14:paraId="3C8D8FE5" w14:textId="77777777" w:rsidR="00CF2E15" w:rsidRPr="00CF2E15" w:rsidRDefault="00CF2E15" w:rsidP="00CF2E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Ensure manpower alignment with strategy</w:t>
      </w:r>
    </w:p>
    <w:p w14:paraId="1DD61E55" w14:textId="77777777" w:rsidR="00CF2E15" w:rsidRPr="00CF2E15" w:rsidRDefault="00CF2E15" w:rsidP="00CF2E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Integrate workforce planning with business plans</w:t>
      </w:r>
    </w:p>
    <w:p w14:paraId="3A566A10" w14:textId="77777777" w:rsidR="00CF2E15" w:rsidRPr="00CF2E15" w:rsidRDefault="00CF2E15" w:rsidP="00CF2E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Establish clear HR–Business interface governance</w:t>
      </w:r>
    </w:p>
    <w:p w14:paraId="202FB0B8" w14:textId="77777777" w:rsidR="00CF2E15" w:rsidRPr="00CF2E15" w:rsidRDefault="00CF2E15" w:rsidP="00CF2E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Align with ISO 30414 (Human Capital Reporting), ISO 37301, COSO</w:t>
      </w:r>
    </w:p>
    <w:p w14:paraId="609B5291" w14:textId="77777777" w:rsidR="00CF2E15" w:rsidRPr="00CF2E15" w:rsidRDefault="00CF2E15" w:rsidP="00CF2E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0E252D31">
          <v:rect id="_x0000_i1026" style="width:0;height:1.5pt" o:hralign="center" o:hrstd="t" o:hr="t" fillcolor="#a0a0a0" stroked="f"/>
        </w:pict>
      </w:r>
    </w:p>
    <w:p w14:paraId="41BB68B5" w14:textId="77777777" w:rsidR="00CF2E15" w:rsidRPr="00CF2E15" w:rsidRDefault="00CF2E15" w:rsidP="00CF2E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14.2 HR Operating Model (Business Interface Architecture)</w:t>
      </w:r>
    </w:p>
    <w:p w14:paraId="4DACAE09" w14:textId="77777777" w:rsidR="00CF2E15" w:rsidRPr="00CF2E15" w:rsidRDefault="00CF2E15" w:rsidP="00CF2E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GB" w:eastAsia="en-GB" w:bidi="ar-SA"/>
          <w14:ligatures w14:val="none"/>
        </w:rPr>
        <w:lastRenderedPageBreak/>
        <w:drawing>
          <wp:inline distT="0" distB="0" distL="0" distR="0" wp14:anchorId="1CAB4A58" wp14:editId="724FC48B">
            <wp:extent cx="19507200" cy="102679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07200" cy="1026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D77A4" w14:textId="77777777" w:rsidR="00CF2E15" w:rsidRPr="00CF2E15" w:rsidRDefault="00CF2E15" w:rsidP="00CF2E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GB" w:eastAsia="en-GB" w:bidi="ar-SA"/>
          <w14:ligatures w14:val="none"/>
        </w:rPr>
        <w:lastRenderedPageBreak/>
        <w:drawing>
          <wp:inline distT="0" distB="0" distL="0" distR="0" wp14:anchorId="7933F9A2" wp14:editId="59FCC6D8">
            <wp:extent cx="9753600" cy="4962525"/>
            <wp:effectExtent l="0" t="0" r="0" b="9525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0" cy="496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3CFC1" w14:textId="77777777" w:rsidR="00CF2E15" w:rsidRPr="00CF2E15" w:rsidRDefault="00CF2E15" w:rsidP="00CF2E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GB" w:eastAsia="en-GB" w:bidi="ar-SA"/>
          <w14:ligatures w14:val="none"/>
        </w:rPr>
        <w:lastRenderedPageBreak/>
        <w:drawing>
          <wp:inline distT="0" distB="0" distL="0" distR="0" wp14:anchorId="51652436" wp14:editId="302AF9FE">
            <wp:extent cx="17783175" cy="16335375"/>
            <wp:effectExtent l="0" t="0" r="9525" b="9525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3175" cy="1633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5FEA6" w14:textId="77777777" w:rsidR="00CF2E15" w:rsidRPr="00CF2E15" w:rsidRDefault="00CF2E15" w:rsidP="00CF2E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4</w:t>
      </w:r>
    </w:p>
    <w:p w14:paraId="0946F07D" w14:textId="77777777" w:rsidR="00CF2E15" w:rsidRPr="00CF2E15" w:rsidRDefault="00CF2E15" w:rsidP="00CF2E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14.2.1 HR Structure Model for RAM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8"/>
        <w:gridCol w:w="3981"/>
        <w:gridCol w:w="3837"/>
      </w:tblGrid>
      <w:tr w:rsidR="00CF2E15" w:rsidRPr="00CF2E15" w14:paraId="6A2A87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849826" w14:textId="77777777" w:rsidR="00CF2E15" w:rsidRPr="00CF2E15" w:rsidRDefault="00CF2E15" w:rsidP="00CF2E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56CD87C6" w14:textId="77777777" w:rsidR="00CF2E15" w:rsidRPr="00CF2E15" w:rsidRDefault="00CF2E15" w:rsidP="00CF2E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25DEA9F3" w14:textId="77777777" w:rsidR="00CF2E15" w:rsidRPr="00CF2E15" w:rsidRDefault="00CF2E15" w:rsidP="00CF2E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Role</w:t>
            </w:r>
          </w:p>
        </w:tc>
      </w:tr>
      <w:tr w:rsidR="00CF2E15" w:rsidRPr="00CF2E15" w14:paraId="45FA0F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37006" w14:textId="77777777" w:rsidR="00CF2E15" w:rsidRPr="00CF2E15" w:rsidRDefault="00CF2E15" w:rsidP="00CF2E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Strategic</w:t>
            </w:r>
          </w:p>
        </w:tc>
        <w:tc>
          <w:tcPr>
            <w:tcW w:w="0" w:type="auto"/>
            <w:vAlign w:val="center"/>
            <w:hideMark/>
          </w:tcPr>
          <w:p w14:paraId="3F3D84D9" w14:textId="77777777" w:rsidR="00CF2E15" w:rsidRPr="00CF2E15" w:rsidRDefault="00CF2E15" w:rsidP="00CF2E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HR Director</w:t>
            </w:r>
          </w:p>
        </w:tc>
        <w:tc>
          <w:tcPr>
            <w:tcW w:w="0" w:type="auto"/>
            <w:vAlign w:val="center"/>
            <w:hideMark/>
          </w:tcPr>
          <w:p w14:paraId="361E5D9D" w14:textId="77777777" w:rsidR="00CF2E15" w:rsidRPr="00CF2E15" w:rsidRDefault="00CF2E15" w:rsidP="00CF2E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Workforce Strategy, Policy Governance</w:t>
            </w:r>
          </w:p>
        </w:tc>
      </w:tr>
      <w:tr w:rsidR="00CF2E15" w:rsidRPr="00CF2E15" w14:paraId="635EF6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8D5F6" w14:textId="77777777" w:rsidR="00CF2E15" w:rsidRPr="00CF2E15" w:rsidRDefault="00CF2E15" w:rsidP="00CF2E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Tactical</w:t>
            </w:r>
          </w:p>
        </w:tc>
        <w:tc>
          <w:tcPr>
            <w:tcW w:w="0" w:type="auto"/>
            <w:vAlign w:val="center"/>
            <w:hideMark/>
          </w:tcPr>
          <w:p w14:paraId="2AA4F691" w14:textId="77777777" w:rsidR="00CF2E15" w:rsidRPr="00CF2E15" w:rsidRDefault="00CF2E15" w:rsidP="00CF2E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HR Business Partner (HRBP)</w:t>
            </w:r>
          </w:p>
        </w:tc>
        <w:tc>
          <w:tcPr>
            <w:tcW w:w="0" w:type="auto"/>
            <w:vAlign w:val="center"/>
            <w:hideMark/>
          </w:tcPr>
          <w:p w14:paraId="1593D4FF" w14:textId="77777777" w:rsidR="00CF2E15" w:rsidRPr="00CF2E15" w:rsidRDefault="00CF2E15" w:rsidP="00CF2E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Interface with each Division</w:t>
            </w:r>
          </w:p>
        </w:tc>
      </w:tr>
      <w:tr w:rsidR="00CF2E15" w:rsidRPr="00CF2E15" w14:paraId="69C170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67198" w14:textId="77777777" w:rsidR="00CF2E15" w:rsidRPr="00CF2E15" w:rsidRDefault="00CF2E15" w:rsidP="00CF2E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Operational</w:t>
            </w:r>
          </w:p>
        </w:tc>
        <w:tc>
          <w:tcPr>
            <w:tcW w:w="0" w:type="auto"/>
            <w:vAlign w:val="center"/>
            <w:hideMark/>
          </w:tcPr>
          <w:p w14:paraId="56E0A84A" w14:textId="77777777" w:rsidR="00CF2E15" w:rsidRPr="00CF2E15" w:rsidRDefault="00CF2E15" w:rsidP="00CF2E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HR Operations</w:t>
            </w:r>
          </w:p>
        </w:tc>
        <w:tc>
          <w:tcPr>
            <w:tcW w:w="0" w:type="auto"/>
            <w:vAlign w:val="center"/>
            <w:hideMark/>
          </w:tcPr>
          <w:p w14:paraId="03A4F115" w14:textId="77777777" w:rsidR="00CF2E15" w:rsidRPr="00CF2E15" w:rsidRDefault="00CF2E15" w:rsidP="00CF2E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Payroll, Admin, Records</w:t>
            </w:r>
          </w:p>
        </w:tc>
      </w:tr>
      <w:tr w:rsidR="00CF2E15" w:rsidRPr="00CF2E15" w14:paraId="11BD6B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53A48" w14:textId="77777777" w:rsidR="00CF2E15" w:rsidRPr="00CF2E15" w:rsidRDefault="00CF2E15" w:rsidP="00CF2E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Specialist</w:t>
            </w:r>
          </w:p>
        </w:tc>
        <w:tc>
          <w:tcPr>
            <w:tcW w:w="0" w:type="auto"/>
            <w:vAlign w:val="center"/>
            <w:hideMark/>
          </w:tcPr>
          <w:p w14:paraId="26C9AA88" w14:textId="77777777" w:rsidR="00CF2E15" w:rsidRPr="00CF2E15" w:rsidRDefault="00CF2E15" w:rsidP="00CF2E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COEs (Talent, L&amp;D, Compensation, OD)</w:t>
            </w:r>
          </w:p>
        </w:tc>
        <w:tc>
          <w:tcPr>
            <w:tcW w:w="0" w:type="auto"/>
            <w:vAlign w:val="center"/>
            <w:hideMark/>
          </w:tcPr>
          <w:p w14:paraId="219FFD19" w14:textId="77777777" w:rsidR="00CF2E15" w:rsidRPr="00CF2E15" w:rsidRDefault="00CF2E15" w:rsidP="00CF2E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Technical Expertise</w:t>
            </w:r>
          </w:p>
        </w:tc>
      </w:tr>
    </w:tbl>
    <w:p w14:paraId="2ADE128F" w14:textId="77777777" w:rsidR="00CF2E15" w:rsidRPr="00CF2E15" w:rsidRDefault="00CF2E15" w:rsidP="00CF2E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3436F37">
          <v:rect id="_x0000_i1027" style="width:0;height:1.5pt" o:hralign="center" o:hrstd="t" o:hr="t" fillcolor="#a0a0a0" stroked="f"/>
        </w:pict>
      </w:r>
    </w:p>
    <w:p w14:paraId="247AC56D" w14:textId="77777777" w:rsidR="00CF2E15" w:rsidRPr="00CF2E15" w:rsidRDefault="00CF2E15" w:rsidP="00CF2E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14.3 Core HR Interface Processes (WBS Structure)</w:t>
      </w:r>
    </w:p>
    <w:p w14:paraId="14F4B965" w14:textId="77777777" w:rsidR="00CF2E15" w:rsidRPr="00CF2E15" w:rsidRDefault="00CF2E15" w:rsidP="00CF2E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14.3.1 Workforce Planning Interface</w:t>
      </w:r>
    </w:p>
    <w:p w14:paraId="0B792685" w14:textId="77777777" w:rsidR="00CF2E15" w:rsidRPr="00CF2E15" w:rsidRDefault="00CF2E15" w:rsidP="00CF2E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14.3.1.1 Annual Manpower Planning Procedure</w:t>
      </w:r>
    </w:p>
    <w:p w14:paraId="41C77317" w14:textId="77777777" w:rsidR="00CF2E15" w:rsidRPr="00CF2E15" w:rsidRDefault="00CF2E15" w:rsidP="00CF2E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Business Units submit manpower forecast</w:t>
      </w:r>
    </w:p>
    <w:p w14:paraId="1B970ABB" w14:textId="77777777" w:rsidR="00CF2E15" w:rsidRPr="00CF2E15" w:rsidRDefault="00CF2E15" w:rsidP="00CF2E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HR validates against budget (Finance)</w:t>
      </w:r>
    </w:p>
    <w:p w14:paraId="0C836574" w14:textId="77777777" w:rsidR="00CF2E15" w:rsidRPr="00CF2E15" w:rsidRDefault="00CF2E15" w:rsidP="00CF2E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Approval via Management Committee</w:t>
      </w:r>
    </w:p>
    <w:p w14:paraId="27D7CB7D" w14:textId="77777777" w:rsidR="00CF2E15" w:rsidRPr="00CF2E15" w:rsidRDefault="00CF2E15" w:rsidP="00CF2E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14.3.1.2 Workforce Gap Analysis</w:t>
      </w:r>
    </w:p>
    <w:p w14:paraId="1CA644AB" w14:textId="77777777" w:rsidR="00CF2E15" w:rsidRPr="00CF2E15" w:rsidRDefault="00CF2E15" w:rsidP="00CF2E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Skills mapping</w:t>
      </w:r>
    </w:p>
    <w:p w14:paraId="31A507D3" w14:textId="77777777" w:rsidR="00CF2E15" w:rsidRPr="00CF2E15" w:rsidRDefault="00CF2E15" w:rsidP="00CF2E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Capacity planning</w:t>
      </w:r>
    </w:p>
    <w:p w14:paraId="2329E9DE" w14:textId="77777777" w:rsidR="00CF2E15" w:rsidRPr="00CF2E15" w:rsidRDefault="00CF2E15" w:rsidP="00CF2E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Succession risk assessment</w:t>
      </w:r>
    </w:p>
    <w:p w14:paraId="19FDB6AD" w14:textId="77777777" w:rsidR="00CF2E15" w:rsidRPr="00CF2E15" w:rsidRDefault="00CF2E15" w:rsidP="00CF2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Outputs:</w:t>
      </w:r>
    </w:p>
    <w:p w14:paraId="3555DA33" w14:textId="77777777" w:rsidR="00CF2E15" w:rsidRPr="00CF2E15" w:rsidRDefault="00CF2E15" w:rsidP="00CF2E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Approved Manpower Plan (F-14-01)</w:t>
      </w:r>
    </w:p>
    <w:p w14:paraId="39A097B7" w14:textId="77777777" w:rsidR="00CF2E15" w:rsidRPr="00CF2E15" w:rsidRDefault="00CF2E15" w:rsidP="00CF2E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Workforce Risk Register</w:t>
      </w:r>
    </w:p>
    <w:p w14:paraId="60E9225E" w14:textId="77777777" w:rsidR="00CF2E15" w:rsidRPr="00CF2E15" w:rsidRDefault="00CF2E15" w:rsidP="00CF2E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0D0E7696">
          <v:rect id="_x0000_i1028" style="width:0;height:1.5pt" o:hralign="center" o:hrstd="t" o:hr="t" fillcolor="#a0a0a0" stroked="f"/>
        </w:pict>
      </w:r>
    </w:p>
    <w:p w14:paraId="6AD856A6" w14:textId="77777777" w:rsidR="00CF2E15" w:rsidRPr="00CF2E15" w:rsidRDefault="00CF2E15" w:rsidP="00CF2E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14.3.2 Recruitment &amp; Onboarding Interface</w:t>
      </w:r>
    </w:p>
    <w:p w14:paraId="08810ABB" w14:textId="77777777" w:rsidR="00CF2E15" w:rsidRPr="00CF2E15" w:rsidRDefault="00CF2E15" w:rsidP="00CF2E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14.3.2.1 Recruitment Requisition Workflow</w:t>
      </w:r>
    </w:p>
    <w:p w14:paraId="5985551D" w14:textId="77777777" w:rsidR="00CF2E15" w:rsidRPr="00CF2E15" w:rsidRDefault="00CF2E15" w:rsidP="00CF2E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Department raises request</w:t>
      </w:r>
    </w:p>
    <w:p w14:paraId="6B1F27AD" w14:textId="77777777" w:rsidR="00CF2E15" w:rsidRPr="00CF2E15" w:rsidRDefault="00CF2E15" w:rsidP="00CF2E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Budget validation (Finance)</w:t>
      </w:r>
    </w:p>
    <w:p w14:paraId="25421880" w14:textId="77777777" w:rsidR="00CF2E15" w:rsidRPr="00CF2E15" w:rsidRDefault="00CF2E15" w:rsidP="00CF2E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HR screening</w:t>
      </w:r>
    </w:p>
    <w:p w14:paraId="73B2BBB1" w14:textId="77777777" w:rsidR="00CF2E15" w:rsidRPr="00CF2E15" w:rsidRDefault="00CF2E15" w:rsidP="00CF2E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Interview Panel (RACI defined)</w:t>
      </w:r>
    </w:p>
    <w:p w14:paraId="2AD7634C" w14:textId="77777777" w:rsidR="00CF2E15" w:rsidRPr="00CF2E15" w:rsidRDefault="00CF2E15" w:rsidP="00CF2E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CEO approval (if required)</w:t>
      </w:r>
    </w:p>
    <w:p w14:paraId="240926F7" w14:textId="77777777" w:rsidR="00CF2E15" w:rsidRPr="00CF2E15" w:rsidRDefault="00CF2E15" w:rsidP="00CF2E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14.3.2.2 Onboarding Governance</w:t>
      </w:r>
    </w:p>
    <w:p w14:paraId="0E2888BB" w14:textId="77777777" w:rsidR="00CF2E15" w:rsidRPr="00CF2E15" w:rsidRDefault="00CF2E15" w:rsidP="00CF2E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Employment Contract</w:t>
      </w:r>
    </w:p>
    <w:p w14:paraId="44122DD9" w14:textId="77777777" w:rsidR="00CF2E15" w:rsidRPr="00CF2E15" w:rsidRDefault="00CF2E15" w:rsidP="00CF2E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NDA &amp; Confidentiality</w:t>
      </w:r>
    </w:p>
    <w:p w14:paraId="0875B55A" w14:textId="77777777" w:rsidR="00CF2E15" w:rsidRPr="00CF2E15" w:rsidRDefault="00CF2E15" w:rsidP="00CF2E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System Access Request (IT)</w:t>
      </w:r>
    </w:p>
    <w:p w14:paraId="26BAF72B" w14:textId="77777777" w:rsidR="00CF2E15" w:rsidRPr="00CF2E15" w:rsidRDefault="00CF2E15" w:rsidP="00CF2E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Policy Acknowledgement</w:t>
      </w:r>
    </w:p>
    <w:p w14:paraId="6DA8EC4F" w14:textId="77777777" w:rsidR="00CF2E15" w:rsidRPr="00CF2E15" w:rsidRDefault="00CF2E15" w:rsidP="00CF2E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Probation KPI definition</w:t>
      </w:r>
    </w:p>
    <w:p w14:paraId="047E7BAD" w14:textId="77777777" w:rsidR="00CF2E15" w:rsidRPr="00CF2E15" w:rsidRDefault="00CF2E15" w:rsidP="00CF2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Forms:</w:t>
      </w:r>
    </w:p>
    <w:p w14:paraId="035B61C3" w14:textId="77777777" w:rsidR="00CF2E15" w:rsidRPr="00CF2E15" w:rsidRDefault="00CF2E15" w:rsidP="00CF2E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F-14-02 Recruitment Request</w:t>
      </w:r>
    </w:p>
    <w:p w14:paraId="63C21502" w14:textId="77777777" w:rsidR="00CF2E15" w:rsidRPr="00CF2E15" w:rsidRDefault="00CF2E15" w:rsidP="00CF2E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F-14-03 Interview Evaluation Sheet</w:t>
      </w:r>
    </w:p>
    <w:p w14:paraId="27ACDD26" w14:textId="77777777" w:rsidR="00CF2E15" w:rsidRPr="00CF2E15" w:rsidRDefault="00CF2E15" w:rsidP="00CF2E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F-14-04 Onboarding Checklist</w:t>
      </w:r>
    </w:p>
    <w:p w14:paraId="2DACB21A" w14:textId="77777777" w:rsidR="00CF2E15" w:rsidRPr="00CF2E15" w:rsidRDefault="00CF2E15" w:rsidP="00CF2E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F-14-05 Access Control Form</w:t>
      </w:r>
    </w:p>
    <w:p w14:paraId="55396B3B" w14:textId="77777777" w:rsidR="00CF2E15" w:rsidRPr="00CF2E15" w:rsidRDefault="00CF2E15" w:rsidP="00CF2E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EE817A7">
          <v:rect id="_x0000_i1029" style="width:0;height:1.5pt" o:hralign="center" o:hrstd="t" o:hr="t" fillcolor="#a0a0a0" stroked="f"/>
        </w:pict>
      </w:r>
    </w:p>
    <w:p w14:paraId="16D3A3D5" w14:textId="77777777" w:rsidR="00CF2E15" w:rsidRPr="00CF2E15" w:rsidRDefault="00CF2E15" w:rsidP="00CF2E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14.3.3 Performance Management Interface</w:t>
      </w:r>
    </w:p>
    <w:p w14:paraId="5040DD59" w14:textId="77777777" w:rsidR="00CF2E15" w:rsidRPr="00CF2E15" w:rsidRDefault="00CF2E15" w:rsidP="00CF2E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14.3.3.1 KPI Alignment Procedure</w:t>
      </w:r>
    </w:p>
    <w:p w14:paraId="6378774C" w14:textId="77777777" w:rsidR="00CF2E15" w:rsidRPr="00CF2E15" w:rsidRDefault="00CF2E15" w:rsidP="00CF2E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Cascade from Corporate KPIs (Section 06_Performance)</w:t>
      </w:r>
    </w:p>
    <w:p w14:paraId="1F8581E4" w14:textId="77777777" w:rsidR="00CF2E15" w:rsidRPr="00CF2E15" w:rsidRDefault="00CF2E15" w:rsidP="00CF2E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Departmental KPIs</w:t>
      </w:r>
    </w:p>
    <w:p w14:paraId="5FD4D527" w14:textId="77777777" w:rsidR="00CF2E15" w:rsidRPr="00CF2E15" w:rsidRDefault="00CF2E15" w:rsidP="00CF2E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Individual Scorecards</w:t>
      </w:r>
    </w:p>
    <w:p w14:paraId="03022465" w14:textId="77777777" w:rsidR="00CF2E15" w:rsidRPr="00CF2E15" w:rsidRDefault="00CF2E15" w:rsidP="00CF2E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14.3.3.2 Appraisal Cycle</w:t>
      </w:r>
    </w:p>
    <w:p w14:paraId="043AE766" w14:textId="77777777" w:rsidR="00CF2E15" w:rsidRPr="00CF2E15" w:rsidRDefault="00CF2E15" w:rsidP="00CF2E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Mid-year review</w:t>
      </w:r>
    </w:p>
    <w:p w14:paraId="62CBEA14" w14:textId="77777777" w:rsidR="00CF2E15" w:rsidRPr="00CF2E15" w:rsidRDefault="00CF2E15" w:rsidP="00CF2E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Annual review</w:t>
      </w:r>
    </w:p>
    <w:p w14:paraId="43DFF0AD" w14:textId="77777777" w:rsidR="00CF2E15" w:rsidRPr="00CF2E15" w:rsidRDefault="00CF2E15" w:rsidP="00CF2E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Performance Calibration Committee</w:t>
      </w:r>
    </w:p>
    <w:p w14:paraId="0120EB3A" w14:textId="77777777" w:rsidR="00CF2E15" w:rsidRPr="00CF2E15" w:rsidRDefault="00CF2E15" w:rsidP="00CF2E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14.3.3.3 Performance Risk Escalation</w:t>
      </w:r>
    </w:p>
    <w:p w14:paraId="66ECC365" w14:textId="77777777" w:rsidR="00CF2E15" w:rsidRPr="00CF2E15" w:rsidRDefault="00CF2E15" w:rsidP="00CF2E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Low performer PIP</w:t>
      </w:r>
    </w:p>
    <w:p w14:paraId="2410E3CB" w14:textId="77777777" w:rsidR="00CF2E15" w:rsidRPr="00CF2E15" w:rsidRDefault="00CF2E15" w:rsidP="00CF2E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Misconduct referral to Compliance</w:t>
      </w:r>
    </w:p>
    <w:p w14:paraId="36FFA97B" w14:textId="77777777" w:rsidR="00CF2E15" w:rsidRPr="00CF2E15" w:rsidRDefault="00CF2E15" w:rsidP="00CF2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KPIs:</w:t>
      </w:r>
    </w:p>
    <w:p w14:paraId="09159925" w14:textId="77777777" w:rsidR="00CF2E15" w:rsidRPr="00CF2E15" w:rsidRDefault="00CF2E15" w:rsidP="00CF2E1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% KPI completion rate</w:t>
      </w:r>
    </w:p>
    <w:p w14:paraId="1CA0E288" w14:textId="77777777" w:rsidR="00CF2E15" w:rsidRPr="00CF2E15" w:rsidRDefault="00CF2E15" w:rsidP="00CF2E1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Employee productivity ratio</w:t>
      </w:r>
    </w:p>
    <w:p w14:paraId="631F36D3" w14:textId="77777777" w:rsidR="00CF2E15" w:rsidRPr="00CF2E15" w:rsidRDefault="00CF2E15" w:rsidP="00CF2E1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Attrition rate</w:t>
      </w:r>
    </w:p>
    <w:p w14:paraId="3F871811" w14:textId="77777777" w:rsidR="00CF2E15" w:rsidRPr="00CF2E15" w:rsidRDefault="00CF2E15" w:rsidP="00CF2E1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Engagement score</w:t>
      </w:r>
    </w:p>
    <w:p w14:paraId="3CB30EBB" w14:textId="77777777" w:rsidR="00CF2E15" w:rsidRPr="00CF2E15" w:rsidRDefault="00CF2E15" w:rsidP="00CF2E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8E06698">
          <v:rect id="_x0000_i1030" style="width:0;height:1.5pt" o:hralign="center" o:hrstd="t" o:hr="t" fillcolor="#a0a0a0" stroked="f"/>
        </w:pict>
      </w:r>
    </w:p>
    <w:p w14:paraId="3C48EB82" w14:textId="77777777" w:rsidR="00CF2E15" w:rsidRPr="00CF2E15" w:rsidRDefault="00CF2E15" w:rsidP="00CF2E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14.3.4 Compensation &amp; Payroll Interface</w:t>
      </w:r>
    </w:p>
    <w:p w14:paraId="547FB051" w14:textId="77777777" w:rsidR="00CF2E15" w:rsidRPr="00CF2E15" w:rsidRDefault="00CF2E15" w:rsidP="00CF2E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lastRenderedPageBreak/>
        <w:t>14.3.4.1 Payroll Control Procedure</w:t>
      </w:r>
    </w:p>
    <w:p w14:paraId="419C0850" w14:textId="77777777" w:rsidR="00CF2E15" w:rsidRPr="00CF2E15" w:rsidRDefault="00CF2E15" w:rsidP="00CF2E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Attendance validation</w:t>
      </w:r>
    </w:p>
    <w:p w14:paraId="19F7CCB1" w14:textId="77777777" w:rsidR="00CF2E15" w:rsidRPr="00CF2E15" w:rsidRDefault="00CF2E15" w:rsidP="00CF2E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Overtime approval</w:t>
      </w:r>
    </w:p>
    <w:p w14:paraId="52745DCB" w14:textId="77777777" w:rsidR="00CF2E15" w:rsidRPr="00CF2E15" w:rsidRDefault="00CF2E15" w:rsidP="00CF2E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Bonus alignment with KPI results</w:t>
      </w:r>
    </w:p>
    <w:p w14:paraId="553F1720" w14:textId="77777777" w:rsidR="00CF2E15" w:rsidRPr="00CF2E15" w:rsidRDefault="00CF2E15" w:rsidP="00CF2E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Finance reconciliation</w:t>
      </w:r>
    </w:p>
    <w:p w14:paraId="7067136B" w14:textId="77777777" w:rsidR="00CF2E15" w:rsidRPr="00CF2E15" w:rsidRDefault="00CF2E15" w:rsidP="00CF2E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14.3.4.2 Compensation Review Governance</w:t>
      </w:r>
    </w:p>
    <w:p w14:paraId="3D60E62F" w14:textId="77777777" w:rsidR="00CF2E15" w:rsidRPr="00CF2E15" w:rsidRDefault="00CF2E15" w:rsidP="00CF2E1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Annual salary benchmarking</w:t>
      </w:r>
    </w:p>
    <w:p w14:paraId="496B6BB8" w14:textId="77777777" w:rsidR="00CF2E15" w:rsidRPr="00CF2E15" w:rsidRDefault="00CF2E15" w:rsidP="00CF2E1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Market adjustment review</w:t>
      </w:r>
    </w:p>
    <w:p w14:paraId="39105918" w14:textId="77777777" w:rsidR="00CF2E15" w:rsidRPr="00CF2E15" w:rsidRDefault="00CF2E15" w:rsidP="00CF2E1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Board approval for executive pay</w:t>
      </w:r>
    </w:p>
    <w:p w14:paraId="4336D319" w14:textId="77777777" w:rsidR="00CF2E15" w:rsidRPr="00CF2E15" w:rsidRDefault="00CF2E15" w:rsidP="00CF2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Controls:</w:t>
      </w:r>
    </w:p>
    <w:p w14:paraId="294D36B5" w14:textId="77777777" w:rsidR="00CF2E15" w:rsidRPr="00CF2E15" w:rsidRDefault="00CF2E15" w:rsidP="00CF2E1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Segregation of Duties</w:t>
      </w:r>
    </w:p>
    <w:p w14:paraId="12388251" w14:textId="77777777" w:rsidR="00CF2E15" w:rsidRPr="00CF2E15" w:rsidRDefault="00CF2E15" w:rsidP="00CF2E1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Payroll audit trail</w:t>
      </w:r>
    </w:p>
    <w:p w14:paraId="1CEC189F" w14:textId="77777777" w:rsidR="00CF2E15" w:rsidRPr="00CF2E15" w:rsidRDefault="00CF2E15" w:rsidP="00CF2E1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Bank file verification</w:t>
      </w:r>
    </w:p>
    <w:p w14:paraId="28795245" w14:textId="77777777" w:rsidR="00CF2E15" w:rsidRPr="00CF2E15" w:rsidRDefault="00CF2E15" w:rsidP="00CF2E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3CC91B0">
          <v:rect id="_x0000_i1031" style="width:0;height:1.5pt" o:hralign="center" o:hrstd="t" o:hr="t" fillcolor="#a0a0a0" stroked="f"/>
        </w:pict>
      </w:r>
    </w:p>
    <w:p w14:paraId="5155F7FC" w14:textId="77777777" w:rsidR="00CF2E15" w:rsidRPr="00CF2E15" w:rsidRDefault="00CF2E15" w:rsidP="00CF2E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14.3.5 Learning &amp; Development Interface</w:t>
      </w:r>
    </w:p>
    <w:p w14:paraId="6A174CFF" w14:textId="77777777" w:rsidR="00CF2E15" w:rsidRPr="00CF2E15" w:rsidRDefault="00CF2E15" w:rsidP="00CF2E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14.3.5.1 Training Needs Analysis (TNA)</w:t>
      </w:r>
    </w:p>
    <w:p w14:paraId="1AF1B34C" w14:textId="77777777" w:rsidR="00CF2E15" w:rsidRPr="00CF2E15" w:rsidRDefault="00CF2E15" w:rsidP="00CF2E1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Department request</w:t>
      </w:r>
    </w:p>
    <w:p w14:paraId="45782A39" w14:textId="77777777" w:rsidR="00CF2E15" w:rsidRPr="00CF2E15" w:rsidRDefault="00CF2E15" w:rsidP="00CF2E1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Skills gap review</w:t>
      </w:r>
    </w:p>
    <w:p w14:paraId="2DF8AEB7" w14:textId="77777777" w:rsidR="00CF2E15" w:rsidRPr="00CF2E15" w:rsidRDefault="00CF2E15" w:rsidP="00CF2E1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Budget alignment</w:t>
      </w:r>
    </w:p>
    <w:p w14:paraId="38536C6F" w14:textId="77777777" w:rsidR="00CF2E15" w:rsidRPr="00CF2E15" w:rsidRDefault="00CF2E15" w:rsidP="00CF2E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14.3.5.2 Mandatory Training Governance</w:t>
      </w:r>
    </w:p>
    <w:p w14:paraId="7373C2E0" w14:textId="77777777" w:rsidR="00CF2E15" w:rsidRPr="00CF2E15" w:rsidRDefault="00CF2E15" w:rsidP="00CF2E1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Compliance</w:t>
      </w:r>
    </w:p>
    <w:p w14:paraId="3B080270" w14:textId="77777777" w:rsidR="00CF2E15" w:rsidRPr="00CF2E15" w:rsidRDefault="00CF2E15" w:rsidP="00CF2E1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Risk &amp; HSE</w:t>
      </w:r>
    </w:p>
    <w:p w14:paraId="3D524E4A" w14:textId="77777777" w:rsidR="00CF2E15" w:rsidRPr="00CF2E15" w:rsidRDefault="00CF2E15" w:rsidP="00CF2E1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AI &amp; Data Ethics (Aligned to 09_AI_Knowledge_HUB)</w:t>
      </w:r>
    </w:p>
    <w:p w14:paraId="1992514A" w14:textId="77777777" w:rsidR="00CF2E15" w:rsidRPr="00CF2E15" w:rsidRDefault="00CF2E15" w:rsidP="00CF2E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14.3.5.3 Leadership Development Track</w:t>
      </w:r>
    </w:p>
    <w:p w14:paraId="1D4546A5" w14:textId="77777777" w:rsidR="00CF2E15" w:rsidRPr="00CF2E15" w:rsidRDefault="00CF2E15" w:rsidP="00CF2E1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High-potential identification</w:t>
      </w:r>
    </w:p>
    <w:p w14:paraId="05B3FBB7" w14:textId="77777777" w:rsidR="00CF2E15" w:rsidRPr="00CF2E15" w:rsidRDefault="00CF2E15" w:rsidP="00CF2E1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Succession matrix</w:t>
      </w:r>
    </w:p>
    <w:p w14:paraId="64CC51CD" w14:textId="77777777" w:rsidR="00CF2E15" w:rsidRPr="00CF2E15" w:rsidRDefault="00CF2E15" w:rsidP="00CF2E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9FDD6D2">
          <v:rect id="_x0000_i1032" style="width:0;height:1.5pt" o:hralign="center" o:hrstd="t" o:hr="t" fillcolor="#a0a0a0" stroked="f"/>
        </w:pict>
      </w:r>
    </w:p>
    <w:p w14:paraId="0D6B19C4" w14:textId="77777777" w:rsidR="00CF2E15" w:rsidRPr="00CF2E15" w:rsidRDefault="00CF2E15" w:rsidP="00CF2E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14.3.6 Employee Relations &amp; Compliance Interface</w:t>
      </w:r>
    </w:p>
    <w:p w14:paraId="60C82415" w14:textId="77777777" w:rsidR="00CF2E15" w:rsidRPr="00CF2E15" w:rsidRDefault="00CF2E15" w:rsidP="00CF2E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14.3.6.1 Grievance Handling Procedure</w:t>
      </w:r>
    </w:p>
    <w:p w14:paraId="791D1616" w14:textId="77777777" w:rsidR="00CF2E15" w:rsidRPr="00CF2E15" w:rsidRDefault="00CF2E15" w:rsidP="00CF2E1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Complaint registration</w:t>
      </w:r>
    </w:p>
    <w:p w14:paraId="6BE54FBD" w14:textId="77777777" w:rsidR="00CF2E15" w:rsidRPr="00CF2E15" w:rsidRDefault="00CF2E15" w:rsidP="00CF2E1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Investigation committee</w:t>
      </w:r>
    </w:p>
    <w:p w14:paraId="5730E857" w14:textId="77777777" w:rsidR="00CF2E15" w:rsidRPr="00CF2E15" w:rsidRDefault="00CF2E15" w:rsidP="00CF2E1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Resolution timeline</w:t>
      </w:r>
    </w:p>
    <w:p w14:paraId="0A4E33FD" w14:textId="77777777" w:rsidR="00CF2E15" w:rsidRPr="00CF2E15" w:rsidRDefault="00CF2E15" w:rsidP="00CF2E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14.3.6.2 Disciplinary Process</w:t>
      </w:r>
    </w:p>
    <w:p w14:paraId="752D3757" w14:textId="77777777" w:rsidR="00CF2E15" w:rsidRPr="00CF2E15" w:rsidRDefault="00CF2E15" w:rsidP="00CF2E1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Warning levels</w:t>
      </w:r>
    </w:p>
    <w:p w14:paraId="62B0FAEA" w14:textId="77777777" w:rsidR="00CF2E15" w:rsidRPr="00CF2E15" w:rsidRDefault="00CF2E15" w:rsidP="00CF2E1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HR–Legal coordination</w:t>
      </w:r>
    </w:p>
    <w:p w14:paraId="3A96DC05" w14:textId="77777777" w:rsidR="00CF2E15" w:rsidRPr="00CF2E15" w:rsidRDefault="00CF2E15" w:rsidP="00CF2E1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Termination governance</w:t>
      </w:r>
    </w:p>
    <w:p w14:paraId="48836CB4" w14:textId="77777777" w:rsidR="00CF2E15" w:rsidRPr="00CF2E15" w:rsidRDefault="00CF2E15" w:rsidP="00CF2E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14.3.6.3 Ethics &amp; Whistleblowing</w:t>
      </w:r>
    </w:p>
    <w:p w14:paraId="74EE1AC4" w14:textId="77777777" w:rsidR="00CF2E15" w:rsidRPr="00CF2E15" w:rsidRDefault="00CF2E15" w:rsidP="00CF2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(Linked to 07_Risk_Compliance)</w:t>
      </w:r>
    </w:p>
    <w:p w14:paraId="6D85C830" w14:textId="77777777" w:rsidR="00CF2E15" w:rsidRPr="00CF2E15" w:rsidRDefault="00CF2E15" w:rsidP="00CF2E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A26ED83">
          <v:rect id="_x0000_i1033" style="width:0;height:1.5pt" o:hralign="center" o:hrstd="t" o:hr="t" fillcolor="#a0a0a0" stroked="f"/>
        </w:pict>
      </w:r>
    </w:p>
    <w:p w14:paraId="405DC45C" w14:textId="77777777" w:rsidR="00CF2E15" w:rsidRPr="00CF2E15" w:rsidRDefault="00CF2E15" w:rsidP="00CF2E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14.4 SIPOC – HR Interface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1747"/>
        <w:gridCol w:w="2053"/>
        <w:gridCol w:w="1960"/>
        <w:gridCol w:w="1509"/>
      </w:tblGrid>
      <w:tr w:rsidR="00CF2E15" w:rsidRPr="00CF2E15" w14:paraId="3567A0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42DF0D" w14:textId="77777777" w:rsidR="00CF2E15" w:rsidRPr="00CF2E15" w:rsidRDefault="00CF2E15" w:rsidP="00CF2E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Supplier</w:t>
            </w:r>
          </w:p>
        </w:tc>
        <w:tc>
          <w:tcPr>
            <w:tcW w:w="0" w:type="auto"/>
            <w:vAlign w:val="center"/>
            <w:hideMark/>
          </w:tcPr>
          <w:p w14:paraId="6873E98F" w14:textId="77777777" w:rsidR="00CF2E15" w:rsidRPr="00CF2E15" w:rsidRDefault="00CF2E15" w:rsidP="00CF2E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41D40C1C" w14:textId="77777777" w:rsidR="00CF2E15" w:rsidRPr="00CF2E15" w:rsidRDefault="00CF2E15" w:rsidP="00CF2E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7EE15CFE" w14:textId="77777777" w:rsidR="00CF2E15" w:rsidRPr="00CF2E15" w:rsidRDefault="00CF2E15" w:rsidP="00CF2E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26B97FC6" w14:textId="77777777" w:rsidR="00CF2E15" w:rsidRPr="00CF2E15" w:rsidRDefault="00CF2E15" w:rsidP="00CF2E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Customer</w:t>
            </w:r>
          </w:p>
        </w:tc>
      </w:tr>
      <w:tr w:rsidR="00CF2E15" w:rsidRPr="00CF2E15" w14:paraId="6D5782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06DB9" w14:textId="77777777" w:rsidR="00CF2E15" w:rsidRPr="00CF2E15" w:rsidRDefault="00CF2E15" w:rsidP="00CF2E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Departments</w:t>
            </w:r>
          </w:p>
        </w:tc>
        <w:tc>
          <w:tcPr>
            <w:tcW w:w="0" w:type="auto"/>
            <w:vAlign w:val="center"/>
            <w:hideMark/>
          </w:tcPr>
          <w:p w14:paraId="50FE2CCB" w14:textId="77777777" w:rsidR="00CF2E15" w:rsidRPr="00CF2E15" w:rsidRDefault="00CF2E15" w:rsidP="00CF2E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Manpower needs</w:t>
            </w:r>
          </w:p>
        </w:tc>
        <w:tc>
          <w:tcPr>
            <w:tcW w:w="0" w:type="auto"/>
            <w:vAlign w:val="center"/>
            <w:hideMark/>
          </w:tcPr>
          <w:p w14:paraId="420958BD" w14:textId="77777777" w:rsidR="00CF2E15" w:rsidRPr="00CF2E15" w:rsidRDefault="00CF2E15" w:rsidP="00CF2E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Recruitment</w:t>
            </w:r>
          </w:p>
        </w:tc>
        <w:tc>
          <w:tcPr>
            <w:tcW w:w="0" w:type="auto"/>
            <w:vAlign w:val="center"/>
            <w:hideMark/>
          </w:tcPr>
          <w:p w14:paraId="7B9E2133" w14:textId="77777777" w:rsidR="00CF2E15" w:rsidRPr="00CF2E15" w:rsidRDefault="00CF2E15" w:rsidP="00CF2E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New hires</w:t>
            </w:r>
          </w:p>
        </w:tc>
        <w:tc>
          <w:tcPr>
            <w:tcW w:w="0" w:type="auto"/>
            <w:vAlign w:val="center"/>
            <w:hideMark/>
          </w:tcPr>
          <w:p w14:paraId="7C6C99DC" w14:textId="77777777" w:rsidR="00CF2E15" w:rsidRPr="00CF2E15" w:rsidRDefault="00CF2E15" w:rsidP="00CF2E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Business Units</w:t>
            </w:r>
          </w:p>
        </w:tc>
      </w:tr>
      <w:tr w:rsidR="00CF2E15" w:rsidRPr="00CF2E15" w14:paraId="6104D4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FE8FE" w14:textId="77777777" w:rsidR="00CF2E15" w:rsidRPr="00CF2E15" w:rsidRDefault="00CF2E15" w:rsidP="00CF2E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360A4AB1" w14:textId="77777777" w:rsidR="00CF2E15" w:rsidRPr="00CF2E15" w:rsidRDefault="00CF2E15" w:rsidP="00CF2E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Budget</w:t>
            </w:r>
          </w:p>
        </w:tc>
        <w:tc>
          <w:tcPr>
            <w:tcW w:w="0" w:type="auto"/>
            <w:vAlign w:val="center"/>
            <w:hideMark/>
          </w:tcPr>
          <w:p w14:paraId="43E029CA" w14:textId="77777777" w:rsidR="00CF2E15" w:rsidRPr="00CF2E15" w:rsidRDefault="00CF2E15" w:rsidP="00CF2E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Payroll validation</w:t>
            </w:r>
          </w:p>
        </w:tc>
        <w:tc>
          <w:tcPr>
            <w:tcW w:w="0" w:type="auto"/>
            <w:vAlign w:val="center"/>
            <w:hideMark/>
          </w:tcPr>
          <w:p w14:paraId="09AFFAC9" w14:textId="77777777" w:rsidR="00CF2E15" w:rsidRPr="00CF2E15" w:rsidRDefault="00CF2E15" w:rsidP="00CF2E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Salary payment</w:t>
            </w:r>
          </w:p>
        </w:tc>
        <w:tc>
          <w:tcPr>
            <w:tcW w:w="0" w:type="auto"/>
            <w:vAlign w:val="center"/>
            <w:hideMark/>
          </w:tcPr>
          <w:p w14:paraId="3F34A0AD" w14:textId="77777777" w:rsidR="00CF2E15" w:rsidRPr="00CF2E15" w:rsidRDefault="00CF2E15" w:rsidP="00CF2E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Employees</w:t>
            </w:r>
          </w:p>
        </w:tc>
      </w:tr>
      <w:tr w:rsidR="00CF2E15" w:rsidRPr="00CF2E15" w14:paraId="6A6569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55F2B" w14:textId="77777777" w:rsidR="00CF2E15" w:rsidRPr="00CF2E15" w:rsidRDefault="00CF2E15" w:rsidP="00CF2E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1330AFBE" w14:textId="77777777" w:rsidR="00CF2E15" w:rsidRPr="00CF2E15" w:rsidRDefault="00CF2E15" w:rsidP="00CF2E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Compliance rules</w:t>
            </w:r>
          </w:p>
        </w:tc>
        <w:tc>
          <w:tcPr>
            <w:tcW w:w="0" w:type="auto"/>
            <w:vAlign w:val="center"/>
            <w:hideMark/>
          </w:tcPr>
          <w:p w14:paraId="4DD2CB90" w14:textId="77777777" w:rsidR="00CF2E15" w:rsidRPr="00CF2E15" w:rsidRDefault="00CF2E15" w:rsidP="00CF2E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Training governance</w:t>
            </w:r>
          </w:p>
        </w:tc>
        <w:tc>
          <w:tcPr>
            <w:tcW w:w="0" w:type="auto"/>
            <w:vAlign w:val="center"/>
            <w:hideMark/>
          </w:tcPr>
          <w:p w14:paraId="2AD82E5A" w14:textId="77777777" w:rsidR="00CF2E15" w:rsidRPr="00CF2E15" w:rsidRDefault="00CF2E15" w:rsidP="00CF2E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Certified workforce</w:t>
            </w:r>
          </w:p>
        </w:tc>
        <w:tc>
          <w:tcPr>
            <w:tcW w:w="0" w:type="auto"/>
            <w:vAlign w:val="center"/>
            <w:hideMark/>
          </w:tcPr>
          <w:p w14:paraId="427700C5" w14:textId="77777777" w:rsidR="00CF2E15" w:rsidRPr="00CF2E15" w:rsidRDefault="00CF2E15" w:rsidP="00CF2E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Management</w:t>
            </w:r>
          </w:p>
        </w:tc>
      </w:tr>
      <w:tr w:rsidR="00CF2E15" w:rsidRPr="00CF2E15" w14:paraId="37756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6989B" w14:textId="77777777" w:rsidR="00CF2E15" w:rsidRPr="00CF2E15" w:rsidRDefault="00CF2E15" w:rsidP="00CF2E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5F695271" w14:textId="77777777" w:rsidR="00CF2E15" w:rsidRPr="00CF2E15" w:rsidRDefault="00CF2E15" w:rsidP="00CF2E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Access request</w:t>
            </w:r>
          </w:p>
        </w:tc>
        <w:tc>
          <w:tcPr>
            <w:tcW w:w="0" w:type="auto"/>
            <w:vAlign w:val="center"/>
            <w:hideMark/>
          </w:tcPr>
          <w:p w14:paraId="668C949C" w14:textId="77777777" w:rsidR="00CF2E15" w:rsidRPr="00CF2E15" w:rsidRDefault="00CF2E15" w:rsidP="00CF2E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Onboarding</w:t>
            </w:r>
          </w:p>
        </w:tc>
        <w:tc>
          <w:tcPr>
            <w:tcW w:w="0" w:type="auto"/>
            <w:vAlign w:val="center"/>
            <w:hideMark/>
          </w:tcPr>
          <w:p w14:paraId="3A2E2387" w14:textId="77777777" w:rsidR="00CF2E15" w:rsidRPr="00CF2E15" w:rsidRDefault="00CF2E15" w:rsidP="00CF2E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System access</w:t>
            </w:r>
          </w:p>
        </w:tc>
        <w:tc>
          <w:tcPr>
            <w:tcW w:w="0" w:type="auto"/>
            <w:vAlign w:val="center"/>
            <w:hideMark/>
          </w:tcPr>
          <w:p w14:paraId="1715B961" w14:textId="77777777" w:rsidR="00CF2E15" w:rsidRPr="00CF2E15" w:rsidRDefault="00CF2E15" w:rsidP="00CF2E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Employee</w:t>
            </w:r>
          </w:p>
        </w:tc>
      </w:tr>
    </w:tbl>
    <w:p w14:paraId="2F255054" w14:textId="77777777" w:rsidR="00CF2E15" w:rsidRPr="00CF2E15" w:rsidRDefault="00CF2E15" w:rsidP="00CF2E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02728F6A">
          <v:rect id="_x0000_i1034" style="width:0;height:1.5pt" o:hralign="center" o:hrstd="t" o:hr="t" fillcolor="#a0a0a0" stroked="f"/>
        </w:pict>
      </w:r>
    </w:p>
    <w:p w14:paraId="458764EE" w14:textId="77777777" w:rsidR="00CF2E15" w:rsidRPr="00CF2E15" w:rsidRDefault="00CF2E15" w:rsidP="00CF2E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14.5 BPMN – Recruitment Interface (Textual Representation)</w:t>
      </w:r>
    </w:p>
    <w:p w14:paraId="7637E410" w14:textId="77777777" w:rsidR="00CF2E15" w:rsidRPr="00CF2E15" w:rsidRDefault="00CF2E15" w:rsidP="00CF2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  <w:r w:rsidRPr="00CF2E15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t xml:space="preserve">Start → Dept Raise Request → Finance Budget Check → HR Review → </w:t>
      </w:r>
      <w:r w:rsidRPr="00CF2E15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Interview Panel → CEO Approval → Offer Letter → Onboarding → End</w:t>
      </w:r>
    </w:p>
    <w:p w14:paraId="59351F57" w14:textId="77777777" w:rsidR="00CF2E15" w:rsidRPr="00CF2E15" w:rsidRDefault="00CF2E15" w:rsidP="00CF2E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FF47A4B">
          <v:rect id="_x0000_i1035" style="width:0;height:1.5pt" o:hralign="center" o:hrstd="t" o:hr="t" fillcolor="#a0a0a0" stroked="f"/>
        </w:pict>
      </w:r>
    </w:p>
    <w:p w14:paraId="66002B3D" w14:textId="77777777" w:rsidR="00CF2E15" w:rsidRPr="00CF2E15" w:rsidRDefault="00CF2E15" w:rsidP="00CF2E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14.6 RACI Matrix – Key HR Interface Processes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5"/>
        <w:gridCol w:w="420"/>
        <w:gridCol w:w="1160"/>
        <w:gridCol w:w="874"/>
        <w:gridCol w:w="581"/>
        <w:gridCol w:w="329"/>
      </w:tblGrid>
      <w:tr w:rsidR="00CF2E15" w:rsidRPr="00CF2E15" w14:paraId="412CBA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87ACCF" w14:textId="77777777" w:rsidR="00CF2E15" w:rsidRPr="00CF2E15" w:rsidRDefault="00CF2E15" w:rsidP="00CF2E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02FD5F63" w14:textId="77777777" w:rsidR="00CF2E15" w:rsidRPr="00CF2E15" w:rsidRDefault="00CF2E15" w:rsidP="00CF2E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4D4118CE" w14:textId="77777777" w:rsidR="00CF2E15" w:rsidRPr="00CF2E15" w:rsidRDefault="00CF2E15" w:rsidP="00CF2E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Dept Head</w:t>
            </w:r>
          </w:p>
        </w:tc>
        <w:tc>
          <w:tcPr>
            <w:tcW w:w="0" w:type="auto"/>
            <w:vAlign w:val="center"/>
            <w:hideMark/>
          </w:tcPr>
          <w:p w14:paraId="55616763" w14:textId="77777777" w:rsidR="00CF2E15" w:rsidRPr="00CF2E15" w:rsidRDefault="00CF2E15" w:rsidP="00CF2E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14C81590" w14:textId="77777777" w:rsidR="00CF2E15" w:rsidRPr="00CF2E15" w:rsidRDefault="00CF2E15" w:rsidP="00CF2E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CEO</w:t>
            </w:r>
          </w:p>
        </w:tc>
        <w:tc>
          <w:tcPr>
            <w:tcW w:w="0" w:type="auto"/>
            <w:vAlign w:val="center"/>
            <w:hideMark/>
          </w:tcPr>
          <w:p w14:paraId="5AEFEB8F" w14:textId="77777777" w:rsidR="00CF2E15" w:rsidRPr="00CF2E15" w:rsidRDefault="00CF2E15" w:rsidP="00CF2E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IT</w:t>
            </w:r>
          </w:p>
        </w:tc>
      </w:tr>
      <w:tr w:rsidR="00CF2E15" w:rsidRPr="00CF2E15" w14:paraId="7B9EA9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2C36D" w14:textId="77777777" w:rsidR="00CF2E15" w:rsidRPr="00CF2E15" w:rsidRDefault="00CF2E15" w:rsidP="00CF2E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Manpower Planning</w:t>
            </w:r>
          </w:p>
        </w:tc>
        <w:tc>
          <w:tcPr>
            <w:tcW w:w="0" w:type="auto"/>
            <w:vAlign w:val="center"/>
            <w:hideMark/>
          </w:tcPr>
          <w:p w14:paraId="5B402F0C" w14:textId="77777777" w:rsidR="00CF2E15" w:rsidRPr="00CF2E15" w:rsidRDefault="00CF2E15" w:rsidP="00CF2E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4859C257" w14:textId="77777777" w:rsidR="00CF2E15" w:rsidRPr="00CF2E15" w:rsidRDefault="00CF2E15" w:rsidP="00CF2E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6815B6C" w14:textId="77777777" w:rsidR="00CF2E15" w:rsidRPr="00CF2E15" w:rsidRDefault="00CF2E15" w:rsidP="00CF2E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B9D1395" w14:textId="77777777" w:rsidR="00CF2E15" w:rsidRPr="00CF2E15" w:rsidRDefault="00CF2E15" w:rsidP="00CF2E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7404EA55" w14:textId="77777777" w:rsidR="00CF2E15" w:rsidRPr="00CF2E15" w:rsidRDefault="00CF2E15" w:rsidP="00CF2E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</w:tr>
      <w:tr w:rsidR="00CF2E15" w:rsidRPr="00CF2E15" w14:paraId="0C6CDE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3BFE2" w14:textId="77777777" w:rsidR="00CF2E15" w:rsidRPr="00CF2E15" w:rsidRDefault="00CF2E15" w:rsidP="00CF2E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Recruitment</w:t>
            </w:r>
          </w:p>
        </w:tc>
        <w:tc>
          <w:tcPr>
            <w:tcW w:w="0" w:type="auto"/>
            <w:vAlign w:val="center"/>
            <w:hideMark/>
          </w:tcPr>
          <w:p w14:paraId="26750104" w14:textId="77777777" w:rsidR="00CF2E15" w:rsidRPr="00CF2E15" w:rsidRDefault="00CF2E15" w:rsidP="00CF2E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71B4CDF7" w14:textId="77777777" w:rsidR="00CF2E15" w:rsidRPr="00CF2E15" w:rsidRDefault="00CF2E15" w:rsidP="00CF2E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04E82ED" w14:textId="77777777" w:rsidR="00CF2E15" w:rsidRPr="00CF2E15" w:rsidRDefault="00CF2E15" w:rsidP="00CF2E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F01A43A" w14:textId="77777777" w:rsidR="00CF2E15" w:rsidRPr="00CF2E15" w:rsidRDefault="00CF2E15" w:rsidP="00CF2E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D060EA7" w14:textId="77777777" w:rsidR="00CF2E15" w:rsidRPr="00CF2E15" w:rsidRDefault="00CF2E15" w:rsidP="00CF2E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</w:tr>
      <w:tr w:rsidR="00CF2E15" w:rsidRPr="00CF2E15" w14:paraId="283B02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C148B" w14:textId="77777777" w:rsidR="00CF2E15" w:rsidRPr="00CF2E15" w:rsidRDefault="00CF2E15" w:rsidP="00CF2E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Onboarding</w:t>
            </w:r>
          </w:p>
        </w:tc>
        <w:tc>
          <w:tcPr>
            <w:tcW w:w="0" w:type="auto"/>
            <w:vAlign w:val="center"/>
            <w:hideMark/>
          </w:tcPr>
          <w:p w14:paraId="49CCE226" w14:textId="77777777" w:rsidR="00CF2E15" w:rsidRPr="00CF2E15" w:rsidRDefault="00CF2E15" w:rsidP="00CF2E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540CBAD9" w14:textId="77777777" w:rsidR="00CF2E15" w:rsidRPr="00CF2E15" w:rsidRDefault="00CF2E15" w:rsidP="00CF2E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768F805" w14:textId="77777777" w:rsidR="00CF2E15" w:rsidRPr="00CF2E15" w:rsidRDefault="00CF2E15" w:rsidP="00CF2E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60FF7B7B" w14:textId="77777777" w:rsidR="00CF2E15" w:rsidRPr="00CF2E15" w:rsidRDefault="00CF2E15" w:rsidP="00CF2E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44310935" w14:textId="77777777" w:rsidR="00CF2E15" w:rsidRPr="00CF2E15" w:rsidRDefault="00CF2E15" w:rsidP="00CF2E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</w:tr>
      <w:tr w:rsidR="00CF2E15" w:rsidRPr="00CF2E15" w14:paraId="5EEC37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87147" w14:textId="77777777" w:rsidR="00CF2E15" w:rsidRPr="00CF2E15" w:rsidRDefault="00CF2E15" w:rsidP="00CF2E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Payroll</w:t>
            </w:r>
          </w:p>
        </w:tc>
        <w:tc>
          <w:tcPr>
            <w:tcW w:w="0" w:type="auto"/>
            <w:vAlign w:val="center"/>
            <w:hideMark/>
          </w:tcPr>
          <w:p w14:paraId="424EB112" w14:textId="77777777" w:rsidR="00CF2E15" w:rsidRPr="00CF2E15" w:rsidRDefault="00CF2E15" w:rsidP="00CF2E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5FEBD82D" w14:textId="77777777" w:rsidR="00CF2E15" w:rsidRPr="00CF2E15" w:rsidRDefault="00CF2E15" w:rsidP="00CF2E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75D131FA" w14:textId="77777777" w:rsidR="00CF2E15" w:rsidRPr="00CF2E15" w:rsidRDefault="00CF2E15" w:rsidP="00CF2E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57738C8" w14:textId="77777777" w:rsidR="00CF2E15" w:rsidRPr="00CF2E15" w:rsidRDefault="00CF2E15" w:rsidP="00CF2E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79CA3F52" w14:textId="77777777" w:rsidR="00CF2E15" w:rsidRPr="00CF2E15" w:rsidRDefault="00CF2E15" w:rsidP="00CF2E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</w:tr>
      <w:tr w:rsidR="00CF2E15" w:rsidRPr="00CF2E15" w14:paraId="7DEF6B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A8B24" w14:textId="77777777" w:rsidR="00CF2E15" w:rsidRPr="00CF2E15" w:rsidRDefault="00CF2E15" w:rsidP="00CF2E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Performance Review</w:t>
            </w:r>
          </w:p>
        </w:tc>
        <w:tc>
          <w:tcPr>
            <w:tcW w:w="0" w:type="auto"/>
            <w:vAlign w:val="center"/>
            <w:hideMark/>
          </w:tcPr>
          <w:p w14:paraId="2628AA37" w14:textId="77777777" w:rsidR="00CF2E15" w:rsidRPr="00CF2E15" w:rsidRDefault="00CF2E15" w:rsidP="00CF2E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0116B40F" w14:textId="77777777" w:rsidR="00CF2E15" w:rsidRPr="00CF2E15" w:rsidRDefault="00CF2E15" w:rsidP="00CF2E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F066024" w14:textId="77777777" w:rsidR="00CF2E15" w:rsidRPr="00CF2E15" w:rsidRDefault="00CF2E15" w:rsidP="00CF2E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12A323DE" w14:textId="77777777" w:rsidR="00CF2E15" w:rsidRPr="00CF2E15" w:rsidRDefault="00CF2E15" w:rsidP="00CF2E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17A3B1F9" w14:textId="77777777" w:rsidR="00CF2E15" w:rsidRPr="00CF2E15" w:rsidRDefault="00CF2E15" w:rsidP="00CF2E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</w:tr>
    </w:tbl>
    <w:p w14:paraId="64F764D8" w14:textId="77777777" w:rsidR="00CF2E15" w:rsidRPr="00CF2E15" w:rsidRDefault="00CF2E15" w:rsidP="00CF2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(R = Responsible, A = Accountable, C = Consulted, I = Informed)</w:t>
      </w:r>
    </w:p>
    <w:p w14:paraId="01E48F02" w14:textId="77777777" w:rsidR="00CF2E15" w:rsidRPr="00CF2E15" w:rsidRDefault="00CF2E15" w:rsidP="00CF2E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pict w14:anchorId="61049691">
          <v:rect id="_x0000_i1036" style="width:0;height:1.5pt" o:hralign="center" o:hrstd="t" o:hr="t" fillcolor="#a0a0a0" stroked="f"/>
        </w:pict>
      </w:r>
    </w:p>
    <w:p w14:paraId="384EFFB7" w14:textId="77777777" w:rsidR="00CF2E15" w:rsidRPr="00CF2E15" w:rsidRDefault="00CF2E15" w:rsidP="00CF2E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14.7 SAP / ERP Integration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4"/>
        <w:gridCol w:w="1656"/>
      </w:tblGrid>
      <w:tr w:rsidR="00CF2E15" w:rsidRPr="00CF2E15" w14:paraId="2BCF65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B4EDF8" w14:textId="77777777" w:rsidR="00CF2E15" w:rsidRPr="00CF2E15" w:rsidRDefault="00CF2E15" w:rsidP="00CF2E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HR Module</w:t>
            </w:r>
          </w:p>
        </w:tc>
        <w:tc>
          <w:tcPr>
            <w:tcW w:w="0" w:type="auto"/>
            <w:vAlign w:val="center"/>
            <w:hideMark/>
          </w:tcPr>
          <w:p w14:paraId="3D1A0F72" w14:textId="77777777" w:rsidR="00CF2E15" w:rsidRPr="00CF2E15" w:rsidRDefault="00CF2E15" w:rsidP="00CF2E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Linked Module</w:t>
            </w:r>
          </w:p>
        </w:tc>
      </w:tr>
      <w:tr w:rsidR="00CF2E15" w:rsidRPr="00CF2E15" w14:paraId="5892A8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04335" w14:textId="77777777" w:rsidR="00CF2E15" w:rsidRPr="00CF2E15" w:rsidRDefault="00CF2E15" w:rsidP="00CF2E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Personnel Administration</w:t>
            </w:r>
          </w:p>
        </w:tc>
        <w:tc>
          <w:tcPr>
            <w:tcW w:w="0" w:type="auto"/>
            <w:vAlign w:val="center"/>
            <w:hideMark/>
          </w:tcPr>
          <w:p w14:paraId="299F1FC6" w14:textId="77777777" w:rsidR="00CF2E15" w:rsidRPr="00CF2E15" w:rsidRDefault="00CF2E15" w:rsidP="00CF2E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</w:t>
            </w:r>
          </w:p>
        </w:tc>
      </w:tr>
      <w:tr w:rsidR="00CF2E15" w:rsidRPr="00CF2E15" w14:paraId="637CB7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3371C" w14:textId="77777777" w:rsidR="00CF2E15" w:rsidRPr="00CF2E15" w:rsidRDefault="00CF2E15" w:rsidP="00CF2E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Payroll</w:t>
            </w:r>
          </w:p>
        </w:tc>
        <w:tc>
          <w:tcPr>
            <w:tcW w:w="0" w:type="auto"/>
            <w:vAlign w:val="center"/>
            <w:hideMark/>
          </w:tcPr>
          <w:p w14:paraId="4C75EFC8" w14:textId="77777777" w:rsidR="00CF2E15" w:rsidRPr="00CF2E15" w:rsidRDefault="00CF2E15" w:rsidP="00CF2E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Treasury</w:t>
            </w:r>
          </w:p>
        </w:tc>
      </w:tr>
      <w:tr w:rsidR="00CF2E15" w:rsidRPr="00CF2E15" w14:paraId="2C9D70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60B20" w14:textId="77777777" w:rsidR="00CF2E15" w:rsidRPr="00CF2E15" w:rsidRDefault="00CF2E15" w:rsidP="00CF2E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Organizational Management</w:t>
            </w:r>
          </w:p>
        </w:tc>
        <w:tc>
          <w:tcPr>
            <w:tcW w:w="0" w:type="auto"/>
            <w:vAlign w:val="center"/>
            <w:hideMark/>
          </w:tcPr>
          <w:p w14:paraId="770597CC" w14:textId="77777777" w:rsidR="00CF2E15" w:rsidRPr="00CF2E15" w:rsidRDefault="00CF2E15" w:rsidP="00CF2E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Strategy</w:t>
            </w:r>
          </w:p>
        </w:tc>
      </w:tr>
      <w:tr w:rsidR="00CF2E15" w:rsidRPr="00CF2E15" w14:paraId="1193B1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BA1DD" w14:textId="77777777" w:rsidR="00CF2E15" w:rsidRPr="00CF2E15" w:rsidRDefault="00CF2E15" w:rsidP="00CF2E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Time Management</w:t>
            </w:r>
          </w:p>
        </w:tc>
        <w:tc>
          <w:tcPr>
            <w:tcW w:w="0" w:type="auto"/>
            <w:vAlign w:val="center"/>
            <w:hideMark/>
          </w:tcPr>
          <w:p w14:paraId="067D5788" w14:textId="77777777" w:rsidR="00CF2E15" w:rsidRPr="00CF2E15" w:rsidRDefault="00CF2E15" w:rsidP="00CF2E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Operations</w:t>
            </w:r>
          </w:p>
        </w:tc>
      </w:tr>
      <w:tr w:rsidR="00CF2E15" w:rsidRPr="00CF2E15" w14:paraId="60B47F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8C02F" w14:textId="77777777" w:rsidR="00CF2E15" w:rsidRPr="00CF2E15" w:rsidRDefault="00CF2E15" w:rsidP="00CF2E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Training &amp; Events</w:t>
            </w:r>
          </w:p>
        </w:tc>
        <w:tc>
          <w:tcPr>
            <w:tcW w:w="0" w:type="auto"/>
            <w:vAlign w:val="center"/>
            <w:hideMark/>
          </w:tcPr>
          <w:p w14:paraId="6CC1C521" w14:textId="77777777" w:rsidR="00CF2E15" w:rsidRPr="00CF2E15" w:rsidRDefault="00CF2E15" w:rsidP="00CF2E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Performance</w:t>
            </w:r>
          </w:p>
        </w:tc>
      </w:tr>
    </w:tbl>
    <w:p w14:paraId="077BA797" w14:textId="77777777" w:rsidR="00CF2E15" w:rsidRPr="00CF2E15" w:rsidRDefault="00CF2E15" w:rsidP="00CF2E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08112B3F">
          <v:rect id="_x0000_i1037" style="width:0;height:1.5pt" o:hralign="center" o:hrstd="t" o:hr="t" fillcolor="#a0a0a0" stroked="f"/>
        </w:pict>
      </w:r>
    </w:p>
    <w:p w14:paraId="2DD8FB5D" w14:textId="77777777" w:rsidR="00CF2E15" w:rsidRPr="00CF2E15" w:rsidRDefault="00CF2E15" w:rsidP="00CF2E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14.8 HR KPI Dashboard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2047"/>
        <w:gridCol w:w="1011"/>
      </w:tblGrid>
      <w:tr w:rsidR="00CF2E15" w:rsidRPr="00CF2E15" w14:paraId="0B0B5F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2FD867" w14:textId="77777777" w:rsidR="00CF2E15" w:rsidRPr="00CF2E15" w:rsidRDefault="00CF2E15" w:rsidP="00CF2E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E8DDB68" w14:textId="77777777" w:rsidR="00CF2E15" w:rsidRPr="00CF2E15" w:rsidRDefault="00CF2E15" w:rsidP="00CF2E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03270585" w14:textId="77777777" w:rsidR="00CF2E15" w:rsidRPr="00CF2E15" w:rsidRDefault="00CF2E15" w:rsidP="00CF2E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Target</w:t>
            </w:r>
          </w:p>
        </w:tc>
      </w:tr>
      <w:tr w:rsidR="00CF2E15" w:rsidRPr="00CF2E15" w14:paraId="0FEB98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CE8A8" w14:textId="77777777" w:rsidR="00CF2E15" w:rsidRPr="00CF2E15" w:rsidRDefault="00CF2E15" w:rsidP="00CF2E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Talent</w:t>
            </w:r>
          </w:p>
        </w:tc>
        <w:tc>
          <w:tcPr>
            <w:tcW w:w="0" w:type="auto"/>
            <w:vAlign w:val="center"/>
            <w:hideMark/>
          </w:tcPr>
          <w:p w14:paraId="5D56565A" w14:textId="77777777" w:rsidR="00CF2E15" w:rsidRPr="00CF2E15" w:rsidRDefault="00CF2E15" w:rsidP="00CF2E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Time-to-hire</w:t>
            </w:r>
          </w:p>
        </w:tc>
        <w:tc>
          <w:tcPr>
            <w:tcW w:w="0" w:type="auto"/>
            <w:vAlign w:val="center"/>
            <w:hideMark/>
          </w:tcPr>
          <w:p w14:paraId="543BA9BD" w14:textId="77777777" w:rsidR="00CF2E15" w:rsidRPr="00CF2E15" w:rsidRDefault="00CF2E15" w:rsidP="00CF2E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&lt; 30 days</w:t>
            </w:r>
          </w:p>
        </w:tc>
      </w:tr>
      <w:tr w:rsidR="00CF2E15" w:rsidRPr="00CF2E15" w14:paraId="60C30A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3607F" w14:textId="77777777" w:rsidR="00CF2E15" w:rsidRPr="00CF2E15" w:rsidRDefault="00CF2E15" w:rsidP="00CF2E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Retention</w:t>
            </w:r>
          </w:p>
        </w:tc>
        <w:tc>
          <w:tcPr>
            <w:tcW w:w="0" w:type="auto"/>
            <w:vAlign w:val="center"/>
            <w:hideMark/>
          </w:tcPr>
          <w:p w14:paraId="05A9D3AA" w14:textId="77777777" w:rsidR="00CF2E15" w:rsidRPr="00CF2E15" w:rsidRDefault="00CF2E15" w:rsidP="00CF2E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Attrition Rate</w:t>
            </w:r>
          </w:p>
        </w:tc>
        <w:tc>
          <w:tcPr>
            <w:tcW w:w="0" w:type="auto"/>
            <w:vAlign w:val="center"/>
            <w:hideMark/>
          </w:tcPr>
          <w:p w14:paraId="5F29C6F8" w14:textId="77777777" w:rsidR="00CF2E15" w:rsidRPr="00CF2E15" w:rsidRDefault="00CF2E15" w:rsidP="00CF2E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&lt; 8%</w:t>
            </w:r>
          </w:p>
        </w:tc>
      </w:tr>
      <w:tr w:rsidR="00CF2E15" w:rsidRPr="00CF2E15" w14:paraId="1D053E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14556" w14:textId="77777777" w:rsidR="00CF2E15" w:rsidRPr="00CF2E15" w:rsidRDefault="00CF2E15" w:rsidP="00CF2E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57DCCE2" w14:textId="77777777" w:rsidR="00CF2E15" w:rsidRPr="00CF2E15" w:rsidRDefault="00CF2E15" w:rsidP="00CF2E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% KPI Achievement</w:t>
            </w:r>
          </w:p>
        </w:tc>
        <w:tc>
          <w:tcPr>
            <w:tcW w:w="0" w:type="auto"/>
            <w:vAlign w:val="center"/>
            <w:hideMark/>
          </w:tcPr>
          <w:p w14:paraId="5629CF5E" w14:textId="77777777" w:rsidR="00CF2E15" w:rsidRPr="00CF2E15" w:rsidRDefault="00CF2E15" w:rsidP="00CF2E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&gt; 85%</w:t>
            </w:r>
          </w:p>
        </w:tc>
      </w:tr>
      <w:tr w:rsidR="00CF2E15" w:rsidRPr="00CF2E15" w14:paraId="582D15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CA6C3" w14:textId="77777777" w:rsidR="00CF2E15" w:rsidRPr="00CF2E15" w:rsidRDefault="00CF2E15" w:rsidP="00CF2E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Payroll</w:t>
            </w:r>
          </w:p>
        </w:tc>
        <w:tc>
          <w:tcPr>
            <w:tcW w:w="0" w:type="auto"/>
            <w:vAlign w:val="center"/>
            <w:hideMark/>
          </w:tcPr>
          <w:p w14:paraId="65068AF0" w14:textId="77777777" w:rsidR="00CF2E15" w:rsidRPr="00CF2E15" w:rsidRDefault="00CF2E15" w:rsidP="00CF2E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Payroll Accuracy</w:t>
            </w:r>
          </w:p>
        </w:tc>
        <w:tc>
          <w:tcPr>
            <w:tcW w:w="0" w:type="auto"/>
            <w:vAlign w:val="center"/>
            <w:hideMark/>
          </w:tcPr>
          <w:p w14:paraId="470CFC05" w14:textId="77777777" w:rsidR="00CF2E15" w:rsidRPr="00CF2E15" w:rsidRDefault="00CF2E15" w:rsidP="00CF2E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100%</w:t>
            </w:r>
          </w:p>
        </w:tc>
      </w:tr>
      <w:tr w:rsidR="00CF2E15" w:rsidRPr="00CF2E15" w14:paraId="0C8373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62B40" w14:textId="77777777" w:rsidR="00CF2E15" w:rsidRPr="00CF2E15" w:rsidRDefault="00CF2E15" w:rsidP="00CF2E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Engagement</w:t>
            </w:r>
          </w:p>
        </w:tc>
        <w:tc>
          <w:tcPr>
            <w:tcW w:w="0" w:type="auto"/>
            <w:vAlign w:val="center"/>
            <w:hideMark/>
          </w:tcPr>
          <w:p w14:paraId="05D60B13" w14:textId="77777777" w:rsidR="00CF2E15" w:rsidRPr="00CF2E15" w:rsidRDefault="00CF2E15" w:rsidP="00CF2E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Survey Score</w:t>
            </w:r>
          </w:p>
        </w:tc>
        <w:tc>
          <w:tcPr>
            <w:tcW w:w="0" w:type="auto"/>
            <w:vAlign w:val="center"/>
            <w:hideMark/>
          </w:tcPr>
          <w:p w14:paraId="7F737CB0" w14:textId="77777777" w:rsidR="00CF2E15" w:rsidRPr="00CF2E15" w:rsidRDefault="00CF2E15" w:rsidP="00CF2E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&gt; 80%</w:t>
            </w:r>
          </w:p>
        </w:tc>
      </w:tr>
    </w:tbl>
    <w:p w14:paraId="29E9869E" w14:textId="77777777" w:rsidR="00CF2E15" w:rsidRPr="00CF2E15" w:rsidRDefault="00CF2E15" w:rsidP="00CF2E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5B4B8F3">
          <v:rect id="_x0000_i1038" style="width:0;height:1.5pt" o:hralign="center" o:hrstd="t" o:hr="t" fillcolor="#a0a0a0" stroked="f"/>
        </w:pict>
      </w:r>
    </w:p>
    <w:p w14:paraId="7EDE147E" w14:textId="77777777" w:rsidR="00CF2E15" w:rsidRPr="00CF2E15" w:rsidRDefault="00CF2E15" w:rsidP="00CF2E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14.9 HR Risk &amp; Control Matrix (Aligned with ISO 37301 &amp; COSO)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8"/>
        <w:gridCol w:w="2647"/>
        <w:gridCol w:w="1409"/>
        <w:gridCol w:w="1169"/>
      </w:tblGrid>
      <w:tr w:rsidR="00CF2E15" w:rsidRPr="00CF2E15" w14:paraId="195E24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C50F59" w14:textId="77777777" w:rsidR="00CF2E15" w:rsidRPr="00CF2E15" w:rsidRDefault="00CF2E15" w:rsidP="00CF2E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2AEAA0A0" w14:textId="77777777" w:rsidR="00CF2E15" w:rsidRPr="00CF2E15" w:rsidRDefault="00CF2E15" w:rsidP="00CF2E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0620E50F" w14:textId="77777777" w:rsidR="00CF2E15" w:rsidRPr="00CF2E15" w:rsidRDefault="00CF2E15" w:rsidP="00CF2E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37001624" w14:textId="77777777" w:rsidR="00CF2E15" w:rsidRPr="00CF2E15" w:rsidRDefault="00CF2E15" w:rsidP="00CF2E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Frequency</w:t>
            </w:r>
          </w:p>
        </w:tc>
      </w:tr>
      <w:tr w:rsidR="00CF2E15" w:rsidRPr="00CF2E15" w14:paraId="373DFE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D9F13" w14:textId="77777777" w:rsidR="00CF2E15" w:rsidRPr="00CF2E15" w:rsidRDefault="00CF2E15" w:rsidP="00CF2E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Unauthorized hiring</w:t>
            </w:r>
          </w:p>
        </w:tc>
        <w:tc>
          <w:tcPr>
            <w:tcW w:w="0" w:type="auto"/>
            <w:vAlign w:val="center"/>
            <w:hideMark/>
          </w:tcPr>
          <w:p w14:paraId="5EBC71EB" w14:textId="77777777" w:rsidR="00CF2E15" w:rsidRPr="00CF2E15" w:rsidRDefault="00CF2E15" w:rsidP="00CF2E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Budget approval workflow</w:t>
            </w:r>
          </w:p>
        </w:tc>
        <w:tc>
          <w:tcPr>
            <w:tcW w:w="0" w:type="auto"/>
            <w:vAlign w:val="center"/>
            <w:hideMark/>
          </w:tcPr>
          <w:p w14:paraId="7E6B324A" w14:textId="77777777" w:rsidR="00CF2E15" w:rsidRPr="00CF2E15" w:rsidRDefault="00CF2E15" w:rsidP="00CF2E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HRBP</w:t>
            </w:r>
          </w:p>
        </w:tc>
        <w:tc>
          <w:tcPr>
            <w:tcW w:w="0" w:type="auto"/>
            <w:vAlign w:val="center"/>
            <w:hideMark/>
          </w:tcPr>
          <w:p w14:paraId="71752CA1" w14:textId="77777777" w:rsidR="00CF2E15" w:rsidRPr="00CF2E15" w:rsidRDefault="00CF2E15" w:rsidP="00CF2E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Per case</w:t>
            </w:r>
          </w:p>
        </w:tc>
      </w:tr>
      <w:tr w:rsidR="00CF2E15" w:rsidRPr="00CF2E15" w14:paraId="33E2B6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AB8D0" w14:textId="77777777" w:rsidR="00CF2E15" w:rsidRPr="00CF2E15" w:rsidRDefault="00CF2E15" w:rsidP="00CF2E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Payroll fraud</w:t>
            </w:r>
          </w:p>
        </w:tc>
        <w:tc>
          <w:tcPr>
            <w:tcW w:w="0" w:type="auto"/>
            <w:vAlign w:val="center"/>
            <w:hideMark/>
          </w:tcPr>
          <w:p w14:paraId="2DA0DD54" w14:textId="77777777" w:rsidR="00CF2E15" w:rsidRPr="00CF2E15" w:rsidRDefault="00CF2E15" w:rsidP="00CF2E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Dual approval &amp; audit</w:t>
            </w:r>
          </w:p>
        </w:tc>
        <w:tc>
          <w:tcPr>
            <w:tcW w:w="0" w:type="auto"/>
            <w:vAlign w:val="center"/>
            <w:hideMark/>
          </w:tcPr>
          <w:p w14:paraId="0F57AA39" w14:textId="77777777" w:rsidR="00CF2E15" w:rsidRPr="00CF2E15" w:rsidRDefault="00CF2E15" w:rsidP="00CF2E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HR + Finance</w:t>
            </w:r>
          </w:p>
        </w:tc>
        <w:tc>
          <w:tcPr>
            <w:tcW w:w="0" w:type="auto"/>
            <w:vAlign w:val="center"/>
            <w:hideMark/>
          </w:tcPr>
          <w:p w14:paraId="312A03DB" w14:textId="77777777" w:rsidR="00CF2E15" w:rsidRPr="00CF2E15" w:rsidRDefault="00CF2E15" w:rsidP="00CF2E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Monthly</w:t>
            </w:r>
          </w:p>
        </w:tc>
      </w:tr>
      <w:tr w:rsidR="00CF2E15" w:rsidRPr="00CF2E15" w14:paraId="347704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CA96C" w14:textId="77777777" w:rsidR="00CF2E15" w:rsidRPr="00CF2E15" w:rsidRDefault="00CF2E15" w:rsidP="00CF2E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KPI manipulation</w:t>
            </w:r>
          </w:p>
        </w:tc>
        <w:tc>
          <w:tcPr>
            <w:tcW w:w="0" w:type="auto"/>
            <w:vAlign w:val="center"/>
            <w:hideMark/>
          </w:tcPr>
          <w:p w14:paraId="187C4E75" w14:textId="77777777" w:rsidR="00CF2E15" w:rsidRPr="00CF2E15" w:rsidRDefault="00CF2E15" w:rsidP="00CF2E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Calibration committee</w:t>
            </w:r>
          </w:p>
        </w:tc>
        <w:tc>
          <w:tcPr>
            <w:tcW w:w="0" w:type="auto"/>
            <w:vAlign w:val="center"/>
            <w:hideMark/>
          </w:tcPr>
          <w:p w14:paraId="73DA9726" w14:textId="77777777" w:rsidR="00CF2E15" w:rsidRPr="00CF2E15" w:rsidRDefault="00CF2E15" w:rsidP="00CF2E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HR Director</w:t>
            </w:r>
          </w:p>
        </w:tc>
        <w:tc>
          <w:tcPr>
            <w:tcW w:w="0" w:type="auto"/>
            <w:vAlign w:val="center"/>
            <w:hideMark/>
          </w:tcPr>
          <w:p w14:paraId="23E572EF" w14:textId="77777777" w:rsidR="00CF2E15" w:rsidRPr="00CF2E15" w:rsidRDefault="00CF2E15" w:rsidP="00CF2E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Annual</w:t>
            </w:r>
          </w:p>
        </w:tc>
      </w:tr>
      <w:tr w:rsidR="00CF2E15" w:rsidRPr="00CF2E15" w14:paraId="020A7A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3AB5D" w14:textId="77777777" w:rsidR="00CF2E15" w:rsidRPr="00CF2E15" w:rsidRDefault="00CF2E15" w:rsidP="00CF2E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Legal non-compliance</w:t>
            </w:r>
          </w:p>
        </w:tc>
        <w:tc>
          <w:tcPr>
            <w:tcW w:w="0" w:type="auto"/>
            <w:vAlign w:val="center"/>
            <w:hideMark/>
          </w:tcPr>
          <w:p w14:paraId="2301EFF8" w14:textId="77777777" w:rsidR="00CF2E15" w:rsidRPr="00CF2E15" w:rsidRDefault="00CF2E15" w:rsidP="00CF2E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Legal review</w:t>
            </w:r>
          </w:p>
        </w:tc>
        <w:tc>
          <w:tcPr>
            <w:tcW w:w="0" w:type="auto"/>
            <w:vAlign w:val="center"/>
            <w:hideMark/>
          </w:tcPr>
          <w:p w14:paraId="1C5FC720" w14:textId="77777777" w:rsidR="00CF2E15" w:rsidRPr="00CF2E15" w:rsidRDefault="00CF2E15" w:rsidP="00CF2E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HR + Legal</w:t>
            </w:r>
          </w:p>
        </w:tc>
        <w:tc>
          <w:tcPr>
            <w:tcW w:w="0" w:type="auto"/>
            <w:vAlign w:val="center"/>
            <w:hideMark/>
          </w:tcPr>
          <w:p w14:paraId="2166DBC9" w14:textId="77777777" w:rsidR="00CF2E15" w:rsidRPr="00CF2E15" w:rsidRDefault="00CF2E15" w:rsidP="00CF2E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Ongoing</w:t>
            </w:r>
          </w:p>
        </w:tc>
      </w:tr>
    </w:tbl>
    <w:p w14:paraId="670E0B7B" w14:textId="77777777" w:rsidR="00CF2E15" w:rsidRPr="00CF2E15" w:rsidRDefault="00CF2E15" w:rsidP="00CF2E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1280A6F">
          <v:rect id="_x0000_i1039" style="width:0;height:1.5pt" o:hralign="center" o:hrstd="t" o:hr="t" fillcolor="#a0a0a0" stroked="f"/>
        </w:pict>
      </w:r>
    </w:p>
    <w:p w14:paraId="20DB6DF7" w14:textId="77777777" w:rsidR="00CF2E15" w:rsidRPr="00CF2E15" w:rsidRDefault="00CF2E15" w:rsidP="00CF2E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14.10 Key Templates Index</w:t>
      </w:r>
    </w:p>
    <w:p w14:paraId="1D166603" w14:textId="77777777" w:rsidR="00CF2E15" w:rsidRPr="00CF2E15" w:rsidRDefault="00CF2E15" w:rsidP="00CF2E1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T-14-01 Manpower Planning Template</w:t>
      </w:r>
    </w:p>
    <w:p w14:paraId="7F544D4A" w14:textId="77777777" w:rsidR="00CF2E15" w:rsidRPr="00CF2E15" w:rsidRDefault="00CF2E15" w:rsidP="00CF2E1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T-14-02 Recruitment Request</w:t>
      </w:r>
    </w:p>
    <w:p w14:paraId="602605AB" w14:textId="77777777" w:rsidR="00CF2E15" w:rsidRPr="00CF2E15" w:rsidRDefault="00CF2E15" w:rsidP="00CF2E1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T-14-03 Interview Scorecard</w:t>
      </w:r>
    </w:p>
    <w:p w14:paraId="2DB45FA4" w14:textId="77777777" w:rsidR="00CF2E15" w:rsidRPr="00CF2E15" w:rsidRDefault="00CF2E15" w:rsidP="00CF2E1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T-14-04 Employment Contract Template</w:t>
      </w:r>
    </w:p>
    <w:p w14:paraId="7BC5ED57" w14:textId="77777777" w:rsidR="00CF2E15" w:rsidRPr="00CF2E15" w:rsidRDefault="00CF2E15" w:rsidP="00CF2E1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T-14-05 Performance Appraisal Form</w:t>
      </w:r>
    </w:p>
    <w:p w14:paraId="732F2FD8" w14:textId="77777777" w:rsidR="00CF2E15" w:rsidRPr="00CF2E15" w:rsidRDefault="00CF2E15" w:rsidP="00CF2E1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T-14-06 Payroll Summary Sheet</w:t>
      </w:r>
    </w:p>
    <w:p w14:paraId="744B5A71" w14:textId="77777777" w:rsidR="00CF2E15" w:rsidRPr="00CF2E15" w:rsidRDefault="00CF2E15" w:rsidP="00CF2E1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T-14-07 Training Evaluation Form</w:t>
      </w:r>
    </w:p>
    <w:p w14:paraId="09D98D53" w14:textId="77777777" w:rsidR="00CF2E15" w:rsidRPr="00CF2E15" w:rsidRDefault="00CF2E15" w:rsidP="00CF2E1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T-14-08 Disciplinary Notice Template</w:t>
      </w:r>
    </w:p>
    <w:p w14:paraId="7A0F6EC2" w14:textId="77777777" w:rsidR="00CF2E15" w:rsidRPr="00CF2E15" w:rsidRDefault="00CF2E15" w:rsidP="00CF2E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08251B18">
          <v:rect id="_x0000_i1040" style="width:0;height:1.5pt" o:hralign="center" o:hrstd="t" o:hr="t" fillcolor="#a0a0a0" stroked="f"/>
        </w:pict>
      </w:r>
    </w:p>
    <w:p w14:paraId="3D18FEDD" w14:textId="77777777" w:rsidR="00CF2E15" w:rsidRPr="00CF2E15" w:rsidRDefault="00CF2E15" w:rsidP="00CF2E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14.11 Maturity Levels (HR Interface Model)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2"/>
        <w:gridCol w:w="3668"/>
      </w:tblGrid>
      <w:tr w:rsidR="00CF2E15" w:rsidRPr="00CF2E15" w14:paraId="35CF4C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F63DD4" w14:textId="77777777" w:rsidR="00CF2E15" w:rsidRPr="00CF2E15" w:rsidRDefault="00CF2E15" w:rsidP="00CF2E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3BAEA3D1" w14:textId="77777777" w:rsidR="00CF2E15" w:rsidRPr="00CF2E15" w:rsidRDefault="00CF2E15" w:rsidP="00CF2E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Description</w:t>
            </w:r>
          </w:p>
        </w:tc>
      </w:tr>
      <w:tr w:rsidR="00CF2E15" w:rsidRPr="00CF2E15" w14:paraId="678AE9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4486A" w14:textId="77777777" w:rsidR="00CF2E15" w:rsidRPr="00CF2E15" w:rsidRDefault="00CF2E15" w:rsidP="00CF2E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Level 1</w:t>
            </w:r>
          </w:p>
        </w:tc>
        <w:tc>
          <w:tcPr>
            <w:tcW w:w="0" w:type="auto"/>
            <w:vAlign w:val="center"/>
            <w:hideMark/>
          </w:tcPr>
          <w:p w14:paraId="5B4B01A4" w14:textId="77777777" w:rsidR="00CF2E15" w:rsidRPr="00CF2E15" w:rsidRDefault="00CF2E15" w:rsidP="00CF2E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Administrative HR only</w:t>
            </w:r>
          </w:p>
        </w:tc>
      </w:tr>
      <w:tr w:rsidR="00CF2E15" w:rsidRPr="00CF2E15" w14:paraId="003A1C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006BE" w14:textId="77777777" w:rsidR="00CF2E15" w:rsidRPr="00CF2E15" w:rsidRDefault="00CF2E15" w:rsidP="00CF2E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Level 2</w:t>
            </w:r>
          </w:p>
        </w:tc>
        <w:tc>
          <w:tcPr>
            <w:tcW w:w="0" w:type="auto"/>
            <w:vAlign w:val="center"/>
            <w:hideMark/>
          </w:tcPr>
          <w:p w14:paraId="687F8C66" w14:textId="77777777" w:rsidR="00CF2E15" w:rsidRPr="00CF2E15" w:rsidRDefault="00CF2E15" w:rsidP="00CF2E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Process-driven HR</w:t>
            </w:r>
          </w:p>
        </w:tc>
      </w:tr>
      <w:tr w:rsidR="00CF2E15" w:rsidRPr="00CF2E15" w14:paraId="7C270B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2968E" w14:textId="77777777" w:rsidR="00CF2E15" w:rsidRPr="00CF2E15" w:rsidRDefault="00CF2E15" w:rsidP="00CF2E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Level 3</w:t>
            </w:r>
          </w:p>
        </w:tc>
        <w:tc>
          <w:tcPr>
            <w:tcW w:w="0" w:type="auto"/>
            <w:vAlign w:val="center"/>
            <w:hideMark/>
          </w:tcPr>
          <w:p w14:paraId="0B66A726" w14:textId="77777777" w:rsidR="00CF2E15" w:rsidRPr="00CF2E15" w:rsidRDefault="00CF2E15" w:rsidP="00CF2E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Business Partner Model</w:t>
            </w:r>
          </w:p>
        </w:tc>
      </w:tr>
      <w:tr w:rsidR="00CF2E15" w:rsidRPr="00CF2E15" w14:paraId="39541F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AB45E" w14:textId="77777777" w:rsidR="00CF2E15" w:rsidRPr="00CF2E15" w:rsidRDefault="00CF2E15" w:rsidP="00CF2E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Level 4</w:t>
            </w:r>
          </w:p>
        </w:tc>
        <w:tc>
          <w:tcPr>
            <w:tcW w:w="0" w:type="auto"/>
            <w:vAlign w:val="center"/>
            <w:hideMark/>
          </w:tcPr>
          <w:p w14:paraId="4716309F" w14:textId="77777777" w:rsidR="00CF2E15" w:rsidRPr="00CF2E15" w:rsidRDefault="00CF2E15" w:rsidP="00CF2E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Data-driven HR</w:t>
            </w:r>
          </w:p>
        </w:tc>
      </w:tr>
      <w:tr w:rsidR="00CF2E15" w:rsidRPr="00CF2E15" w14:paraId="0B01DE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E1696" w14:textId="77777777" w:rsidR="00CF2E15" w:rsidRPr="00CF2E15" w:rsidRDefault="00CF2E15" w:rsidP="00CF2E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Level 5</w:t>
            </w:r>
          </w:p>
        </w:tc>
        <w:tc>
          <w:tcPr>
            <w:tcW w:w="0" w:type="auto"/>
            <w:vAlign w:val="center"/>
            <w:hideMark/>
          </w:tcPr>
          <w:p w14:paraId="2DC5740D" w14:textId="77777777" w:rsidR="00CF2E15" w:rsidRPr="00CF2E15" w:rsidRDefault="00CF2E15" w:rsidP="00CF2E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Strategic Human Capital Governance</w:t>
            </w:r>
          </w:p>
        </w:tc>
      </w:tr>
    </w:tbl>
    <w:p w14:paraId="61BEF548" w14:textId="77777777" w:rsidR="00CF2E15" w:rsidRPr="00CF2E15" w:rsidRDefault="00CF2E15" w:rsidP="00CF2E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28D283C">
          <v:rect id="_x0000_i1041" style="width:0;height:1.5pt" o:hralign="center" o:hrstd="t" o:hr="t" fillcolor="#a0a0a0" stroked="f"/>
        </w:pict>
      </w:r>
    </w:p>
    <w:p w14:paraId="75D4A465" w14:textId="77777777" w:rsidR="00CF2E15" w:rsidRPr="00CF2E15" w:rsidRDefault="00CF2E15" w:rsidP="00CF2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If you want next step enhancement, I can now:</w:t>
      </w:r>
    </w:p>
    <w:p w14:paraId="79B39D57" w14:textId="77777777" w:rsidR="00CF2E15" w:rsidRPr="00CF2E15" w:rsidRDefault="00CF2E15" w:rsidP="00CF2E1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Convert this into WBS-coded policy tree (14.1.1.1 structure)</w:t>
      </w:r>
    </w:p>
    <w:p w14:paraId="7AA80D1C" w14:textId="77777777" w:rsidR="00CF2E15" w:rsidRPr="00CF2E15" w:rsidRDefault="00CF2E15" w:rsidP="00CF2E1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Build full Governance Risk &amp; Control Matrix in extended format</w:t>
      </w:r>
    </w:p>
    <w:p w14:paraId="1C0BEAC7" w14:textId="77777777" w:rsidR="00CF2E15" w:rsidRPr="00CF2E15" w:rsidRDefault="00CF2E15" w:rsidP="00CF2E1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Generate BPMN diagrams visually</w:t>
      </w:r>
    </w:p>
    <w:p w14:paraId="103A94A9" w14:textId="77777777" w:rsidR="00CF2E15" w:rsidRPr="00CF2E15" w:rsidRDefault="00CF2E15" w:rsidP="00CF2E1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Design board-grade HR Operating Model Architecture Diagram</w:t>
      </w:r>
    </w:p>
    <w:p w14:paraId="3265CBFF" w14:textId="77777777" w:rsidR="00CF2E15" w:rsidRPr="00CF2E15" w:rsidRDefault="00CF2E15" w:rsidP="00CF2E1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Create full forms package in structured table format</w:t>
      </w:r>
    </w:p>
    <w:p w14:paraId="064FBCBF" w14:textId="77777777" w:rsidR="00CF2E15" w:rsidRPr="00CF2E15" w:rsidRDefault="00CF2E15" w:rsidP="00CF2E1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Convert into ISO-aligned policy manual ready for PDF publication</w:t>
      </w:r>
    </w:p>
    <w:p w14:paraId="3C08AD53" w14:textId="77777777" w:rsidR="00CF2E15" w:rsidRPr="00CF2E15" w:rsidRDefault="00CF2E15" w:rsidP="00CF2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Tell me how deep you want to go in this section.</w:t>
      </w:r>
    </w:p>
    <w:p w14:paraId="33EE1D00" w14:textId="77777777" w:rsidR="00CF2E15" w:rsidRPr="00CF2E15" w:rsidRDefault="00CF2E15" w:rsidP="00CF2E15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val="en-GB" w:eastAsia="en-GB" w:bidi="ar-SA"/>
          <w14:ligatures w14:val="none"/>
        </w:rPr>
      </w:pPr>
      <w:r w:rsidRPr="00CF2E15">
        <w:rPr>
          <w:rFonts w:ascii="Arial" w:eastAsia="Times New Roman" w:hAnsi="Arial" w:cs="Arial"/>
          <w:vanish/>
          <w:kern w:val="0"/>
          <w:sz w:val="16"/>
          <w:szCs w:val="16"/>
          <w:lang w:val="en-GB" w:eastAsia="en-GB" w:bidi="ar-SA"/>
          <w14:ligatures w14:val="none"/>
        </w:rPr>
        <w:t>Top of Form</w:t>
      </w:r>
    </w:p>
    <w:p w14:paraId="50DB464A" w14:textId="77777777" w:rsidR="00CF2E15" w:rsidRPr="00CF2E15" w:rsidRDefault="00CF2E15" w:rsidP="00CF2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</w:p>
    <w:p w14:paraId="0724750E" w14:textId="77777777" w:rsidR="00CF2E15" w:rsidRPr="00CF2E15" w:rsidRDefault="00CF2E15" w:rsidP="00CF2E15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val="en-GB" w:eastAsia="en-GB" w:bidi="ar-SA"/>
          <w14:ligatures w14:val="none"/>
        </w:rPr>
      </w:pPr>
      <w:r w:rsidRPr="00CF2E15">
        <w:rPr>
          <w:rFonts w:ascii="Arial" w:eastAsia="Times New Roman" w:hAnsi="Arial" w:cs="Arial"/>
          <w:vanish/>
          <w:kern w:val="0"/>
          <w:sz w:val="16"/>
          <w:szCs w:val="16"/>
          <w:lang w:val="en-GB" w:eastAsia="en-GB" w:bidi="ar-SA"/>
          <w14:ligatures w14:val="none"/>
        </w:rPr>
        <w:t>Bottom of Form</w:t>
      </w:r>
    </w:p>
    <w:p w14:paraId="153560A9" w14:textId="77777777" w:rsidR="009650D2" w:rsidRDefault="009650D2"/>
    <w:sectPr w:rsidR="009650D2" w:rsidSect="00CF2E15"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97DC7"/>
    <w:multiLevelType w:val="multilevel"/>
    <w:tmpl w:val="0F766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055E34"/>
    <w:multiLevelType w:val="multilevel"/>
    <w:tmpl w:val="8F321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7154E3"/>
    <w:multiLevelType w:val="multilevel"/>
    <w:tmpl w:val="C1AA4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5A00FE"/>
    <w:multiLevelType w:val="multilevel"/>
    <w:tmpl w:val="92C05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BF07B4"/>
    <w:multiLevelType w:val="multilevel"/>
    <w:tmpl w:val="8C96D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D57331"/>
    <w:multiLevelType w:val="multilevel"/>
    <w:tmpl w:val="FCD87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7D3AE8"/>
    <w:multiLevelType w:val="multilevel"/>
    <w:tmpl w:val="11C27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ED3A2A"/>
    <w:multiLevelType w:val="multilevel"/>
    <w:tmpl w:val="44725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CE5711"/>
    <w:multiLevelType w:val="multilevel"/>
    <w:tmpl w:val="FF669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6C74BC"/>
    <w:multiLevelType w:val="multilevel"/>
    <w:tmpl w:val="21F03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F0233A"/>
    <w:multiLevelType w:val="multilevel"/>
    <w:tmpl w:val="5666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75129F"/>
    <w:multiLevelType w:val="multilevel"/>
    <w:tmpl w:val="413CF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EA0825"/>
    <w:multiLevelType w:val="multilevel"/>
    <w:tmpl w:val="6C58F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014870"/>
    <w:multiLevelType w:val="multilevel"/>
    <w:tmpl w:val="7F62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FE6074"/>
    <w:multiLevelType w:val="multilevel"/>
    <w:tmpl w:val="095C8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6C7C68"/>
    <w:multiLevelType w:val="multilevel"/>
    <w:tmpl w:val="C4F4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334A64"/>
    <w:multiLevelType w:val="multilevel"/>
    <w:tmpl w:val="5D4A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2372F7"/>
    <w:multiLevelType w:val="multilevel"/>
    <w:tmpl w:val="77543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093620"/>
    <w:multiLevelType w:val="multilevel"/>
    <w:tmpl w:val="37F08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E50291"/>
    <w:multiLevelType w:val="multilevel"/>
    <w:tmpl w:val="2536F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511FE8"/>
    <w:multiLevelType w:val="multilevel"/>
    <w:tmpl w:val="91EEC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4475683">
    <w:abstractNumId w:val="8"/>
  </w:num>
  <w:num w:numId="2" w16cid:durableId="1096171506">
    <w:abstractNumId w:val="18"/>
  </w:num>
  <w:num w:numId="3" w16cid:durableId="738526485">
    <w:abstractNumId w:val="17"/>
  </w:num>
  <w:num w:numId="4" w16cid:durableId="1230188656">
    <w:abstractNumId w:val="3"/>
  </w:num>
  <w:num w:numId="5" w16cid:durableId="1716735172">
    <w:abstractNumId w:val="20"/>
  </w:num>
  <w:num w:numId="6" w16cid:durableId="1737901235">
    <w:abstractNumId w:val="7"/>
  </w:num>
  <w:num w:numId="7" w16cid:durableId="124809672">
    <w:abstractNumId w:val="14"/>
  </w:num>
  <w:num w:numId="8" w16cid:durableId="1535922559">
    <w:abstractNumId w:val="16"/>
  </w:num>
  <w:num w:numId="9" w16cid:durableId="2026327701">
    <w:abstractNumId w:val="6"/>
  </w:num>
  <w:num w:numId="10" w16cid:durableId="1739480524">
    <w:abstractNumId w:val="19"/>
  </w:num>
  <w:num w:numId="11" w16cid:durableId="283578030">
    <w:abstractNumId w:val="2"/>
  </w:num>
  <w:num w:numId="12" w16cid:durableId="1678999131">
    <w:abstractNumId w:val="15"/>
  </w:num>
  <w:num w:numId="13" w16cid:durableId="1320311284">
    <w:abstractNumId w:val="10"/>
  </w:num>
  <w:num w:numId="14" w16cid:durableId="1161000155">
    <w:abstractNumId w:val="5"/>
  </w:num>
  <w:num w:numId="15" w16cid:durableId="381175619">
    <w:abstractNumId w:val="12"/>
  </w:num>
  <w:num w:numId="16" w16cid:durableId="908417370">
    <w:abstractNumId w:val="1"/>
  </w:num>
  <w:num w:numId="17" w16cid:durableId="1354917913">
    <w:abstractNumId w:val="4"/>
  </w:num>
  <w:num w:numId="18" w16cid:durableId="290283788">
    <w:abstractNumId w:val="9"/>
  </w:num>
  <w:num w:numId="19" w16cid:durableId="1128202938">
    <w:abstractNumId w:val="13"/>
  </w:num>
  <w:num w:numId="20" w16cid:durableId="527060533">
    <w:abstractNumId w:val="11"/>
  </w:num>
  <w:num w:numId="21" w16cid:durableId="1623729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E15"/>
    <w:rsid w:val="00006503"/>
    <w:rsid w:val="000255D3"/>
    <w:rsid w:val="000B6FB0"/>
    <w:rsid w:val="001A217F"/>
    <w:rsid w:val="002D2B53"/>
    <w:rsid w:val="003575C5"/>
    <w:rsid w:val="00361BC5"/>
    <w:rsid w:val="003926D6"/>
    <w:rsid w:val="003E072D"/>
    <w:rsid w:val="004B6DC6"/>
    <w:rsid w:val="00571686"/>
    <w:rsid w:val="0058252A"/>
    <w:rsid w:val="00596FCE"/>
    <w:rsid w:val="005A7D89"/>
    <w:rsid w:val="005C35C3"/>
    <w:rsid w:val="006755E9"/>
    <w:rsid w:val="009650D2"/>
    <w:rsid w:val="00AB6B21"/>
    <w:rsid w:val="00B70AAC"/>
    <w:rsid w:val="00C80371"/>
    <w:rsid w:val="00CC6EB7"/>
    <w:rsid w:val="00CF2E15"/>
    <w:rsid w:val="00D613DB"/>
    <w:rsid w:val="00DE12BB"/>
    <w:rsid w:val="00FB73B0"/>
    <w:rsid w:val="00FF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32B73"/>
  <w15:chartTrackingRefBased/>
  <w15:docId w15:val="{43FF8680-9048-4FAA-882C-848A734C8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bidi="ar-EG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2E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2E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E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E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E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E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E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E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E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E1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 w:bidi="ar-E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2E1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bidi="ar-EG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E15"/>
    <w:rPr>
      <w:rFonts w:eastAsiaTheme="majorEastAsia" w:cstheme="majorBidi"/>
      <w:color w:val="0F4761" w:themeColor="accent1" w:themeShade="BF"/>
      <w:sz w:val="28"/>
      <w:szCs w:val="28"/>
      <w:lang w:val="en-US" w:bidi="ar-EG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E15"/>
    <w:rPr>
      <w:rFonts w:eastAsiaTheme="majorEastAsia" w:cstheme="majorBidi"/>
      <w:i/>
      <w:iCs/>
      <w:color w:val="0F4761" w:themeColor="accent1" w:themeShade="BF"/>
      <w:lang w:val="en-US" w:bidi="ar-EG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E15"/>
    <w:rPr>
      <w:rFonts w:eastAsiaTheme="majorEastAsia" w:cstheme="majorBidi"/>
      <w:color w:val="0F4761" w:themeColor="accent1" w:themeShade="BF"/>
      <w:lang w:val="en-US" w:bidi="ar-EG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E15"/>
    <w:rPr>
      <w:rFonts w:eastAsiaTheme="majorEastAsia" w:cstheme="majorBidi"/>
      <w:i/>
      <w:iCs/>
      <w:color w:val="595959" w:themeColor="text1" w:themeTint="A6"/>
      <w:lang w:val="en-US" w:bidi="ar-EG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E15"/>
    <w:rPr>
      <w:rFonts w:eastAsiaTheme="majorEastAsia" w:cstheme="majorBidi"/>
      <w:color w:val="595959" w:themeColor="text1" w:themeTint="A6"/>
      <w:lang w:val="en-US" w:bidi="ar-EG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E15"/>
    <w:rPr>
      <w:rFonts w:eastAsiaTheme="majorEastAsia" w:cstheme="majorBidi"/>
      <w:i/>
      <w:iCs/>
      <w:color w:val="272727" w:themeColor="text1" w:themeTint="D8"/>
      <w:lang w:val="en-US" w:bidi="ar-EG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E15"/>
    <w:rPr>
      <w:rFonts w:eastAsiaTheme="majorEastAsia" w:cstheme="majorBidi"/>
      <w:color w:val="272727" w:themeColor="text1" w:themeTint="D8"/>
      <w:lang w:val="en-US" w:bidi="ar-EG"/>
    </w:rPr>
  </w:style>
  <w:style w:type="paragraph" w:styleId="Title">
    <w:name w:val="Title"/>
    <w:basedOn w:val="Normal"/>
    <w:next w:val="Normal"/>
    <w:link w:val="TitleChar"/>
    <w:uiPriority w:val="10"/>
    <w:qFormat/>
    <w:rsid w:val="00CF2E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E15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EG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E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2E15"/>
    <w:rPr>
      <w:rFonts w:eastAsiaTheme="majorEastAsia" w:cstheme="majorBidi"/>
      <w:color w:val="595959" w:themeColor="text1" w:themeTint="A6"/>
      <w:spacing w:val="15"/>
      <w:sz w:val="28"/>
      <w:szCs w:val="28"/>
      <w:lang w:val="en-US" w:bidi="ar-EG"/>
    </w:rPr>
  </w:style>
  <w:style w:type="paragraph" w:styleId="Quote">
    <w:name w:val="Quote"/>
    <w:basedOn w:val="Normal"/>
    <w:next w:val="Normal"/>
    <w:link w:val="QuoteChar"/>
    <w:uiPriority w:val="29"/>
    <w:qFormat/>
    <w:rsid w:val="00CF2E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2E15"/>
    <w:rPr>
      <w:i/>
      <w:iCs/>
      <w:color w:val="404040" w:themeColor="text1" w:themeTint="BF"/>
      <w:lang w:val="en-US" w:bidi="ar-EG"/>
    </w:rPr>
  </w:style>
  <w:style w:type="paragraph" w:styleId="ListParagraph">
    <w:name w:val="List Paragraph"/>
    <w:basedOn w:val="Normal"/>
    <w:uiPriority w:val="34"/>
    <w:qFormat/>
    <w:rsid w:val="00CF2E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2E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E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E15"/>
    <w:rPr>
      <w:i/>
      <w:iCs/>
      <w:color w:val="0F4761" w:themeColor="accent1" w:themeShade="BF"/>
      <w:lang w:val="en-US" w:bidi="ar-EG"/>
    </w:rPr>
  </w:style>
  <w:style w:type="character" w:styleId="IntenseReference">
    <w:name w:val="Intense Reference"/>
    <w:basedOn w:val="DefaultParagraphFont"/>
    <w:uiPriority w:val="32"/>
    <w:qFormat/>
    <w:rsid w:val="00CF2E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937</Words>
  <Characters>4887</Characters>
  <Application>Microsoft Office Word</Application>
  <DocSecurity>0</DocSecurity>
  <Lines>375</Lines>
  <Paragraphs>388</Paragraphs>
  <ScaleCrop>false</ScaleCrop>
  <Company/>
  <LinksUpToDate>false</LinksUpToDate>
  <CharactersWithSpaces>5436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</dc:creator>
  <cp:keywords/>
  <dc:description/>
  <cp:lastModifiedBy>HM</cp:lastModifiedBy>
  <cp:revision>1</cp:revision>
  <dcterms:created xsi:type="dcterms:W3CDTF">2026-03-03T23:45:00Z</dcterms:created>
  <dcterms:modified xsi:type="dcterms:W3CDTF">2026-03-03T23:46:00Z</dcterms:modified>
</cp:coreProperties>
</file>