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C02D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📘</w:t>
      </w: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Pr="002B70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GB" w:eastAsia="en-GB" w:bidi="ar-SA"/>
          <w14:ligatures w14:val="none"/>
        </w:rPr>
        <w:t>RAM – Audit-Ready BCM Self-Assessment Manual</w:t>
      </w:r>
    </w:p>
    <w:p w14:paraId="1AE540BD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Policy Reference: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L_0_21_Business_Continuity_Crisis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Framework Alignment: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ISO 22301 | ISO 27001 | Internal Control | Risk &amp; Compliance | IT Governance</w:t>
      </w:r>
    </w:p>
    <w:p w14:paraId="67F14396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709629A">
          <v:rect id="_x0000_i1025" style="width:0;height:1.5pt" o:hralign="center" o:hrstd="t" o:hr="t" fillcolor="#a0a0a0" stroked="f"/>
        </w:pict>
      </w:r>
    </w:p>
    <w:p w14:paraId="2DBAC2C9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1. Purpose of This Manual</w:t>
      </w:r>
    </w:p>
    <w:p w14:paraId="70CF6512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manual provides:</w:t>
      </w:r>
    </w:p>
    <w:p w14:paraId="5F654B63" w14:textId="77777777" w:rsidR="002B701C" w:rsidRPr="002B701C" w:rsidRDefault="002B701C" w:rsidP="002B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 </w:t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structured, audit-defensible BCM maturity assessment methodology</w:t>
      </w:r>
    </w:p>
    <w:p w14:paraId="4C0A0BE0" w14:textId="77777777" w:rsidR="002B701C" w:rsidRPr="002B701C" w:rsidRDefault="002B701C" w:rsidP="002B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Evidence requirements for internal &amp; external audit</w:t>
      </w:r>
    </w:p>
    <w:p w14:paraId="38767455" w14:textId="77777777" w:rsidR="002B701C" w:rsidRPr="002B701C" w:rsidRDefault="002B701C" w:rsidP="002B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Scoring logic with traceability</w:t>
      </w:r>
    </w:p>
    <w:p w14:paraId="3359A032" w14:textId="77777777" w:rsidR="002B701C" w:rsidRPr="002B701C" w:rsidRDefault="002B701C" w:rsidP="002B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Gap closure governance</w:t>
      </w:r>
    </w:p>
    <w:p w14:paraId="1063644D" w14:textId="77777777" w:rsidR="002B701C" w:rsidRPr="002B701C" w:rsidRDefault="002B701C" w:rsidP="002B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Reporting structure for Board &amp; Audit Committee</w:t>
      </w:r>
    </w:p>
    <w:p w14:paraId="500B920C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It converts your BCM maturity tool into an </w:t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audit-compliant control framework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6EEB96A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E188FCD">
          <v:rect id="_x0000_i1026" style="width:0;height:1.5pt" o:hralign="center" o:hrstd="t" o:hr="t" fillcolor="#a0a0a0" stroked="f"/>
        </w:pict>
      </w:r>
    </w:p>
    <w:p w14:paraId="6F4BF64A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2. Governance &amp; Oversight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96"/>
        <w:gridCol w:w="2822"/>
      </w:tblGrid>
      <w:tr w:rsidR="002B701C" w:rsidRPr="002B701C" w14:paraId="493E27B9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0346C78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6320D8A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Responsibility</w:t>
            </w:r>
          </w:p>
        </w:tc>
      </w:tr>
      <w:tr w:rsidR="002B701C" w:rsidRPr="002B701C" w14:paraId="48EC7422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6ADB6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 Audit Committee</w:t>
            </w:r>
          </w:p>
        </w:tc>
        <w:tc>
          <w:tcPr>
            <w:tcW w:w="0" w:type="auto"/>
            <w:hideMark/>
          </w:tcPr>
          <w:p w14:paraId="79C30039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Oversight &amp; annual review</w:t>
            </w:r>
          </w:p>
        </w:tc>
      </w:tr>
      <w:tr w:rsidR="002B701C" w:rsidRPr="002B701C" w14:paraId="7D042666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005B5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hideMark/>
          </w:tcPr>
          <w:p w14:paraId="7757C3EC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accountability</w:t>
            </w:r>
          </w:p>
        </w:tc>
      </w:tr>
      <w:tr w:rsidR="002B701C" w:rsidRPr="002B701C" w14:paraId="60E246B6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20607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BCM Manager</w:t>
            </w:r>
          </w:p>
        </w:tc>
        <w:tc>
          <w:tcPr>
            <w:tcW w:w="0" w:type="auto"/>
            <w:hideMark/>
          </w:tcPr>
          <w:p w14:paraId="36EDEE78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Assessment coordination</w:t>
            </w:r>
          </w:p>
        </w:tc>
      </w:tr>
      <w:tr w:rsidR="002B701C" w:rsidRPr="002B701C" w14:paraId="163CAFFF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F9B24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  <w:tc>
          <w:tcPr>
            <w:tcW w:w="0" w:type="auto"/>
            <w:hideMark/>
          </w:tcPr>
          <w:p w14:paraId="48AFAAEA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Independent validation</w:t>
            </w:r>
          </w:p>
        </w:tc>
      </w:tr>
      <w:tr w:rsidR="002B701C" w:rsidRPr="002B701C" w14:paraId="59C64C5A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88D13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&amp; Compliance</w:t>
            </w:r>
          </w:p>
        </w:tc>
        <w:tc>
          <w:tcPr>
            <w:tcW w:w="0" w:type="auto"/>
            <w:hideMark/>
          </w:tcPr>
          <w:p w14:paraId="6188D7A9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Monitoring &amp; reporting</w:t>
            </w:r>
          </w:p>
        </w:tc>
      </w:tr>
      <w:tr w:rsidR="002B701C" w:rsidRPr="002B701C" w14:paraId="0E54BFED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C105C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Heads</w:t>
            </w:r>
          </w:p>
        </w:tc>
        <w:tc>
          <w:tcPr>
            <w:tcW w:w="0" w:type="auto"/>
            <w:hideMark/>
          </w:tcPr>
          <w:p w14:paraId="77BC4FF7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 submission</w:t>
            </w:r>
          </w:p>
        </w:tc>
      </w:tr>
    </w:tbl>
    <w:p w14:paraId="6453B10D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F518DDB">
          <v:rect id="_x0000_i1027" style="width:0;height:1.5pt" o:hralign="center" o:hrstd="t" o:hr="t" fillcolor="#a0a0a0" stroked="f"/>
        </w:pict>
      </w:r>
    </w:p>
    <w:p w14:paraId="79BC2446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3. Assessment Frequency</w:t>
      </w:r>
    </w:p>
    <w:p w14:paraId="41C8887E" w14:textId="77777777" w:rsidR="002B701C" w:rsidRPr="002B701C" w:rsidRDefault="002B701C" w:rsidP="002B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Annual Full BCM Maturity Assessment</w:t>
      </w:r>
    </w:p>
    <w:p w14:paraId="45291560" w14:textId="77777777" w:rsidR="002B701C" w:rsidRPr="002B701C" w:rsidRDefault="002B701C" w:rsidP="002B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Mid-Year Control Review</w:t>
      </w:r>
    </w:p>
    <w:p w14:paraId="5425E847" w14:textId="77777777" w:rsidR="002B701C" w:rsidRPr="002B701C" w:rsidRDefault="002B701C" w:rsidP="002B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Post-major crisis reassessment</w:t>
      </w:r>
    </w:p>
    <w:p w14:paraId="4D4CD4EB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BBD111">
          <v:rect id="_x0000_i1028" style="width:0;height:1.5pt" o:hralign="center" o:hrstd="t" o:hr="t" fillcolor="#a0a0a0" stroked="f"/>
        </w:pict>
      </w:r>
    </w:p>
    <w:p w14:paraId="17910F25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4. Control Domains &amp; Evidence Matrix</w:t>
      </w:r>
    </w:p>
    <w:p w14:paraId="32FEB4C4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E505017">
          <v:rect id="_x0000_i1029" style="width:0;height:1.5pt" o:hralign="center" o:hrstd="t" o:hr="t" fillcolor="#a0a0a0" stroked="f"/>
        </w:pict>
      </w:r>
    </w:p>
    <w:p w14:paraId="70699120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DOMAIN 1: Governance &amp; Leadership</w:t>
      </w:r>
    </w:p>
    <w:p w14:paraId="1CF1753C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Audit Objective:</w:t>
      </w:r>
    </w:p>
    <w:p w14:paraId="762B34F8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 BCM is formally embedded at strategic level.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50"/>
        <w:gridCol w:w="2170"/>
        <w:gridCol w:w="2063"/>
      </w:tblGrid>
      <w:tr w:rsidR="002B701C" w:rsidRPr="002B701C" w14:paraId="41C080C8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29BF471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3FD980C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 Required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2BEEE16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Test Method</w:t>
            </w:r>
          </w:p>
        </w:tc>
      </w:tr>
      <w:tr w:rsidR="002B701C" w:rsidRPr="002B701C" w14:paraId="51968662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95ABE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Board-approved BCM policy</w:t>
            </w:r>
          </w:p>
        </w:tc>
        <w:tc>
          <w:tcPr>
            <w:tcW w:w="0" w:type="auto"/>
            <w:hideMark/>
          </w:tcPr>
          <w:p w14:paraId="14BAD596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Signed policy</w:t>
            </w:r>
          </w:p>
        </w:tc>
        <w:tc>
          <w:tcPr>
            <w:tcW w:w="0" w:type="auto"/>
            <w:hideMark/>
          </w:tcPr>
          <w:p w14:paraId="5EA0958F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review</w:t>
            </w:r>
          </w:p>
        </w:tc>
      </w:tr>
      <w:tr w:rsidR="002B701C" w:rsidRPr="002B701C" w14:paraId="68B5705D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E4BF9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Committee charter</w:t>
            </w:r>
          </w:p>
        </w:tc>
        <w:tc>
          <w:tcPr>
            <w:tcW w:w="0" w:type="auto"/>
            <w:hideMark/>
          </w:tcPr>
          <w:p w14:paraId="37A5584A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TOR document</w:t>
            </w:r>
          </w:p>
        </w:tc>
        <w:tc>
          <w:tcPr>
            <w:tcW w:w="0" w:type="auto"/>
            <w:hideMark/>
          </w:tcPr>
          <w:p w14:paraId="5D38D7A3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check</w:t>
            </w:r>
          </w:p>
        </w:tc>
      </w:tr>
      <w:tr w:rsidR="002B701C" w:rsidRPr="002B701C" w14:paraId="219DAD9C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48C0F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Escalation matrix documented</w:t>
            </w:r>
          </w:p>
        </w:tc>
        <w:tc>
          <w:tcPr>
            <w:tcW w:w="0" w:type="auto"/>
            <w:hideMark/>
          </w:tcPr>
          <w:p w14:paraId="2A9DE0FC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 annex</w:t>
            </w:r>
          </w:p>
        </w:tc>
        <w:tc>
          <w:tcPr>
            <w:tcW w:w="0" w:type="auto"/>
            <w:hideMark/>
          </w:tcPr>
          <w:p w14:paraId="05CCEC9B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Walkthrough</w:t>
            </w:r>
          </w:p>
        </w:tc>
      </w:tr>
      <w:tr w:rsidR="002B701C" w:rsidRPr="002B701C" w14:paraId="4906B29D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9EF19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review conducted</w:t>
            </w:r>
          </w:p>
        </w:tc>
        <w:tc>
          <w:tcPr>
            <w:tcW w:w="0" w:type="auto"/>
            <w:hideMark/>
          </w:tcPr>
          <w:p w14:paraId="32F6591D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Meeting minutes</w:t>
            </w:r>
          </w:p>
        </w:tc>
        <w:tc>
          <w:tcPr>
            <w:tcW w:w="0" w:type="auto"/>
            <w:hideMark/>
          </w:tcPr>
          <w:p w14:paraId="2FC58EDE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confirmation</w:t>
            </w:r>
          </w:p>
        </w:tc>
      </w:tr>
    </w:tbl>
    <w:p w14:paraId="20FF1451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Scoring Logic (1–5):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1 = No formal governance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3 = Approved policy but limited oversight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5 = Board-integrated &amp; audited annually</w:t>
      </w:r>
    </w:p>
    <w:p w14:paraId="74BB34C0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A1D772B">
          <v:rect id="_x0000_i1030" style="width:0;height:1.5pt" o:hralign="center" o:hrstd="t" o:hr="t" fillcolor="#a0a0a0" stroked="f"/>
        </w:pict>
      </w:r>
    </w:p>
    <w:p w14:paraId="4CE394F9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DOMAIN 2: Risk &amp; BIA</w:t>
      </w:r>
    </w:p>
    <w:p w14:paraId="51D6EB99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Audit Objective:</w:t>
      </w:r>
    </w:p>
    <w:p w14:paraId="3D192FF0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 impact-based prioritization exists.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16"/>
        <w:gridCol w:w="2363"/>
      </w:tblGrid>
      <w:tr w:rsidR="002B701C" w:rsidRPr="002B701C" w14:paraId="0B8F2577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A50DE7C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B73FBC9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  <w:tr w:rsidR="002B701C" w:rsidRPr="002B701C" w14:paraId="27E6DC69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CF8BC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Enterprise risk register</w:t>
            </w:r>
          </w:p>
        </w:tc>
        <w:tc>
          <w:tcPr>
            <w:tcW w:w="0" w:type="auto"/>
            <w:hideMark/>
          </w:tcPr>
          <w:p w14:paraId="59FF081B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system export</w:t>
            </w:r>
          </w:p>
        </w:tc>
      </w:tr>
      <w:tr w:rsidR="002B701C" w:rsidRPr="002B701C" w14:paraId="3FE4A7CA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2717F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Documented BIA per function</w:t>
            </w:r>
          </w:p>
        </w:tc>
        <w:tc>
          <w:tcPr>
            <w:tcW w:w="0" w:type="auto"/>
            <w:hideMark/>
          </w:tcPr>
          <w:p w14:paraId="18E90EAC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Completed BIA forms</w:t>
            </w:r>
          </w:p>
        </w:tc>
      </w:tr>
      <w:tr w:rsidR="002B701C" w:rsidRPr="002B701C" w14:paraId="6EA9DBE2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5B8EA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Defined RTO/RPO</w:t>
            </w:r>
          </w:p>
        </w:tc>
        <w:tc>
          <w:tcPr>
            <w:tcW w:w="0" w:type="auto"/>
            <w:hideMark/>
          </w:tcPr>
          <w:p w14:paraId="7093BC40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Signed approval</w:t>
            </w:r>
          </w:p>
        </w:tc>
      </w:tr>
      <w:tr w:rsidR="002B701C" w:rsidRPr="002B701C" w14:paraId="31415C0A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55807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Dependency mapping</w:t>
            </w:r>
          </w:p>
        </w:tc>
        <w:tc>
          <w:tcPr>
            <w:tcW w:w="0" w:type="auto"/>
            <w:hideMark/>
          </w:tcPr>
          <w:p w14:paraId="1BEEBFD0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IT/vendor matrix</w:t>
            </w:r>
          </w:p>
        </w:tc>
      </w:tr>
      <w:tr w:rsidR="002B701C" w:rsidRPr="002B701C" w14:paraId="26BA0C28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4BE6E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Scenario testing records</w:t>
            </w:r>
          </w:p>
        </w:tc>
        <w:tc>
          <w:tcPr>
            <w:tcW w:w="0" w:type="auto"/>
            <w:hideMark/>
          </w:tcPr>
          <w:p w14:paraId="20BA50CA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Simulation reports</w:t>
            </w:r>
          </w:p>
        </w:tc>
      </w:tr>
    </w:tbl>
    <w:p w14:paraId="4A712BE7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Audit Tests:</w:t>
      </w:r>
    </w:p>
    <w:p w14:paraId="72AE20CB" w14:textId="77777777" w:rsidR="002B701C" w:rsidRPr="002B701C" w:rsidRDefault="002B701C" w:rsidP="002B7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Sample 3 critical functions</w:t>
      </w:r>
    </w:p>
    <w:p w14:paraId="1D2D10D2" w14:textId="77777777" w:rsidR="002B701C" w:rsidRPr="002B701C" w:rsidRDefault="002B701C" w:rsidP="002B7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Validate RTO vs actual simulation results</w:t>
      </w:r>
    </w:p>
    <w:p w14:paraId="64EB128B" w14:textId="77777777" w:rsidR="002B701C" w:rsidRPr="002B701C" w:rsidRDefault="002B701C" w:rsidP="002B7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Confirm update frequency</w:t>
      </w:r>
    </w:p>
    <w:p w14:paraId="29333890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7718D47">
          <v:rect id="_x0000_i1031" style="width:0;height:1.5pt" o:hralign="center" o:hrstd="t" o:hr="t" fillcolor="#a0a0a0" stroked="f"/>
        </w:pict>
      </w:r>
    </w:p>
    <w:p w14:paraId="2D0DAC87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DOMAIN 3: IT Disaster Recovery</w:t>
      </w:r>
    </w:p>
    <w:p w14:paraId="00A08413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Audit Objective:</w:t>
      </w:r>
    </w:p>
    <w:p w14:paraId="28F775E4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Validate technical resilience.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6"/>
        <w:gridCol w:w="2376"/>
      </w:tblGrid>
      <w:tr w:rsidR="002B701C" w:rsidRPr="002B701C" w14:paraId="0F3EE54C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8726D05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8CD18D8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  <w:tr w:rsidR="002B701C" w:rsidRPr="002B701C" w14:paraId="2E70977D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F4B61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Backup logs</w:t>
            </w:r>
          </w:p>
        </w:tc>
        <w:tc>
          <w:tcPr>
            <w:tcW w:w="0" w:type="auto"/>
            <w:hideMark/>
          </w:tcPr>
          <w:p w14:paraId="492BBFF9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report</w:t>
            </w:r>
          </w:p>
        </w:tc>
      </w:tr>
      <w:tr w:rsidR="002B701C" w:rsidRPr="002B701C" w14:paraId="72F1F9A8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05CB2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 site agreement</w:t>
            </w:r>
          </w:p>
        </w:tc>
        <w:tc>
          <w:tcPr>
            <w:tcW w:w="0" w:type="auto"/>
            <w:hideMark/>
          </w:tcPr>
          <w:p w14:paraId="61A0DAAD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copy</w:t>
            </w:r>
          </w:p>
        </w:tc>
      </w:tr>
      <w:tr w:rsidR="002B701C" w:rsidRPr="002B701C" w14:paraId="0323898C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3A7EE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Penetration testing report</w:t>
            </w:r>
          </w:p>
        </w:tc>
        <w:tc>
          <w:tcPr>
            <w:tcW w:w="0" w:type="auto"/>
            <w:hideMark/>
          </w:tcPr>
          <w:p w14:paraId="4F4E1FB7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Security vendor report</w:t>
            </w:r>
          </w:p>
        </w:tc>
      </w:tr>
      <w:tr w:rsidR="002B701C" w:rsidRPr="002B701C" w14:paraId="39A201CE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08014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Restore test documentation</w:t>
            </w:r>
          </w:p>
        </w:tc>
        <w:tc>
          <w:tcPr>
            <w:tcW w:w="0" w:type="auto"/>
            <w:hideMark/>
          </w:tcPr>
          <w:p w14:paraId="621E25EE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Simulation log</w:t>
            </w:r>
          </w:p>
        </w:tc>
      </w:tr>
    </w:tbl>
    <w:p w14:paraId="172C0B0A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 Rating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3215"/>
      </w:tblGrid>
      <w:tr w:rsidR="002B701C" w:rsidRPr="002B701C" w14:paraId="603B5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031E3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5768E3B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2B701C" w:rsidRPr="002B701C" w14:paraId="76A8F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25B0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F9B531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Manual backups only</w:t>
            </w:r>
          </w:p>
        </w:tc>
      </w:tr>
      <w:tr w:rsidR="002B701C" w:rsidRPr="002B701C" w14:paraId="0D93B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0CEC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ED95AC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Automated backups but untested</w:t>
            </w:r>
          </w:p>
        </w:tc>
      </w:tr>
      <w:tr w:rsidR="002B701C" w:rsidRPr="002B701C" w14:paraId="6E217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873A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9DBB25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Tested recovery within RTO</w:t>
            </w:r>
          </w:p>
        </w:tc>
      </w:tr>
    </w:tbl>
    <w:p w14:paraId="15C6D98D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A45C2C6">
          <v:rect id="_x0000_i1032" style="width:0;height:1.5pt" o:hralign="center" o:hrstd="t" o:hr="t" fillcolor="#a0a0a0" stroked="f"/>
        </w:pict>
      </w:r>
    </w:p>
    <w:p w14:paraId="0894C5E0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DOMAIN 4: Facility &amp; Operational Resilience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69"/>
        <w:gridCol w:w="1783"/>
      </w:tblGrid>
      <w:tr w:rsidR="002B701C" w:rsidRPr="002B701C" w14:paraId="40473056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E77D912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6CF784E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  <w:tr w:rsidR="002B701C" w:rsidRPr="002B701C" w14:paraId="60B244CD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63195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Fire drill reports</w:t>
            </w:r>
          </w:p>
        </w:tc>
        <w:tc>
          <w:tcPr>
            <w:tcW w:w="0" w:type="auto"/>
            <w:hideMark/>
          </w:tcPr>
          <w:p w14:paraId="1C78C88B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Drill logs</w:t>
            </w:r>
          </w:p>
        </w:tc>
      </w:tr>
      <w:tr w:rsidR="002B701C" w:rsidRPr="002B701C" w14:paraId="3A3CCBD5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6512D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Evacuation maps</w:t>
            </w:r>
          </w:p>
        </w:tc>
        <w:tc>
          <w:tcPr>
            <w:tcW w:w="0" w:type="auto"/>
            <w:hideMark/>
          </w:tcPr>
          <w:p w14:paraId="376509FC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Posted plans</w:t>
            </w:r>
          </w:p>
        </w:tc>
      </w:tr>
      <w:tr w:rsidR="002B701C" w:rsidRPr="002B701C" w14:paraId="6519B280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48890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continuity clauses</w:t>
            </w:r>
          </w:p>
        </w:tc>
        <w:tc>
          <w:tcPr>
            <w:tcW w:w="0" w:type="auto"/>
            <w:hideMark/>
          </w:tcPr>
          <w:p w14:paraId="30D7E284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sample</w:t>
            </w:r>
          </w:p>
        </w:tc>
      </w:tr>
      <w:tr w:rsidR="002B701C" w:rsidRPr="002B701C" w14:paraId="1DBEA56D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1BC75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Alternative workspace agreement</w:t>
            </w:r>
          </w:p>
        </w:tc>
        <w:tc>
          <w:tcPr>
            <w:tcW w:w="0" w:type="auto"/>
            <w:hideMark/>
          </w:tcPr>
          <w:p w14:paraId="600793D1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Lease/MOU</w:t>
            </w:r>
          </w:p>
        </w:tc>
      </w:tr>
    </w:tbl>
    <w:p w14:paraId="35DCFAAC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Walkthrough:</w:t>
      </w:r>
    </w:p>
    <w:p w14:paraId="79897B89" w14:textId="77777777" w:rsidR="002B701C" w:rsidRPr="002B701C" w:rsidRDefault="002B701C" w:rsidP="002B7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Inspect site physically</w:t>
      </w:r>
    </w:p>
    <w:p w14:paraId="2A553BEB" w14:textId="77777777" w:rsidR="002B701C" w:rsidRPr="002B701C" w:rsidRDefault="002B701C" w:rsidP="002B7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Interview FM head</w:t>
      </w:r>
    </w:p>
    <w:p w14:paraId="22E877AC" w14:textId="77777777" w:rsidR="002B701C" w:rsidRPr="002B701C" w:rsidRDefault="002B701C" w:rsidP="002B7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 last 12 months drill record</w:t>
      </w:r>
    </w:p>
    <w:p w14:paraId="4B43B808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14DE193">
          <v:rect id="_x0000_i1033" style="width:0;height:1.5pt" o:hralign="center" o:hrstd="t" o:hr="t" fillcolor="#a0a0a0" stroked="f"/>
        </w:pict>
      </w:r>
    </w:p>
    <w:p w14:paraId="7FF7EDBC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DOMAIN 5: Financial &amp; Insurance Resilience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484"/>
        <w:gridCol w:w="2116"/>
      </w:tblGrid>
      <w:tr w:rsidR="002B701C" w:rsidRPr="002B701C" w14:paraId="09F24368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568358A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9DACCDE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  <w:tr w:rsidR="002B701C" w:rsidRPr="002B701C" w14:paraId="5F1A502B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0AFB2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interruption insurance</w:t>
            </w:r>
          </w:p>
        </w:tc>
        <w:tc>
          <w:tcPr>
            <w:tcW w:w="0" w:type="auto"/>
            <w:hideMark/>
          </w:tcPr>
          <w:p w14:paraId="5130FB02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 copy</w:t>
            </w:r>
          </w:p>
        </w:tc>
      </w:tr>
      <w:tr w:rsidR="002B701C" w:rsidRPr="002B701C" w14:paraId="2996A0D6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276AA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Liquidity buffer policy</w:t>
            </w:r>
          </w:p>
        </w:tc>
        <w:tc>
          <w:tcPr>
            <w:tcW w:w="0" w:type="auto"/>
            <w:hideMark/>
          </w:tcPr>
          <w:p w14:paraId="1B0F0099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 report</w:t>
            </w:r>
          </w:p>
        </w:tc>
      </w:tr>
      <w:tr w:rsidR="002B701C" w:rsidRPr="002B701C" w14:paraId="3D6A2849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4EE83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financial tracker</w:t>
            </w:r>
          </w:p>
        </w:tc>
        <w:tc>
          <w:tcPr>
            <w:tcW w:w="0" w:type="auto"/>
            <w:hideMark/>
          </w:tcPr>
          <w:p w14:paraId="5C5ED6FA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records</w:t>
            </w:r>
          </w:p>
        </w:tc>
      </w:tr>
      <w:tr w:rsidR="002B701C" w:rsidRPr="002B701C" w14:paraId="4DF1B23F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84ED7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Claim simulation</w:t>
            </w:r>
          </w:p>
        </w:tc>
        <w:tc>
          <w:tcPr>
            <w:tcW w:w="0" w:type="auto"/>
            <w:hideMark/>
          </w:tcPr>
          <w:p w14:paraId="6A154B2B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Test documentation</w:t>
            </w:r>
          </w:p>
        </w:tc>
      </w:tr>
    </w:tbl>
    <w:p w14:paraId="4C4FFDDE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3D38E5C">
          <v:rect id="_x0000_i1034" style="width:0;height:1.5pt" o:hralign="center" o:hrstd="t" o:hr="t" fillcolor="#a0a0a0" stroked="f"/>
        </w:pict>
      </w:r>
    </w:p>
    <w:p w14:paraId="33CB0577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DOMAIN 6: Culture &amp; Training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70"/>
        <w:gridCol w:w="2389"/>
      </w:tblGrid>
      <w:tr w:rsidR="002B701C" w:rsidRPr="002B701C" w14:paraId="25F89392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E9D7B94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A9A8BF8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  <w:tr w:rsidR="002B701C" w:rsidRPr="002B701C" w14:paraId="357D0F49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1FFC9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BCP training attendance</w:t>
            </w:r>
          </w:p>
        </w:tc>
        <w:tc>
          <w:tcPr>
            <w:tcW w:w="0" w:type="auto"/>
            <w:hideMark/>
          </w:tcPr>
          <w:p w14:paraId="1AFEA142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training log</w:t>
            </w:r>
          </w:p>
        </w:tc>
      </w:tr>
      <w:tr w:rsidR="002B701C" w:rsidRPr="002B701C" w14:paraId="01A3A3E1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020BD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Simulation participation</w:t>
            </w:r>
          </w:p>
        </w:tc>
        <w:tc>
          <w:tcPr>
            <w:tcW w:w="0" w:type="auto"/>
            <w:hideMark/>
          </w:tcPr>
          <w:p w14:paraId="7AB4B57E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Drill attendance</w:t>
            </w:r>
          </w:p>
        </w:tc>
      </w:tr>
      <w:tr w:rsidR="002B701C" w:rsidRPr="002B701C" w14:paraId="579AF258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2A103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Post-crisis </w:t>
            </w:r>
            <w:proofErr w:type="gramStart"/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</w:t>
            </w:r>
            <w:proofErr w:type="gramEnd"/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reports</w:t>
            </w:r>
          </w:p>
        </w:tc>
        <w:tc>
          <w:tcPr>
            <w:tcW w:w="0" w:type="auto"/>
            <w:hideMark/>
          </w:tcPr>
          <w:p w14:paraId="1477EBBA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Lessons learned report</w:t>
            </w:r>
          </w:p>
        </w:tc>
      </w:tr>
      <w:tr w:rsidR="002B701C" w:rsidRPr="002B701C" w14:paraId="366296B9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00783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Awareness communication</w:t>
            </w:r>
          </w:p>
        </w:tc>
        <w:tc>
          <w:tcPr>
            <w:tcW w:w="0" w:type="auto"/>
            <w:hideMark/>
          </w:tcPr>
          <w:p w14:paraId="0F3D1BDD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Email logs</w:t>
            </w:r>
          </w:p>
        </w:tc>
      </w:tr>
    </w:tbl>
    <w:p w14:paraId="7F3CFBD6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091D9D">
          <v:rect id="_x0000_i1035" style="width:0;height:1.5pt" o:hralign="center" o:hrstd="t" o:hr="t" fillcolor="#a0a0a0" stroked="f"/>
        </w:pict>
      </w:r>
    </w:p>
    <w:p w14:paraId="61964FA1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5. Scoring Model</w:t>
      </w:r>
    </w:p>
    <w:p w14:paraId="5E79BC50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control scored 1–5.</w:t>
      </w:r>
    </w:p>
    <w:p w14:paraId="7F3A2752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Total Score = Sum of All Control Scores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3"/>
        <w:gridCol w:w="1216"/>
      </w:tblGrid>
      <w:tr w:rsidR="002B701C" w:rsidRPr="002B701C" w14:paraId="1892BE06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50361F5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 Score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DD1E6DF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Maturity</w:t>
            </w:r>
          </w:p>
        </w:tc>
      </w:tr>
      <w:tr w:rsidR="002B701C" w:rsidRPr="002B701C" w14:paraId="7294917C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0AAD2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0–30%</w:t>
            </w:r>
          </w:p>
        </w:tc>
        <w:tc>
          <w:tcPr>
            <w:tcW w:w="0" w:type="auto"/>
            <w:hideMark/>
          </w:tcPr>
          <w:p w14:paraId="58F60E6F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Reactive</w:t>
            </w:r>
          </w:p>
        </w:tc>
      </w:tr>
      <w:tr w:rsidR="002B701C" w:rsidRPr="002B701C" w14:paraId="7836F477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E4818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31–50%</w:t>
            </w:r>
          </w:p>
        </w:tc>
        <w:tc>
          <w:tcPr>
            <w:tcW w:w="0" w:type="auto"/>
            <w:hideMark/>
          </w:tcPr>
          <w:p w14:paraId="7B4098E8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Basic</w:t>
            </w:r>
          </w:p>
        </w:tc>
      </w:tr>
      <w:tr w:rsidR="002B701C" w:rsidRPr="002B701C" w14:paraId="2DD26446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D608E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51–70%</w:t>
            </w:r>
          </w:p>
        </w:tc>
        <w:tc>
          <w:tcPr>
            <w:tcW w:w="0" w:type="auto"/>
            <w:hideMark/>
          </w:tcPr>
          <w:p w14:paraId="067E1403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Structured</w:t>
            </w:r>
          </w:p>
        </w:tc>
      </w:tr>
      <w:tr w:rsidR="002B701C" w:rsidRPr="002B701C" w14:paraId="2B03477A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D9935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71–85%</w:t>
            </w:r>
          </w:p>
        </w:tc>
        <w:tc>
          <w:tcPr>
            <w:tcW w:w="0" w:type="auto"/>
            <w:hideMark/>
          </w:tcPr>
          <w:p w14:paraId="50CB86E8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Integrated</w:t>
            </w:r>
          </w:p>
        </w:tc>
      </w:tr>
      <w:tr w:rsidR="002B701C" w:rsidRPr="002B701C" w14:paraId="25C783A3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9DAF4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86–100%</w:t>
            </w:r>
          </w:p>
        </w:tc>
        <w:tc>
          <w:tcPr>
            <w:tcW w:w="0" w:type="auto"/>
            <w:hideMark/>
          </w:tcPr>
          <w:p w14:paraId="3BB18EFE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Predictive</w:t>
            </w:r>
          </w:p>
        </w:tc>
      </w:tr>
    </w:tbl>
    <w:p w14:paraId="7211C420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6C1E0BC">
          <v:rect id="_x0000_i1036" style="width:0;height:1.5pt" o:hralign="center" o:hrstd="t" o:hr="t" fillcolor="#a0a0a0" stroked="f"/>
        </w:pict>
      </w:r>
    </w:p>
    <w:p w14:paraId="2E9DFD82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6. Audit Testing Methodology</w:t>
      </w:r>
    </w:p>
    <w:p w14:paraId="7E131DB1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Audit shall perform:</w:t>
      </w:r>
    </w:p>
    <w:p w14:paraId="3E671BB8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1️</w:t>
      </w:r>
      <w:r w:rsidRPr="002B701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GB" w:eastAsia="en-GB" w:bidi="ar-SA"/>
          <w14:ligatures w14:val="none"/>
        </w:rPr>
        <w:t>⃣</w:t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Document Review</w:t>
      </w:r>
    </w:p>
    <w:p w14:paraId="149F249C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Policies, logs, contracts, insurance.</w:t>
      </w:r>
    </w:p>
    <w:p w14:paraId="384C2214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2️</w:t>
      </w:r>
      <w:r w:rsidRPr="002B701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GB" w:eastAsia="en-GB" w:bidi="ar-SA"/>
          <w14:ligatures w14:val="none"/>
        </w:rPr>
        <w:t>⃣</w:t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Walkthrough Testing</w:t>
      </w:r>
    </w:p>
    <w:p w14:paraId="5BC435F3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Simulate incident notification flow.</w:t>
      </w:r>
    </w:p>
    <w:p w14:paraId="11569F92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3️</w:t>
      </w:r>
      <w:r w:rsidRPr="002B701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GB" w:eastAsia="en-GB" w:bidi="ar-SA"/>
          <w14:ligatures w14:val="none"/>
        </w:rPr>
        <w:t>⃣</w:t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Reperformance Testing</w:t>
      </w:r>
    </w:p>
    <w:p w14:paraId="433453EB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Request IT restore demo.</w:t>
      </w:r>
    </w:p>
    <w:p w14:paraId="49843AD5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4️</w:t>
      </w:r>
      <w:r w:rsidRPr="002B701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GB" w:eastAsia="en-GB" w:bidi="ar-SA"/>
          <w14:ligatures w14:val="none"/>
        </w:rPr>
        <w:t>⃣</w:t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Interview Testing</w:t>
      </w:r>
    </w:p>
    <w:p w14:paraId="70D1DCC3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CEO, BCM Manager, IT Head, FM Head.</w:t>
      </w:r>
    </w:p>
    <w:p w14:paraId="3E0F0772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5️</w:t>
      </w:r>
      <w:r w:rsidRPr="002B701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GB" w:eastAsia="en-GB" w:bidi="ar-SA"/>
          <w14:ligatures w14:val="none"/>
        </w:rPr>
        <w:t>⃣</w:t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Sample Testing</w:t>
      </w:r>
    </w:p>
    <w:p w14:paraId="619D7BC0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Random selection of:</w:t>
      </w:r>
    </w:p>
    <w:p w14:paraId="71A15EB2" w14:textId="77777777" w:rsidR="002B701C" w:rsidRPr="002B701C" w:rsidRDefault="002B701C" w:rsidP="002B7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3 departments</w:t>
      </w:r>
    </w:p>
    <w:p w14:paraId="56BACCB9" w14:textId="77777777" w:rsidR="002B701C" w:rsidRPr="002B701C" w:rsidRDefault="002B701C" w:rsidP="002B7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2 vendors</w:t>
      </w:r>
    </w:p>
    <w:p w14:paraId="574CAB00" w14:textId="77777777" w:rsidR="002B701C" w:rsidRPr="002B701C" w:rsidRDefault="002B701C" w:rsidP="002B7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 tenant emergency case</w:t>
      </w:r>
    </w:p>
    <w:p w14:paraId="3348F804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6D757D4">
          <v:rect id="_x0000_i1037" style="width:0;height:1.5pt" o:hralign="center" o:hrstd="t" o:hr="t" fillcolor="#a0a0a0" stroked="f"/>
        </w:pict>
      </w:r>
    </w:p>
    <w:p w14:paraId="115F8334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7. Audit Working Paper Template</w:t>
      </w:r>
    </w:p>
    <w:p w14:paraId="18391BE3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Audit Ref: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BCM-AUD-01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Year: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____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040"/>
        <w:gridCol w:w="954"/>
        <w:gridCol w:w="1281"/>
        <w:gridCol w:w="1875"/>
      </w:tblGrid>
      <w:tr w:rsidR="002B701C" w:rsidRPr="002B701C" w14:paraId="40A5C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F9D91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Tested</w:t>
            </w:r>
          </w:p>
        </w:tc>
        <w:tc>
          <w:tcPr>
            <w:tcW w:w="0" w:type="auto"/>
            <w:vAlign w:val="center"/>
            <w:hideMark/>
          </w:tcPr>
          <w:p w14:paraId="407CB62B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 Reviewed</w:t>
            </w:r>
          </w:p>
        </w:tc>
        <w:tc>
          <w:tcPr>
            <w:tcW w:w="0" w:type="auto"/>
            <w:vAlign w:val="center"/>
            <w:hideMark/>
          </w:tcPr>
          <w:p w14:paraId="0B655815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49F0C38B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Rating</w:t>
            </w:r>
          </w:p>
        </w:tc>
        <w:tc>
          <w:tcPr>
            <w:tcW w:w="0" w:type="auto"/>
            <w:vAlign w:val="center"/>
            <w:hideMark/>
          </w:tcPr>
          <w:p w14:paraId="348A81E4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Recommendation</w:t>
            </w:r>
          </w:p>
        </w:tc>
      </w:tr>
    </w:tbl>
    <w:p w14:paraId="338AB46E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E511717">
          <v:rect id="_x0000_i1038" style="width:0;height:1.5pt" o:hralign="center" o:hrstd="t" o:hr="t" fillcolor="#a0a0a0" stroked="f"/>
        </w:pict>
      </w:r>
    </w:p>
    <w:p w14:paraId="6B389CF3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8. Deficiency Classification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6"/>
        <w:gridCol w:w="3509"/>
      </w:tblGrid>
      <w:tr w:rsidR="002B701C" w:rsidRPr="002B701C" w14:paraId="09A6467D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5EA10EF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F988800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Definition</w:t>
            </w:r>
          </w:p>
        </w:tc>
      </w:tr>
      <w:tr w:rsidR="002B701C" w:rsidRPr="002B701C" w14:paraId="0E8CE960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ADEC2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Minor</w:t>
            </w:r>
          </w:p>
        </w:tc>
        <w:tc>
          <w:tcPr>
            <w:tcW w:w="0" w:type="auto"/>
            <w:hideMark/>
          </w:tcPr>
          <w:p w14:paraId="2F709EE8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Documentation gap</w:t>
            </w:r>
          </w:p>
        </w:tc>
      </w:tr>
      <w:tr w:rsidR="002B701C" w:rsidRPr="002B701C" w14:paraId="0A47AFD2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1B91A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Moderate</w:t>
            </w:r>
          </w:p>
        </w:tc>
        <w:tc>
          <w:tcPr>
            <w:tcW w:w="0" w:type="auto"/>
            <w:hideMark/>
          </w:tcPr>
          <w:p w14:paraId="4487013F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Testing weakness</w:t>
            </w:r>
          </w:p>
        </w:tc>
      </w:tr>
      <w:tr w:rsidR="002B701C" w:rsidRPr="002B701C" w14:paraId="5F1CA835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0CE46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Major</w:t>
            </w:r>
          </w:p>
        </w:tc>
        <w:tc>
          <w:tcPr>
            <w:tcW w:w="0" w:type="auto"/>
            <w:hideMark/>
          </w:tcPr>
          <w:p w14:paraId="1A663C1B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Critical control missing</w:t>
            </w:r>
          </w:p>
        </w:tc>
      </w:tr>
      <w:tr w:rsidR="002B701C" w:rsidRPr="002B701C" w14:paraId="30C8EA4C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DCF45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Severe</w:t>
            </w:r>
          </w:p>
        </w:tc>
        <w:tc>
          <w:tcPr>
            <w:tcW w:w="0" w:type="auto"/>
            <w:hideMark/>
          </w:tcPr>
          <w:p w14:paraId="34B577FD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Recovery capability compromised</w:t>
            </w:r>
          </w:p>
        </w:tc>
      </w:tr>
    </w:tbl>
    <w:p w14:paraId="26D120BB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7EF943C">
          <v:rect id="_x0000_i1039" style="width:0;height:1.5pt" o:hralign="center" o:hrstd="t" o:hr="t" fillcolor="#a0a0a0" stroked="f"/>
        </w:pict>
      </w:r>
    </w:p>
    <w:p w14:paraId="3FE16579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9. Management Action Plan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147"/>
        <w:gridCol w:w="1240"/>
        <w:gridCol w:w="740"/>
        <w:gridCol w:w="767"/>
        <w:gridCol w:w="967"/>
        <w:gridCol w:w="716"/>
      </w:tblGrid>
      <w:tr w:rsidR="002B701C" w:rsidRPr="002B701C" w14:paraId="63C5D4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EADFF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7965DDB5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53F7734C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570EFEE7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555CB04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75A5641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5FABFAEA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</w:tr>
    </w:tbl>
    <w:p w14:paraId="376B7A28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16BB8E">
          <v:rect id="_x0000_i1040" style="width:0;height:1.5pt" o:hralign="center" o:hrstd="t" o:hr="t" fillcolor="#a0a0a0" stroked="f"/>
        </w:pict>
      </w:r>
    </w:p>
    <w:p w14:paraId="313A1624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 Reporting Structure</w:t>
      </w:r>
    </w:p>
    <w:p w14:paraId="1C70331B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A. Executive Summary (1 Page)</w:t>
      </w:r>
    </w:p>
    <w:p w14:paraId="176545FD" w14:textId="77777777" w:rsidR="002B701C" w:rsidRPr="002B701C" w:rsidRDefault="002B701C" w:rsidP="002B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Overall maturity %</w:t>
      </w:r>
    </w:p>
    <w:p w14:paraId="233AB0B6" w14:textId="77777777" w:rsidR="002B701C" w:rsidRPr="002B701C" w:rsidRDefault="002B701C" w:rsidP="002B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Top 5 risks</w:t>
      </w:r>
    </w:p>
    <w:p w14:paraId="1D99F9A1" w14:textId="77777777" w:rsidR="002B701C" w:rsidRPr="002B701C" w:rsidRDefault="002B701C" w:rsidP="002B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Key deficiencies</w:t>
      </w:r>
    </w:p>
    <w:p w14:paraId="370A6237" w14:textId="77777777" w:rsidR="002B701C" w:rsidRPr="002B701C" w:rsidRDefault="002B701C" w:rsidP="002B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implications</w:t>
      </w:r>
    </w:p>
    <w:p w14:paraId="2466B1D2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B. Heat Map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634"/>
        <w:gridCol w:w="716"/>
      </w:tblGrid>
      <w:tr w:rsidR="002B701C" w:rsidRPr="002B701C" w14:paraId="7CF6F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096F7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16C34C3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F30C4B4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</w:tr>
      <w:tr w:rsidR="002B701C" w:rsidRPr="002B701C" w14:paraId="2A111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D7EC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662841F0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767FC9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2B701C" w:rsidRPr="002B701C" w14:paraId="373DC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2374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&amp; BIA</w:t>
            </w:r>
          </w:p>
        </w:tc>
        <w:tc>
          <w:tcPr>
            <w:tcW w:w="0" w:type="auto"/>
            <w:vAlign w:val="center"/>
            <w:hideMark/>
          </w:tcPr>
          <w:p w14:paraId="64DE19CA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9055F1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2B701C" w:rsidRPr="002B701C" w14:paraId="6FB5C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C56D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7EAC3F6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6C7448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2B701C" w:rsidRPr="002B701C" w14:paraId="7F608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3752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</w:t>
            </w:r>
          </w:p>
        </w:tc>
        <w:tc>
          <w:tcPr>
            <w:tcW w:w="0" w:type="auto"/>
            <w:vAlign w:val="center"/>
            <w:hideMark/>
          </w:tcPr>
          <w:p w14:paraId="17F0048E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EB852A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2B701C" w:rsidRPr="002B701C" w14:paraId="722B5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9642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14:paraId="01AE32AE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DAE261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2B701C" w:rsidRPr="002B701C" w14:paraId="40ECB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8CF4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6F1010AE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5CCB36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53E6C26A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C2616DF">
          <v:rect id="_x0000_i1041" style="width:0;height:1.5pt" o:hralign="center" o:hrstd="t" o:hr="t" fillcolor="#a0a0a0" stroked="f"/>
        </w:pict>
      </w:r>
    </w:p>
    <w:p w14:paraId="56BD4B2D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11. Red Flags for Audit Committee</w:t>
      </w:r>
    </w:p>
    <w:p w14:paraId="36F9E20D" w14:textId="77777777" w:rsidR="002B701C" w:rsidRPr="002B701C" w:rsidRDefault="002B701C" w:rsidP="002B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RTO not tested in last 12 months</w:t>
      </w:r>
    </w:p>
    <w:p w14:paraId="2B61EB5C" w14:textId="77777777" w:rsidR="002B701C" w:rsidRPr="002B701C" w:rsidRDefault="002B701C" w:rsidP="002B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Insurance under-coverage</w:t>
      </w:r>
    </w:p>
    <w:p w14:paraId="668EEBB5" w14:textId="77777777" w:rsidR="002B701C" w:rsidRPr="002B701C" w:rsidRDefault="002B701C" w:rsidP="002B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 crisis simulation conducted</w:t>
      </w:r>
    </w:p>
    <w:p w14:paraId="13F55CF1" w14:textId="77777777" w:rsidR="002B701C" w:rsidRPr="002B701C" w:rsidRDefault="002B701C" w:rsidP="002B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DR not tested</w:t>
      </w:r>
    </w:p>
    <w:p w14:paraId="46FB4964" w14:textId="77777777" w:rsidR="002B701C" w:rsidRPr="002B701C" w:rsidRDefault="002B701C" w:rsidP="002B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Dependency mapping missing</w:t>
      </w:r>
    </w:p>
    <w:p w14:paraId="313B51E1" w14:textId="77777777" w:rsidR="002B701C" w:rsidRPr="002B701C" w:rsidRDefault="002B701C" w:rsidP="002B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continuity not validated</w:t>
      </w:r>
    </w:p>
    <w:p w14:paraId="4BC0E254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C482C26">
          <v:rect id="_x0000_i1042" style="width:0;height:1.5pt" o:hralign="center" o:hrstd="t" o:hr="t" fillcolor="#a0a0a0" stroked="f"/>
        </w:pict>
      </w:r>
    </w:p>
    <w:p w14:paraId="41B79632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 External Certification Readiness Checklist (ISO 22301)</w:t>
      </w:r>
    </w:p>
    <w:p w14:paraId="3B09C24C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Policy approved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2B701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BIA completed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2B701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Risk assessment updated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2B701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DR tested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2B701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Training documented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2B701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Management review conducted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2B701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Internal audit completed</w:t>
      </w:r>
    </w:p>
    <w:p w14:paraId="006FB80D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7D27E0F">
          <v:rect id="_x0000_i1043" style="width:0;height:1.5pt" o:hralign="center" o:hrstd="t" o:hr="t" fillcolor="#a0a0a0" stroked="f"/>
        </w:pict>
      </w:r>
    </w:p>
    <w:p w14:paraId="58F4876A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13. Three Lines of </w:t>
      </w:r>
      <w:proofErr w:type="spellStart"/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Defense</w:t>
      </w:r>
      <w:proofErr w:type="spellEnd"/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Model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30"/>
        <w:gridCol w:w="3016"/>
      </w:tblGrid>
      <w:tr w:rsidR="002B701C" w:rsidRPr="002B701C" w14:paraId="14F6DFC1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7FBCC4B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Line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1D935EE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</w:tr>
      <w:tr w:rsidR="002B701C" w:rsidRPr="002B701C" w14:paraId="4FD4D5AE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29EFE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1st Line</w:t>
            </w:r>
          </w:p>
        </w:tc>
        <w:tc>
          <w:tcPr>
            <w:tcW w:w="0" w:type="auto"/>
            <w:hideMark/>
          </w:tcPr>
          <w:p w14:paraId="3FCA52BC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Operations (BCM execution)</w:t>
            </w:r>
          </w:p>
        </w:tc>
      </w:tr>
      <w:tr w:rsidR="002B701C" w:rsidRPr="002B701C" w14:paraId="4CD8D34A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656D1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2nd Line</w:t>
            </w:r>
          </w:p>
        </w:tc>
        <w:tc>
          <w:tcPr>
            <w:tcW w:w="0" w:type="auto"/>
            <w:hideMark/>
          </w:tcPr>
          <w:p w14:paraId="7B0D6B43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&amp; Compliance</w:t>
            </w:r>
          </w:p>
        </w:tc>
      </w:tr>
      <w:tr w:rsidR="002B701C" w:rsidRPr="002B701C" w14:paraId="57732AE0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E91BB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3rd Line</w:t>
            </w:r>
          </w:p>
        </w:tc>
        <w:tc>
          <w:tcPr>
            <w:tcW w:w="0" w:type="auto"/>
            <w:hideMark/>
          </w:tcPr>
          <w:p w14:paraId="56997039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</w:tr>
    </w:tbl>
    <w:p w14:paraId="7840A9FD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13AA72B">
          <v:rect id="_x0000_i1044" style="width:0;height:1.5pt" o:hralign="center" o:hrstd="t" o:hr="t" fillcolor="#a0a0a0" stroked="f"/>
        </w:pict>
      </w:r>
    </w:p>
    <w:p w14:paraId="63C64E36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 Control Documentation Index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96"/>
        <w:gridCol w:w="2283"/>
      </w:tblGrid>
      <w:tr w:rsidR="002B701C" w:rsidRPr="002B701C" w14:paraId="0E7516A1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9B35ED5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 Code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149FCD5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</w:t>
            </w:r>
          </w:p>
        </w:tc>
      </w:tr>
      <w:tr w:rsidR="002B701C" w:rsidRPr="002B701C" w14:paraId="45AFCF51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1C826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BCM-01</w:t>
            </w:r>
          </w:p>
        </w:tc>
        <w:tc>
          <w:tcPr>
            <w:tcW w:w="0" w:type="auto"/>
            <w:hideMark/>
          </w:tcPr>
          <w:p w14:paraId="22983ED9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Assessment</w:t>
            </w:r>
          </w:p>
        </w:tc>
      </w:tr>
      <w:tr w:rsidR="002B701C" w:rsidRPr="002B701C" w14:paraId="7B11C92B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13105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BCM-02</w:t>
            </w:r>
          </w:p>
        </w:tc>
        <w:tc>
          <w:tcPr>
            <w:tcW w:w="0" w:type="auto"/>
            <w:hideMark/>
          </w:tcPr>
          <w:p w14:paraId="1CB23116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BIA</w:t>
            </w:r>
          </w:p>
        </w:tc>
      </w:tr>
      <w:tr w:rsidR="002B701C" w:rsidRPr="002B701C" w14:paraId="3B13F0D7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F6EF4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BCM-03</w:t>
            </w:r>
          </w:p>
        </w:tc>
        <w:tc>
          <w:tcPr>
            <w:tcW w:w="0" w:type="auto"/>
            <w:hideMark/>
          </w:tcPr>
          <w:p w14:paraId="0C307C0F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Declaration</w:t>
            </w:r>
          </w:p>
        </w:tc>
      </w:tr>
      <w:tr w:rsidR="002B701C" w:rsidRPr="002B701C" w14:paraId="6A06781B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B3416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BCM-06</w:t>
            </w:r>
          </w:p>
        </w:tc>
        <w:tc>
          <w:tcPr>
            <w:tcW w:w="0" w:type="auto"/>
            <w:hideMark/>
          </w:tcPr>
          <w:p w14:paraId="53D9EA83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 Checklist</w:t>
            </w:r>
          </w:p>
        </w:tc>
      </w:tr>
      <w:tr w:rsidR="002B701C" w:rsidRPr="002B701C" w14:paraId="19CB605B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A9FD1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BCM-08</w:t>
            </w:r>
          </w:p>
        </w:tc>
        <w:tc>
          <w:tcPr>
            <w:tcW w:w="0" w:type="auto"/>
            <w:hideMark/>
          </w:tcPr>
          <w:p w14:paraId="0511E002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Post-Crisis Review</w:t>
            </w:r>
          </w:p>
        </w:tc>
      </w:tr>
      <w:tr w:rsidR="002B701C" w:rsidRPr="002B701C" w14:paraId="7BC35D05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C3C4E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BCM-AUD-01</w:t>
            </w:r>
          </w:p>
        </w:tc>
        <w:tc>
          <w:tcPr>
            <w:tcW w:w="0" w:type="auto"/>
            <w:hideMark/>
          </w:tcPr>
          <w:p w14:paraId="63E24D7B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Working Paper</w:t>
            </w:r>
          </w:p>
        </w:tc>
      </w:tr>
    </w:tbl>
    <w:p w14:paraId="10D473E4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2BEC6C">
          <v:rect id="_x0000_i1045" style="width:0;height:1.5pt" o:hralign="center" o:hrstd="t" o:hr="t" fillcolor="#a0a0a0" stroked="f"/>
        </w:pict>
      </w:r>
    </w:p>
    <w:p w14:paraId="416EBB09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15. Audit Conclusion Template</w:t>
      </w:r>
    </w:p>
    <w:p w14:paraId="500A0D81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 xml:space="preserve">Based on procedures performed, RAM’s Business Continuity Framework is assessed at </w:t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Maturity Level ___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with an overall effectiveness rating of ___%.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Key improvement areas include ______.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Management has committed to close identified gaps within ___ months.</w:t>
      </w:r>
    </w:p>
    <w:p w14:paraId="2CB4E169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Signed: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Head of Internal Audit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Date: ___</w:t>
      </w:r>
    </w:p>
    <w:p w14:paraId="323840ED" w14:textId="77777777" w:rsidR="002B701C" w:rsidRPr="002B701C" w:rsidRDefault="002B701C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A19AFDE">
          <v:rect id="_x0000_i1046" style="width:0;height:1.5pt" o:hralign="center" o:hrstd="t" o:hr="t" fillcolor="#a0a0a0" stroked="f"/>
        </w:pict>
      </w:r>
    </w:p>
    <w:p w14:paraId="331F9E63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Next Level Options</w:t>
      </w:r>
    </w:p>
    <w:p w14:paraId="5F0C1115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 can now move to:</w:t>
      </w:r>
    </w:p>
    <w:p w14:paraId="6CF839A7" w14:textId="77777777" w:rsidR="002B701C" w:rsidRPr="002B701C" w:rsidRDefault="002B701C" w:rsidP="002B7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📊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Board-ready Resilience Radar Chart</w:t>
      </w:r>
    </w:p>
    <w:p w14:paraId="09C8B282" w14:textId="77777777" w:rsidR="002B701C" w:rsidRPr="002B701C" w:rsidRDefault="002B701C" w:rsidP="002B7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📁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Full Internal Audit Program (step-by-step audit script)</w:t>
      </w:r>
    </w:p>
    <w:p w14:paraId="7374DBFF" w14:textId="77777777" w:rsidR="002B701C" w:rsidRPr="002B701C" w:rsidRDefault="002B701C" w:rsidP="002B7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📈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BCM Quantitative Risk Scoring Model</w:t>
      </w:r>
    </w:p>
    <w:p w14:paraId="6528BD5F" w14:textId="77777777" w:rsidR="002B701C" w:rsidRPr="002B701C" w:rsidRDefault="002B701C" w:rsidP="002B7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🏗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Enterprise Resilience Integration with Enterprise Architecture</w:t>
      </w:r>
    </w:p>
    <w:p w14:paraId="66F5C98A" w14:textId="77777777" w:rsidR="002B701C" w:rsidRPr="002B701C" w:rsidRDefault="002B701C" w:rsidP="002B7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📦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Full RAM P&amp;P Master Manual Consolidated Index</w:t>
      </w:r>
    </w:p>
    <w:p w14:paraId="7E419FC6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Tell me which direction to activate next.</w:t>
      </w:r>
    </w:p>
    <w:p w14:paraId="3FE83C1B" w14:textId="77777777" w:rsidR="009650D2" w:rsidRDefault="009650D2"/>
    <w:sectPr w:rsidR="009650D2" w:rsidSect="002B701C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0EE"/>
    <w:multiLevelType w:val="multilevel"/>
    <w:tmpl w:val="3858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73DCA"/>
    <w:multiLevelType w:val="multilevel"/>
    <w:tmpl w:val="4B14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92910"/>
    <w:multiLevelType w:val="multilevel"/>
    <w:tmpl w:val="F118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E09DB"/>
    <w:multiLevelType w:val="multilevel"/>
    <w:tmpl w:val="900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131C3"/>
    <w:multiLevelType w:val="multilevel"/>
    <w:tmpl w:val="6710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B02BC"/>
    <w:multiLevelType w:val="multilevel"/>
    <w:tmpl w:val="381A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C3E5E"/>
    <w:multiLevelType w:val="multilevel"/>
    <w:tmpl w:val="9E8E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24505"/>
    <w:multiLevelType w:val="multilevel"/>
    <w:tmpl w:val="159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28513">
    <w:abstractNumId w:val="6"/>
  </w:num>
  <w:num w:numId="2" w16cid:durableId="1149131225">
    <w:abstractNumId w:val="7"/>
  </w:num>
  <w:num w:numId="3" w16cid:durableId="163326432">
    <w:abstractNumId w:val="4"/>
  </w:num>
  <w:num w:numId="4" w16cid:durableId="1498886126">
    <w:abstractNumId w:val="0"/>
  </w:num>
  <w:num w:numId="5" w16cid:durableId="25953140">
    <w:abstractNumId w:val="5"/>
  </w:num>
  <w:num w:numId="6" w16cid:durableId="1512721203">
    <w:abstractNumId w:val="2"/>
  </w:num>
  <w:num w:numId="7" w16cid:durableId="537547084">
    <w:abstractNumId w:val="1"/>
  </w:num>
  <w:num w:numId="8" w16cid:durableId="1890915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1C"/>
    <w:rsid w:val="00006503"/>
    <w:rsid w:val="000255D3"/>
    <w:rsid w:val="000B6FB0"/>
    <w:rsid w:val="001A217F"/>
    <w:rsid w:val="002B701C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5C35C3"/>
    <w:rsid w:val="006755E9"/>
    <w:rsid w:val="00806C99"/>
    <w:rsid w:val="009650D2"/>
    <w:rsid w:val="00AB6B21"/>
    <w:rsid w:val="00B70AAC"/>
    <w:rsid w:val="00B73F73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C518"/>
  <w15:chartTrackingRefBased/>
  <w15:docId w15:val="{D956B4A9-4DF9-4A91-9EC1-AC4D6E39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01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01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01C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01C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01C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01C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01C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01C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01C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2B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01C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01C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2B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01C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2B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01C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2B701C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06C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913</Words>
  <Characters>4761</Characters>
  <Application>Microsoft Office Word</Application>
  <DocSecurity>0</DocSecurity>
  <Lines>366</Lines>
  <Paragraphs>378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3</cp:revision>
  <dcterms:created xsi:type="dcterms:W3CDTF">2026-03-04T14:37:00Z</dcterms:created>
  <dcterms:modified xsi:type="dcterms:W3CDTF">2026-03-04T14:44:00Z</dcterms:modified>
</cp:coreProperties>
</file>