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7813A7" w:rsidRDefault="007813A7" w:rsidP="007813A7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Domayne’s Intense Back Support Sofa</w:t>
      </w:r>
    </w:p>
    <w:p w:rsidR="007813A7" w:rsidRDefault="007813A7" w:rsidP="007813A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371975" cy="2533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7813A7" w:rsidTr="00872FE8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7813A7" w:rsidTr="00872FE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7813A7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Intense back support Sofa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produced by Domayne’s Sofa, presents a sleek,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High back 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design that is both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Supporting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he extra-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long back relaxes the spinal cord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extra long legs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 stability for the sofa. Available in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White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Brown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bulky form and hand stitched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leather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cloth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the </w:t>
            </w:r>
            <w:r w:rsidR="00E32446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Delmard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air filled leather with thick form will add comfort and class to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the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drawing room.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1274F3" w:rsidP="007813A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6</w:t>
            </w:r>
            <w:r w:rsidR="007813A7">
              <w:rPr>
                <w:b/>
                <w:sz w:val="40"/>
                <w:szCs w:val="28"/>
              </w:rPr>
              <w:t>50$</w:t>
            </w:r>
          </w:p>
        </w:tc>
      </w:tr>
      <w:tr w:rsidR="007813A7" w:rsidTr="00872FE8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35</w:t>
            </w:r>
            <w:r w:rsidRPr="00A93AD7">
              <w:rPr>
                <w:b/>
                <w:sz w:val="40"/>
                <w:szCs w:val="36"/>
              </w:rPr>
              <w:t>in x 32in x 66in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After a back aching day you can relax and fix your back as quickly as you can say RELAXED 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Long Ledged Back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Off-white and Brown</w:t>
            </w:r>
          </w:p>
        </w:tc>
      </w:tr>
    </w:tbl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1274F3"/>
    <w:rsid w:val="00630A68"/>
    <w:rsid w:val="00727F6B"/>
    <w:rsid w:val="007558E5"/>
    <w:rsid w:val="007813A7"/>
    <w:rsid w:val="007954F7"/>
    <w:rsid w:val="00836318"/>
    <w:rsid w:val="009037BC"/>
    <w:rsid w:val="00AD7426"/>
    <w:rsid w:val="00B56347"/>
    <w:rsid w:val="00B865E1"/>
    <w:rsid w:val="00C56C3C"/>
    <w:rsid w:val="00E32446"/>
    <w:rsid w:val="00EE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A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8</cp:revision>
  <dcterms:created xsi:type="dcterms:W3CDTF">2012-05-09T08:21:00Z</dcterms:created>
  <dcterms:modified xsi:type="dcterms:W3CDTF">2012-05-12T15:41:00Z</dcterms:modified>
</cp:coreProperties>
</file>