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3E45" w:rsidRDefault="002D1C64" w:rsidP="003D3E45">
      <w:pPr>
        <w:pStyle w:val="IntenseQuote"/>
        <w:jc w:val="center"/>
        <w:rPr>
          <w:i w:val="0"/>
          <w:kern w:val="36"/>
          <w:sz w:val="48"/>
          <w:szCs w:val="40"/>
        </w:rPr>
      </w:pPr>
      <w:r>
        <w:rPr>
          <w:i w:val="0"/>
          <w:kern w:val="36"/>
          <w:sz w:val="48"/>
          <w:szCs w:val="40"/>
        </w:rPr>
        <w:t>IKEA</w:t>
      </w:r>
      <w:r w:rsidR="003D3E45">
        <w:rPr>
          <w:i w:val="0"/>
          <w:kern w:val="36"/>
          <w:sz w:val="48"/>
          <w:szCs w:val="40"/>
        </w:rPr>
        <w:t xml:space="preserve"> </w:t>
      </w:r>
      <w:r w:rsidR="00864F8E">
        <w:rPr>
          <w:i w:val="0"/>
          <w:kern w:val="36"/>
          <w:sz w:val="48"/>
          <w:szCs w:val="40"/>
        </w:rPr>
        <w:t xml:space="preserve">Married </w:t>
      </w:r>
      <w:r w:rsidR="006C40C6">
        <w:rPr>
          <w:i w:val="0"/>
          <w:kern w:val="36"/>
          <w:sz w:val="48"/>
          <w:szCs w:val="40"/>
        </w:rPr>
        <w:t>with</w:t>
      </w:r>
      <w:r w:rsidR="00864F8E">
        <w:rPr>
          <w:i w:val="0"/>
          <w:kern w:val="36"/>
          <w:sz w:val="48"/>
          <w:szCs w:val="40"/>
        </w:rPr>
        <w:t xml:space="preserve"> W</w:t>
      </w:r>
      <w:r>
        <w:rPr>
          <w:i w:val="0"/>
          <w:kern w:val="36"/>
          <w:sz w:val="48"/>
          <w:szCs w:val="40"/>
        </w:rPr>
        <w:t>hite</w:t>
      </w:r>
    </w:p>
    <w:p w:rsidR="003F3299" w:rsidRDefault="002D1C64" w:rsidP="003F3299">
      <w:pPr>
        <w:ind w:left="360"/>
        <w:jc w:val="center"/>
        <w:rPr>
          <w:b/>
          <w:color w:val="8DB3E2" w:themeColor="text2" w:themeTint="66"/>
          <w:sz w:val="72"/>
        </w:rPr>
      </w:pPr>
      <w:r>
        <w:rPr>
          <w:b/>
          <w:noProof/>
          <w:color w:val="8DB3E2" w:themeColor="text2" w:themeTint="66"/>
          <w:sz w:val="72"/>
        </w:rPr>
        <w:drawing>
          <wp:inline distT="0" distB="0" distL="0" distR="0">
            <wp:extent cx="4048125" cy="2828142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28281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jc w:val="center"/>
        <w:tblInd w:w="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538"/>
      </w:tblGrid>
      <w:tr w:rsidR="003F3299" w:rsidTr="001F399C">
        <w:trPr>
          <w:trHeight w:val="567"/>
          <w:jc w:val="center"/>
        </w:trPr>
        <w:tc>
          <w:tcPr>
            <w:tcW w:w="0" w:type="auto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3F3299" w:rsidRPr="00727F6B" w:rsidRDefault="003F3299" w:rsidP="0005597C">
            <w:pPr>
              <w:spacing w:after="0" w:line="240" w:lineRule="auto"/>
              <w:contextualSpacing/>
              <w:jc w:val="center"/>
              <w:rPr>
                <w:b/>
                <w:sz w:val="72"/>
              </w:rPr>
            </w:pPr>
            <w:r w:rsidRPr="00327738">
              <w:rPr>
                <w:b/>
                <w:sz w:val="48"/>
              </w:rPr>
              <w:t>DESCRIPTION</w:t>
            </w:r>
          </w:p>
        </w:tc>
      </w:tr>
      <w:tr w:rsidR="003F3299" w:rsidTr="0005597C">
        <w:trPr>
          <w:trHeight w:val="1450"/>
          <w:jc w:val="center"/>
        </w:trPr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F3299" w:rsidRDefault="002D1C64" w:rsidP="002D1C64">
            <w:pPr>
              <w:spacing w:after="0"/>
              <w:rPr>
                <w:b/>
                <w:color w:val="8DB3E2" w:themeColor="text2" w:themeTint="66"/>
                <w:sz w:val="72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IKEA</w:t>
            </w:r>
            <w:r w:rsidR="003F3299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introduces steel bed w</w:t>
            </w:r>
            <w:r w:rsidR="003F3299" w:rsidRPr="00327738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ith a </w:t>
            </w:r>
            <w:r w:rsidR="003F3299">
              <w:rPr>
                <w:rFonts w:ascii="Times New Roman" w:eastAsia="Times New Roman" w:hAnsi="Times New Roman" w:cs="Times New Roman"/>
                <w:sz w:val="28"/>
                <w:szCs w:val="24"/>
              </w:rPr>
              <w:t>rust free</w:t>
            </w:r>
            <w:r w:rsidR="003F3299" w:rsidRPr="00327738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</w:t>
            </w:r>
            <w:r w:rsidR="003F3299">
              <w:rPr>
                <w:rFonts w:ascii="Times New Roman" w:eastAsia="Times New Roman" w:hAnsi="Times New Roman" w:cs="Times New Roman"/>
                <w:sz w:val="28"/>
                <w:szCs w:val="24"/>
              </w:rPr>
              <w:t>zinc chromium ferrate.</w:t>
            </w:r>
            <w:r w:rsidR="003F3299" w:rsidRPr="00327738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</w:t>
            </w:r>
            <w:r w:rsidR="003F3299">
              <w:rPr>
                <w:rFonts w:ascii="Times New Roman" w:eastAsia="Times New Roman" w:hAnsi="Times New Roman" w:cs="Times New Roman"/>
                <w:sz w:val="28"/>
                <w:szCs w:val="24"/>
              </w:rPr>
              <w:t>This set of bed</w:t>
            </w:r>
            <w:r w:rsidR="003F3299" w:rsidRPr="00327738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is sure to create the 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beautiful</w:t>
            </w:r>
            <w:r w:rsidR="003F3299" w:rsidRPr="00327738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look in any h</w:t>
            </w:r>
            <w:r w:rsidR="003F3299">
              <w:rPr>
                <w:rFonts w:ascii="Times New Roman" w:eastAsia="Times New Roman" w:hAnsi="Times New Roman" w:cs="Times New Roman"/>
                <w:sz w:val="28"/>
                <w:szCs w:val="24"/>
              </w:rPr>
              <w:t>ome. The rich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royal designed bed </w:t>
            </w:r>
            <w:r w:rsidR="003F3299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is perfect for 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comfort level as it holds state of the art water mattress technology</w:t>
            </w:r>
            <w:r w:rsidR="003F3299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. Perfect for 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relaxation and a tension free nap</w:t>
            </w:r>
            <w:r w:rsidR="003F3299" w:rsidRPr="00327738">
              <w:rPr>
                <w:rFonts w:ascii="Times New Roman" w:eastAsia="Times New Roman" w:hAnsi="Times New Roman" w:cs="Times New Roman"/>
                <w:sz w:val="28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With its height it will manage to create a beauty with curiosity and its hard form attached with metal head makes it easy for you to sit upright.   </w:t>
            </w:r>
          </w:p>
        </w:tc>
      </w:tr>
    </w:tbl>
    <w:tbl>
      <w:tblPr>
        <w:tblpPr w:leftFromText="180" w:rightFromText="180" w:vertAnchor="text" w:horzAnchor="margin" w:tblpXSpec="center" w:tblpY="7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230"/>
        <w:gridCol w:w="3234"/>
        <w:gridCol w:w="3186"/>
      </w:tblGrid>
      <w:tr w:rsidR="003F3299" w:rsidTr="0005597C">
        <w:trPr>
          <w:trHeight w:val="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3F3299" w:rsidRPr="007954F7" w:rsidRDefault="003F3299" w:rsidP="0005597C">
            <w:pPr>
              <w:spacing w:after="0" w:line="240" w:lineRule="auto"/>
              <w:jc w:val="center"/>
              <w:rPr>
                <w:b/>
                <w:sz w:val="40"/>
                <w:szCs w:val="28"/>
              </w:rPr>
            </w:pPr>
            <w:r>
              <w:rPr>
                <w:b/>
                <w:sz w:val="40"/>
                <w:szCs w:val="28"/>
              </w:rPr>
              <w:t>Price</w:t>
            </w:r>
          </w:p>
        </w:tc>
        <w:tc>
          <w:tcPr>
            <w:tcW w:w="6420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3F3299" w:rsidRDefault="00D53472" w:rsidP="0005597C">
            <w:pPr>
              <w:spacing w:after="0" w:line="240" w:lineRule="auto"/>
              <w:jc w:val="center"/>
              <w:rPr>
                <w:b/>
                <w:sz w:val="40"/>
                <w:szCs w:val="28"/>
              </w:rPr>
            </w:pPr>
            <w:r>
              <w:rPr>
                <w:b/>
                <w:sz w:val="40"/>
                <w:szCs w:val="28"/>
              </w:rPr>
              <w:t>3</w:t>
            </w:r>
            <w:r w:rsidR="002D1C64">
              <w:rPr>
                <w:b/>
                <w:sz w:val="40"/>
                <w:szCs w:val="28"/>
              </w:rPr>
              <w:t>4</w:t>
            </w:r>
            <w:r w:rsidR="00F84319">
              <w:rPr>
                <w:b/>
                <w:sz w:val="40"/>
                <w:szCs w:val="28"/>
              </w:rPr>
              <w:t>00</w:t>
            </w:r>
            <w:r w:rsidR="003F3299">
              <w:rPr>
                <w:b/>
                <w:sz w:val="40"/>
                <w:szCs w:val="28"/>
              </w:rPr>
              <w:t>$</w:t>
            </w:r>
          </w:p>
        </w:tc>
      </w:tr>
      <w:tr w:rsidR="003F3299" w:rsidTr="0005597C">
        <w:trPr>
          <w:trHeight w:val="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3F3299" w:rsidRPr="007954F7" w:rsidRDefault="003F3299" w:rsidP="0005597C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7954F7">
              <w:rPr>
                <w:b/>
                <w:sz w:val="40"/>
                <w:szCs w:val="28"/>
              </w:rPr>
              <w:t>D</w:t>
            </w:r>
            <w:r>
              <w:rPr>
                <w:b/>
                <w:sz w:val="40"/>
                <w:szCs w:val="28"/>
              </w:rPr>
              <w:t>imensions</w:t>
            </w:r>
          </w:p>
        </w:tc>
        <w:tc>
          <w:tcPr>
            <w:tcW w:w="32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F3299" w:rsidRPr="007954F7" w:rsidRDefault="003F3299" w:rsidP="0005597C">
            <w:pPr>
              <w:spacing w:after="0" w:line="240" w:lineRule="auto"/>
              <w:jc w:val="center"/>
              <w:rPr>
                <w:b/>
                <w:sz w:val="40"/>
                <w:szCs w:val="28"/>
              </w:rPr>
            </w:pPr>
            <w:r>
              <w:rPr>
                <w:b/>
                <w:sz w:val="40"/>
                <w:szCs w:val="28"/>
              </w:rPr>
              <w:t xml:space="preserve">H </w:t>
            </w:r>
            <w:r w:rsidRPr="00B56347">
              <w:rPr>
                <w:sz w:val="36"/>
                <w:szCs w:val="36"/>
              </w:rPr>
              <w:t>x</w:t>
            </w:r>
            <w:r>
              <w:rPr>
                <w:sz w:val="36"/>
                <w:szCs w:val="36"/>
              </w:rPr>
              <w:t xml:space="preserve"> </w:t>
            </w:r>
            <w:r>
              <w:rPr>
                <w:b/>
                <w:sz w:val="40"/>
                <w:szCs w:val="28"/>
              </w:rPr>
              <w:t xml:space="preserve">W </w:t>
            </w:r>
            <w:r w:rsidRPr="00B56347">
              <w:rPr>
                <w:sz w:val="32"/>
                <w:szCs w:val="32"/>
              </w:rPr>
              <w:t>x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b/>
                <w:sz w:val="40"/>
                <w:szCs w:val="28"/>
              </w:rPr>
              <w:t>L</w:t>
            </w:r>
          </w:p>
        </w:tc>
        <w:tc>
          <w:tcPr>
            <w:tcW w:w="318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F3299" w:rsidRDefault="005767A8" w:rsidP="002D1C64">
            <w:pPr>
              <w:spacing w:after="0" w:line="240" w:lineRule="auto"/>
              <w:jc w:val="center"/>
              <w:rPr>
                <w:b/>
                <w:sz w:val="40"/>
                <w:szCs w:val="28"/>
              </w:rPr>
            </w:pPr>
            <w:r>
              <w:rPr>
                <w:b/>
                <w:sz w:val="40"/>
                <w:szCs w:val="28"/>
              </w:rPr>
              <w:t>28</w:t>
            </w:r>
            <w:r w:rsidR="003F3299">
              <w:rPr>
                <w:b/>
                <w:sz w:val="40"/>
                <w:szCs w:val="28"/>
              </w:rPr>
              <w:t xml:space="preserve">in x </w:t>
            </w:r>
            <w:r w:rsidR="002D1C64">
              <w:rPr>
                <w:b/>
                <w:sz w:val="40"/>
                <w:szCs w:val="28"/>
              </w:rPr>
              <w:t>60</w:t>
            </w:r>
            <w:r w:rsidR="003F3299">
              <w:rPr>
                <w:b/>
                <w:sz w:val="40"/>
                <w:szCs w:val="28"/>
              </w:rPr>
              <w:t>in x 75in</w:t>
            </w:r>
          </w:p>
        </w:tc>
      </w:tr>
      <w:tr w:rsidR="003F3299" w:rsidTr="0005597C">
        <w:trPr>
          <w:trHeight w:val="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3F3299" w:rsidRPr="007558E5" w:rsidRDefault="003F3299" w:rsidP="0005597C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Features</w:t>
            </w:r>
          </w:p>
        </w:tc>
        <w:tc>
          <w:tcPr>
            <w:tcW w:w="6420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F3299" w:rsidRPr="00936AC7" w:rsidRDefault="002D1C64" w:rsidP="007D4118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Two pillows and a curtain top </w:t>
            </w:r>
            <w:r w:rsidR="007D4118">
              <w:rPr>
                <w:b/>
                <w:sz w:val="28"/>
                <w:szCs w:val="28"/>
              </w:rPr>
              <w:t>enhance</w:t>
            </w:r>
            <w:r>
              <w:rPr>
                <w:b/>
                <w:sz w:val="28"/>
                <w:szCs w:val="28"/>
              </w:rPr>
              <w:t xml:space="preserve"> the strength and beauty of this </w:t>
            </w:r>
            <w:r w:rsidR="007D4118">
              <w:rPr>
                <w:b/>
                <w:sz w:val="28"/>
                <w:szCs w:val="28"/>
              </w:rPr>
              <w:t>bed and stainless steel makes it perfect for beach areas.</w:t>
            </w:r>
            <w:r w:rsidR="003F3299" w:rsidRPr="00936AC7">
              <w:rPr>
                <w:b/>
                <w:sz w:val="28"/>
                <w:szCs w:val="28"/>
              </w:rPr>
              <w:t xml:space="preserve">   </w:t>
            </w:r>
          </w:p>
        </w:tc>
      </w:tr>
      <w:tr w:rsidR="003F3299" w:rsidTr="0005597C">
        <w:trPr>
          <w:trHeight w:val="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3F3299" w:rsidRPr="007558E5" w:rsidRDefault="003F3299" w:rsidP="0005597C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Finished</w:t>
            </w:r>
          </w:p>
        </w:tc>
        <w:tc>
          <w:tcPr>
            <w:tcW w:w="6420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F3299" w:rsidRDefault="002D1C64" w:rsidP="0005597C">
            <w:pPr>
              <w:spacing w:after="0" w:line="240" w:lineRule="auto"/>
              <w:jc w:val="center"/>
              <w:rPr>
                <w:b/>
                <w:sz w:val="40"/>
                <w:szCs w:val="28"/>
              </w:rPr>
            </w:pPr>
            <w:r>
              <w:rPr>
                <w:b/>
                <w:sz w:val="40"/>
                <w:szCs w:val="28"/>
              </w:rPr>
              <w:t>Golden Natural Electrolysis</w:t>
            </w:r>
            <w:r w:rsidR="003F3299">
              <w:rPr>
                <w:b/>
                <w:sz w:val="40"/>
                <w:szCs w:val="28"/>
              </w:rPr>
              <w:t xml:space="preserve"> </w:t>
            </w:r>
          </w:p>
        </w:tc>
      </w:tr>
      <w:tr w:rsidR="003F3299" w:rsidTr="0005597C">
        <w:trPr>
          <w:trHeight w:val="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3F3299" w:rsidRDefault="003F3299" w:rsidP="0005597C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Available in</w:t>
            </w:r>
          </w:p>
        </w:tc>
        <w:tc>
          <w:tcPr>
            <w:tcW w:w="642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F3299" w:rsidRDefault="005F11BF" w:rsidP="0005597C">
            <w:pPr>
              <w:spacing w:after="0" w:line="240" w:lineRule="auto"/>
              <w:jc w:val="center"/>
              <w:rPr>
                <w:b/>
                <w:sz w:val="40"/>
                <w:szCs w:val="28"/>
              </w:rPr>
            </w:pPr>
            <w:r>
              <w:rPr>
                <w:b/>
                <w:sz w:val="40"/>
                <w:szCs w:val="28"/>
              </w:rPr>
              <w:t>Gold and Silver</w:t>
            </w:r>
          </w:p>
        </w:tc>
      </w:tr>
    </w:tbl>
    <w:p w:rsidR="003F3299" w:rsidRPr="007954F7" w:rsidRDefault="003F3299" w:rsidP="003F3299">
      <w:pPr>
        <w:spacing w:after="0"/>
        <w:ind w:left="360"/>
        <w:jc w:val="center"/>
        <w:rPr>
          <w:b/>
          <w:color w:val="8DB3E2" w:themeColor="text2" w:themeTint="66"/>
          <w:sz w:val="72"/>
        </w:rPr>
      </w:pPr>
    </w:p>
    <w:p w:rsidR="003F3299" w:rsidRPr="007F70F9" w:rsidRDefault="003F3299" w:rsidP="003F3299"/>
    <w:p w:rsidR="007954F7" w:rsidRPr="007954F7" w:rsidRDefault="007954F7" w:rsidP="003F3299">
      <w:pPr>
        <w:ind w:left="90"/>
        <w:jc w:val="center"/>
        <w:rPr>
          <w:b/>
          <w:color w:val="8DB3E2" w:themeColor="text2" w:themeTint="66"/>
          <w:sz w:val="72"/>
        </w:rPr>
      </w:pPr>
    </w:p>
    <w:sectPr w:rsidR="007954F7" w:rsidRPr="007954F7" w:rsidSect="007954F7">
      <w:pgSz w:w="12240" w:h="15840"/>
      <w:pgMar w:top="450" w:right="0" w:bottom="144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954F7"/>
    <w:rsid w:val="001F399C"/>
    <w:rsid w:val="002D1C64"/>
    <w:rsid w:val="00305B0C"/>
    <w:rsid w:val="003729C7"/>
    <w:rsid w:val="003D3E45"/>
    <w:rsid w:val="003F3299"/>
    <w:rsid w:val="00406B6F"/>
    <w:rsid w:val="005767A8"/>
    <w:rsid w:val="005F11BF"/>
    <w:rsid w:val="006C40C6"/>
    <w:rsid w:val="00727F6B"/>
    <w:rsid w:val="007558E5"/>
    <w:rsid w:val="007954F7"/>
    <w:rsid w:val="007D4118"/>
    <w:rsid w:val="007D6201"/>
    <w:rsid w:val="00836318"/>
    <w:rsid w:val="00864F8E"/>
    <w:rsid w:val="00AB01B6"/>
    <w:rsid w:val="00AF3064"/>
    <w:rsid w:val="00B34FDA"/>
    <w:rsid w:val="00B56347"/>
    <w:rsid w:val="00C548F9"/>
    <w:rsid w:val="00D53472"/>
    <w:rsid w:val="00F843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32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54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4F7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329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3299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84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Shahaan Barki</dc:creator>
  <cp:lastModifiedBy>Juzer Taher</cp:lastModifiedBy>
  <cp:revision>12</cp:revision>
  <dcterms:created xsi:type="dcterms:W3CDTF">2012-05-09T08:21:00Z</dcterms:created>
  <dcterms:modified xsi:type="dcterms:W3CDTF">2012-05-13T08:00:00Z</dcterms:modified>
</cp:coreProperties>
</file>