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2C13" w14:textId="23A6B7E5" w:rsidR="00347947" w:rsidRDefault="00347947" w:rsidP="00347947">
      <w:pPr>
        <w:spacing w:after="0" w:line="256" w:lineRule="auto"/>
        <w:ind w:right="3691"/>
        <w:jc w:val="right"/>
      </w:pPr>
      <w:r>
        <w:rPr>
          <w:b/>
          <w:color w:val="000080"/>
          <w:sz w:val="32"/>
        </w:rPr>
        <w:t xml:space="preserve">Assignment </w:t>
      </w:r>
      <w:r>
        <w:rPr>
          <w:b/>
          <w:color w:val="000080"/>
          <w:sz w:val="32"/>
        </w:rPr>
        <w:t>4</w:t>
      </w:r>
    </w:p>
    <w:p w14:paraId="4EFA8169" w14:textId="77777777" w:rsidR="00347947" w:rsidRDefault="00347947" w:rsidP="00347947">
      <w:pPr>
        <w:spacing w:after="93" w:line="256" w:lineRule="auto"/>
      </w:pPr>
      <w:r>
        <w:t xml:space="preserve"> </w:t>
      </w:r>
    </w:p>
    <w:p w14:paraId="7B436EEF" w14:textId="77777777" w:rsidR="00347947" w:rsidRDefault="00347947" w:rsidP="00347947">
      <w:pPr>
        <w:spacing w:after="0" w:line="249" w:lineRule="auto"/>
        <w:ind w:left="-5"/>
      </w:pPr>
      <w:r>
        <w:rPr>
          <w:sz w:val="32"/>
        </w:rPr>
        <w:t>Name: Hassan ragab hassan</w:t>
      </w:r>
    </w:p>
    <w:p w14:paraId="6503C633" w14:textId="77777777" w:rsidR="00347947" w:rsidRDefault="00347947" w:rsidP="00347947">
      <w:pPr>
        <w:spacing w:after="0" w:line="249" w:lineRule="auto"/>
        <w:ind w:left="-5" w:right="6430"/>
        <w:rPr>
          <w:sz w:val="32"/>
        </w:rPr>
      </w:pPr>
      <w:r>
        <w:rPr>
          <w:sz w:val="32"/>
        </w:rPr>
        <w:t xml:space="preserve">ID: 20190177 </w:t>
      </w:r>
    </w:p>
    <w:p w14:paraId="5CD78AA3" w14:textId="77777777" w:rsidR="00347947" w:rsidRDefault="00347947" w:rsidP="00347947">
      <w:pPr>
        <w:spacing w:after="0" w:line="249" w:lineRule="auto"/>
        <w:ind w:left="-5" w:right="6430"/>
        <w:rPr>
          <w:sz w:val="20"/>
        </w:rPr>
      </w:pPr>
      <w:r>
        <w:rPr>
          <w:sz w:val="32"/>
        </w:rPr>
        <w:t xml:space="preserve">Group: S4 </w:t>
      </w:r>
    </w:p>
    <w:p w14:paraId="53EE6F92" w14:textId="77777777" w:rsidR="00347947" w:rsidRDefault="00347947" w:rsidP="00347947">
      <w:pPr>
        <w:spacing w:after="0" w:line="256" w:lineRule="auto"/>
      </w:pPr>
      <w:r>
        <w:t xml:space="preserve"> </w:t>
      </w:r>
    </w:p>
    <w:p w14:paraId="5836DE50" w14:textId="02712360" w:rsidR="00130F14" w:rsidRDefault="00130F14" w:rsidP="00E67DEC">
      <w:pPr>
        <w:rPr>
          <w:b/>
          <w:bCs/>
          <w:sz w:val="24"/>
          <w:szCs w:val="24"/>
        </w:rPr>
      </w:pPr>
    </w:p>
    <w:p w14:paraId="4966D212" w14:textId="0895DF3A" w:rsidR="00347947" w:rsidRDefault="00347947" w:rsidP="00E67DEC">
      <w:pPr>
        <w:rPr>
          <w:b/>
          <w:bCs/>
          <w:sz w:val="24"/>
          <w:szCs w:val="24"/>
        </w:rPr>
      </w:pPr>
    </w:p>
    <w:p w14:paraId="78A160A6" w14:textId="6205C36D" w:rsidR="00347947" w:rsidRDefault="00347947" w:rsidP="00E67DEC">
      <w:pPr>
        <w:rPr>
          <w:b/>
          <w:bCs/>
          <w:sz w:val="24"/>
          <w:szCs w:val="24"/>
        </w:rPr>
      </w:pPr>
    </w:p>
    <w:p w14:paraId="12272802" w14:textId="03368E6D" w:rsidR="00347947" w:rsidRDefault="00347947" w:rsidP="00E67DEC">
      <w:pPr>
        <w:rPr>
          <w:b/>
          <w:bCs/>
          <w:sz w:val="24"/>
          <w:szCs w:val="24"/>
        </w:rPr>
      </w:pPr>
    </w:p>
    <w:p w14:paraId="5F0299D4" w14:textId="01D436A2" w:rsidR="00347947" w:rsidRDefault="00347947" w:rsidP="00E67DEC">
      <w:pPr>
        <w:rPr>
          <w:b/>
          <w:bCs/>
          <w:sz w:val="24"/>
          <w:szCs w:val="24"/>
        </w:rPr>
      </w:pPr>
    </w:p>
    <w:p w14:paraId="45409C73" w14:textId="5ABEB913" w:rsidR="00347947" w:rsidRDefault="00347947" w:rsidP="00E67DEC">
      <w:pPr>
        <w:rPr>
          <w:b/>
          <w:bCs/>
          <w:sz w:val="24"/>
          <w:szCs w:val="24"/>
        </w:rPr>
      </w:pPr>
    </w:p>
    <w:p w14:paraId="61CF01D1" w14:textId="5D8588B0" w:rsidR="00347947" w:rsidRDefault="00347947" w:rsidP="00E67DEC">
      <w:pPr>
        <w:rPr>
          <w:b/>
          <w:bCs/>
          <w:sz w:val="24"/>
          <w:szCs w:val="24"/>
        </w:rPr>
      </w:pPr>
    </w:p>
    <w:p w14:paraId="66D9B901" w14:textId="499B38E0" w:rsidR="00347947" w:rsidRDefault="00347947" w:rsidP="00E67DEC">
      <w:pPr>
        <w:rPr>
          <w:b/>
          <w:bCs/>
          <w:sz w:val="24"/>
          <w:szCs w:val="24"/>
        </w:rPr>
      </w:pPr>
    </w:p>
    <w:p w14:paraId="62E1B739" w14:textId="083EFB59" w:rsidR="00347947" w:rsidRDefault="00347947" w:rsidP="00E67DEC">
      <w:pPr>
        <w:rPr>
          <w:b/>
          <w:bCs/>
          <w:sz w:val="24"/>
          <w:szCs w:val="24"/>
        </w:rPr>
      </w:pPr>
    </w:p>
    <w:p w14:paraId="733D3F8C" w14:textId="0FBBE33C" w:rsidR="00347947" w:rsidRDefault="00347947" w:rsidP="00E67DEC">
      <w:pPr>
        <w:rPr>
          <w:b/>
          <w:bCs/>
          <w:sz w:val="24"/>
          <w:szCs w:val="24"/>
        </w:rPr>
      </w:pPr>
    </w:p>
    <w:p w14:paraId="36093490" w14:textId="1A3241E5" w:rsidR="00347947" w:rsidRDefault="00347947" w:rsidP="00E67DEC">
      <w:pPr>
        <w:rPr>
          <w:b/>
          <w:bCs/>
          <w:sz w:val="24"/>
          <w:szCs w:val="24"/>
        </w:rPr>
      </w:pPr>
    </w:p>
    <w:p w14:paraId="1516AFE8" w14:textId="22671639" w:rsidR="00347947" w:rsidRDefault="00347947" w:rsidP="00E67DEC">
      <w:pPr>
        <w:rPr>
          <w:b/>
          <w:bCs/>
          <w:sz w:val="24"/>
          <w:szCs w:val="24"/>
        </w:rPr>
      </w:pPr>
    </w:p>
    <w:p w14:paraId="67CC525C" w14:textId="24808278" w:rsidR="00347947" w:rsidRDefault="00347947" w:rsidP="00E67DEC">
      <w:pPr>
        <w:rPr>
          <w:b/>
          <w:bCs/>
          <w:sz w:val="24"/>
          <w:szCs w:val="24"/>
        </w:rPr>
      </w:pPr>
    </w:p>
    <w:p w14:paraId="7119F069" w14:textId="0B28DC8A" w:rsidR="00347947" w:rsidRDefault="00347947" w:rsidP="00E67DEC">
      <w:pPr>
        <w:rPr>
          <w:b/>
          <w:bCs/>
          <w:sz w:val="24"/>
          <w:szCs w:val="24"/>
        </w:rPr>
      </w:pPr>
    </w:p>
    <w:p w14:paraId="39A15F4B" w14:textId="7ED18CD2" w:rsidR="00347947" w:rsidRDefault="00347947" w:rsidP="00E67DEC">
      <w:pPr>
        <w:rPr>
          <w:b/>
          <w:bCs/>
          <w:sz w:val="24"/>
          <w:szCs w:val="24"/>
        </w:rPr>
      </w:pPr>
    </w:p>
    <w:p w14:paraId="4814468E" w14:textId="4CE38F93" w:rsidR="00347947" w:rsidRDefault="00347947" w:rsidP="00E67DEC">
      <w:pPr>
        <w:rPr>
          <w:b/>
          <w:bCs/>
          <w:sz w:val="24"/>
          <w:szCs w:val="24"/>
        </w:rPr>
      </w:pPr>
    </w:p>
    <w:p w14:paraId="5107DA03" w14:textId="3543763D" w:rsidR="00347947" w:rsidRDefault="00347947" w:rsidP="00E67DEC">
      <w:pPr>
        <w:rPr>
          <w:b/>
          <w:bCs/>
          <w:sz w:val="24"/>
          <w:szCs w:val="24"/>
        </w:rPr>
      </w:pPr>
    </w:p>
    <w:p w14:paraId="781BD122" w14:textId="5E32F06C" w:rsidR="00347947" w:rsidRDefault="00347947" w:rsidP="00E67DEC">
      <w:pPr>
        <w:rPr>
          <w:b/>
          <w:bCs/>
          <w:sz w:val="24"/>
          <w:szCs w:val="24"/>
        </w:rPr>
      </w:pPr>
    </w:p>
    <w:p w14:paraId="633E4ECD" w14:textId="6861FA11" w:rsidR="00347947" w:rsidRDefault="00347947" w:rsidP="00E67DEC">
      <w:pPr>
        <w:rPr>
          <w:b/>
          <w:bCs/>
          <w:sz w:val="24"/>
          <w:szCs w:val="24"/>
        </w:rPr>
      </w:pPr>
    </w:p>
    <w:p w14:paraId="11C35816" w14:textId="77777777" w:rsidR="00347947" w:rsidRPr="00130F14" w:rsidRDefault="00347947" w:rsidP="00E67DEC">
      <w:pPr>
        <w:rPr>
          <w:b/>
          <w:bCs/>
          <w:sz w:val="24"/>
          <w:szCs w:val="24"/>
        </w:rPr>
      </w:pPr>
    </w:p>
    <w:tbl>
      <w:tblPr>
        <w:tblW w:w="1661" w:type="dxa"/>
        <w:tblInd w:w="-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</w:tblGrid>
      <w:tr w:rsidR="00E67DEC" w:rsidRPr="00130F14" w14:paraId="799A76DE" w14:textId="77777777" w:rsidTr="00E67DEC">
        <w:trPr>
          <w:trHeight w:val="709"/>
        </w:trPr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AAB191F" w14:textId="77777777" w:rsidR="00E67DEC" w:rsidRPr="00130F14" w:rsidRDefault="00E67DEC" w:rsidP="00E67DE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2B8538" w14:textId="77777777" w:rsidR="00347947" w:rsidRDefault="00347947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24AF3AAF" w14:textId="0E170BC7" w:rsidR="00394BBC" w:rsidRPr="003900AA" w:rsidRDefault="00394BBC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900AA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Exercise 1: Create a tool to obtain a feature class with preclusive areas</w:t>
      </w:r>
    </w:p>
    <w:p w14:paraId="716B1EAB" w14:textId="77777777" w:rsidR="00394BBC" w:rsidRPr="00394BBC" w:rsidRDefault="00000AC6" w:rsidP="00394BB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4BBC">
        <w:rPr>
          <w:rFonts w:asciiTheme="majorBidi" w:hAnsiTheme="majorBidi" w:cstheme="majorBidi"/>
          <w:sz w:val="24"/>
          <w:szCs w:val="24"/>
        </w:rPr>
        <w:t xml:space="preserve">Create a new model tool named </w:t>
      </w:r>
      <w:r w:rsidRPr="00394BBC">
        <w:rPr>
          <w:rFonts w:asciiTheme="majorBidi" w:hAnsiTheme="majorBidi" w:cstheme="majorBidi"/>
          <w:b/>
          <w:bCs/>
          <w:sz w:val="24"/>
          <w:szCs w:val="24"/>
        </w:rPr>
        <w:t>“Exercise</w:t>
      </w:r>
      <w:r w:rsidR="00394BBC" w:rsidRPr="00394BBC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394BBC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358470D2" w14:textId="77777777" w:rsidR="003900AA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4BBC">
        <w:rPr>
          <w:rFonts w:asciiTheme="majorBidi" w:hAnsiTheme="majorBidi" w:cstheme="majorBidi"/>
          <w:sz w:val="24"/>
          <w:szCs w:val="24"/>
        </w:rPr>
        <w:t>Build a model for the following workflow:</w:t>
      </w:r>
    </w:p>
    <w:p w14:paraId="34E8F4F1" w14:textId="54A316B2" w:rsidR="003900AA" w:rsidRDefault="003900AA" w:rsidP="003900A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4BBC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gramStart"/>
      <w:r w:rsidRPr="00394BBC">
        <w:rPr>
          <w:rFonts w:asciiTheme="majorBidi" w:hAnsiTheme="majorBidi" w:cstheme="majorBidi"/>
          <w:b/>
          <w:bCs/>
          <w:sz w:val="24"/>
          <w:szCs w:val="24"/>
        </w:rPr>
        <w:t>royal</w:t>
      </w:r>
      <w:proofErr w:type="gramEnd"/>
      <w:r w:rsidRPr="00394BBC">
        <w:rPr>
          <w:rFonts w:asciiTheme="majorBidi" w:hAnsiTheme="majorBidi" w:cstheme="majorBidi"/>
          <w:b/>
          <w:bCs/>
          <w:sz w:val="24"/>
          <w:szCs w:val="24"/>
        </w:rPr>
        <w:t xml:space="preserve">_tombs” </w:t>
      </w:r>
      <w:r w:rsidRPr="00394BBC">
        <w:rPr>
          <w:rFonts w:asciiTheme="majorBidi" w:hAnsiTheme="majorBidi" w:cstheme="majorBidi"/>
          <w:sz w:val="24"/>
          <w:szCs w:val="24"/>
        </w:rPr>
        <w:t xml:space="preserve">buffered with </w:t>
      </w:r>
      <w:r w:rsidRPr="00394BBC">
        <w:rPr>
          <w:rFonts w:asciiTheme="majorBidi" w:hAnsiTheme="majorBidi" w:cstheme="majorBidi"/>
          <w:b/>
          <w:bCs/>
          <w:sz w:val="24"/>
          <w:szCs w:val="24"/>
        </w:rPr>
        <w:t>3000 m</w:t>
      </w:r>
    </w:p>
    <w:p w14:paraId="0FAA7F09" w14:textId="75B4A123" w:rsidR="00E67DEC" w:rsidRPr="00394BBC" w:rsidRDefault="00E67DEC" w:rsidP="00E67DE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96BB52" wp14:editId="3FD06AB0">
            <wp:extent cx="3253839" cy="2752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955" cy="27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46B" w14:textId="3999C97D" w:rsidR="003900AA" w:rsidRDefault="003900AA" w:rsidP="003900A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4BBC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gramStart"/>
      <w:r w:rsidRPr="00394BBC">
        <w:rPr>
          <w:rFonts w:asciiTheme="majorBidi" w:hAnsiTheme="majorBidi" w:cstheme="majorBidi"/>
          <w:b/>
          <w:bCs/>
          <w:sz w:val="24"/>
          <w:szCs w:val="24"/>
        </w:rPr>
        <w:t>telemasts</w:t>
      </w:r>
      <w:proofErr w:type="gramEnd"/>
      <w:r w:rsidRPr="00394BBC">
        <w:rPr>
          <w:rFonts w:asciiTheme="majorBidi" w:hAnsiTheme="majorBidi" w:cstheme="majorBidi"/>
          <w:b/>
          <w:bCs/>
          <w:sz w:val="24"/>
          <w:szCs w:val="24"/>
        </w:rPr>
        <w:t xml:space="preserve">_PointsToLine” </w:t>
      </w:r>
      <w:r w:rsidRPr="00394BBC">
        <w:rPr>
          <w:rFonts w:asciiTheme="majorBidi" w:hAnsiTheme="majorBidi" w:cstheme="majorBidi"/>
          <w:sz w:val="24"/>
          <w:szCs w:val="24"/>
        </w:rPr>
        <w:t xml:space="preserve">buffered with </w:t>
      </w:r>
      <w:r w:rsidRPr="00394BBC">
        <w:rPr>
          <w:rFonts w:asciiTheme="majorBidi" w:hAnsiTheme="majorBidi" w:cstheme="majorBidi"/>
          <w:b/>
          <w:bCs/>
          <w:sz w:val="24"/>
          <w:szCs w:val="24"/>
        </w:rPr>
        <w:t>300 m</w:t>
      </w:r>
    </w:p>
    <w:p w14:paraId="5BD39B4C" w14:textId="77777777" w:rsidR="00E67DEC" w:rsidRDefault="00E67DEC" w:rsidP="00E67DE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EB22E32" w14:textId="0573B399" w:rsidR="00E67DEC" w:rsidRPr="003900AA" w:rsidRDefault="00E67DEC" w:rsidP="00E67DE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BDA1B0" wp14:editId="6E57DFDD">
            <wp:extent cx="4217231" cy="18044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948" cy="18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C907" w14:textId="77777777" w:rsidR="003900AA" w:rsidRPr="003900AA" w:rsidRDefault="00394BBC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 xml:space="preserve">the both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Output Datasets </w:t>
      </w:r>
      <w:r w:rsidRPr="003900AA">
        <w:rPr>
          <w:rFonts w:asciiTheme="majorBidi" w:hAnsiTheme="majorBidi" w:cstheme="majorBidi"/>
          <w:sz w:val="24"/>
          <w:szCs w:val="24"/>
        </w:rPr>
        <w:t xml:space="preserve">should be overlayed with the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3900AA">
        <w:rPr>
          <w:rFonts w:asciiTheme="majorBidi" w:hAnsiTheme="majorBidi" w:cstheme="majorBidi"/>
          <w:b/>
          <w:bCs/>
          <w:i/>
          <w:iCs/>
          <w:sz w:val="24"/>
          <w:szCs w:val="24"/>
        </w:rPr>
        <w:t>Merge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Pr="003900AA">
        <w:rPr>
          <w:rFonts w:asciiTheme="majorBidi" w:hAnsiTheme="majorBidi" w:cstheme="majorBidi"/>
          <w:sz w:val="24"/>
          <w:szCs w:val="24"/>
        </w:rPr>
        <w:t xml:space="preserve">tool together with the datasets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“preclusive_geomorphology” </w:t>
      </w:r>
      <w:r w:rsidRPr="003900AA">
        <w:rPr>
          <w:rFonts w:asciiTheme="majorBidi" w:hAnsiTheme="majorBidi" w:cstheme="majorBidi"/>
          <w:sz w:val="24"/>
          <w:szCs w:val="24"/>
        </w:rPr>
        <w:t>and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ab/>
        <w:t>“preclusive_economic_activities”</w:t>
      </w:r>
    </w:p>
    <w:p w14:paraId="711FEA8E" w14:textId="3C34260F" w:rsidR="003900AA" w:rsidRPr="00E67DEC" w:rsidRDefault="00394BBC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Add Field </w:t>
      </w:r>
      <w:r w:rsidRPr="003900AA">
        <w:rPr>
          <w:rFonts w:asciiTheme="majorBidi" w:hAnsiTheme="majorBidi" w:cstheme="majorBidi"/>
          <w:sz w:val="24"/>
          <w:szCs w:val="24"/>
        </w:rPr>
        <w:t xml:space="preserve">to the Merge Output Dataset named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>“Zone”</w:t>
      </w:r>
    </w:p>
    <w:p w14:paraId="37A4E232" w14:textId="4B865C59" w:rsidR="00E67DEC" w:rsidRDefault="00E67DEC" w:rsidP="00E67DEC">
      <w:pPr>
        <w:pStyle w:val="ListParagrap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C91A768" w14:textId="228AB306" w:rsidR="00E67DEC" w:rsidRPr="003900AA" w:rsidRDefault="00E67DEC" w:rsidP="00E67DE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E02A6F3" wp14:editId="793FEFE9">
            <wp:extent cx="5943600" cy="225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41B2" w14:textId="24E3BADA" w:rsidR="00394BBC" w:rsidRDefault="00394BBC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 xml:space="preserve">Use the </w:t>
      </w:r>
      <w:r w:rsidRPr="003900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“Calculate Field” </w:t>
      </w:r>
      <w:r w:rsidRPr="003900AA">
        <w:rPr>
          <w:rFonts w:asciiTheme="majorBidi" w:hAnsiTheme="majorBidi" w:cstheme="majorBidi"/>
          <w:sz w:val="24"/>
          <w:szCs w:val="24"/>
        </w:rPr>
        <w:t xml:space="preserve">function to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attribute all features </w:t>
      </w:r>
      <w:r w:rsidRPr="003900AA">
        <w:rPr>
          <w:rFonts w:asciiTheme="majorBidi" w:hAnsiTheme="majorBidi" w:cstheme="majorBidi"/>
          <w:sz w:val="24"/>
          <w:szCs w:val="24"/>
        </w:rPr>
        <w:t xml:space="preserve">with </w:t>
      </w:r>
      <w:r w:rsidRPr="003900AA">
        <w:rPr>
          <w:rFonts w:asciiTheme="majorBidi" w:hAnsiTheme="majorBidi" w:cstheme="majorBidi"/>
          <w:sz w:val="24"/>
          <w:szCs w:val="24"/>
        </w:rPr>
        <w:tab/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 xml:space="preserve">“preclusive” </w:t>
      </w:r>
      <w:r w:rsidRPr="003900AA">
        <w:rPr>
          <w:rFonts w:asciiTheme="majorBidi" w:hAnsiTheme="majorBidi" w:cstheme="majorBidi"/>
          <w:sz w:val="24"/>
          <w:szCs w:val="24"/>
        </w:rPr>
        <w:t>(field “Zone”)</w:t>
      </w:r>
    </w:p>
    <w:p w14:paraId="4F8404C0" w14:textId="26D96B54" w:rsidR="00E67DEC" w:rsidRPr="003900AA" w:rsidRDefault="00DE707E" w:rsidP="00E67DE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F72D8F" wp14:editId="0C0A7F8F">
            <wp:extent cx="5272644" cy="307345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31" cy="30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A1A" w14:textId="77777777" w:rsidR="003900AA" w:rsidRDefault="003900AA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7132D23A" w14:textId="77777777" w:rsidR="00394BBC" w:rsidRDefault="00394BBC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900A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Exercise 2: Create a tool to obtain a feature class with unfavorable areas </w:t>
      </w:r>
    </w:p>
    <w:p w14:paraId="45B7F068" w14:textId="77777777" w:rsidR="00633471" w:rsidRPr="003900AA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 xml:space="preserve">Create a new model tool named 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>“Exercise</w:t>
      </w:r>
      <w:r w:rsidR="003900AA" w:rsidRPr="003900AA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3900AA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3C8EB101" w14:textId="77777777" w:rsidR="003900AA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>Build a model for the following workflow:</w:t>
      </w:r>
    </w:p>
    <w:p w14:paraId="49294A6E" w14:textId="0D7106FC" w:rsidR="003900AA" w:rsidRDefault="003900AA" w:rsidP="003900A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>“</w:t>
      </w:r>
      <w:proofErr w:type="gramStart"/>
      <w:r w:rsidRPr="003900AA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3900AA">
        <w:rPr>
          <w:rFonts w:asciiTheme="majorBidi" w:hAnsiTheme="majorBidi" w:cstheme="majorBidi"/>
          <w:sz w:val="24"/>
          <w:szCs w:val="24"/>
        </w:rPr>
        <w:t>_wadis_of_importance” buffered with 100 m</w:t>
      </w:r>
    </w:p>
    <w:p w14:paraId="50193A59" w14:textId="34FA98B3" w:rsidR="003900AA" w:rsidRDefault="00E67DEC" w:rsidP="003900A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8B98C2" wp14:editId="15330ACD">
            <wp:extent cx="5086797" cy="1304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95" cy="13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AA" w:rsidRPr="003900AA">
        <w:rPr>
          <w:rFonts w:asciiTheme="majorBidi" w:hAnsiTheme="majorBidi" w:cstheme="majorBidi"/>
          <w:sz w:val="24"/>
          <w:szCs w:val="24"/>
        </w:rPr>
        <w:t>“Merge” the O</w:t>
      </w:r>
      <w:r w:rsidR="003900AA">
        <w:rPr>
          <w:rFonts w:asciiTheme="majorBidi" w:hAnsiTheme="majorBidi" w:cstheme="majorBidi"/>
          <w:sz w:val="24"/>
          <w:szCs w:val="24"/>
        </w:rPr>
        <w:t xml:space="preserve">utput Dataset with the datasets “less_favorable_geomorphology” </w:t>
      </w:r>
      <w:proofErr w:type="gramStart"/>
      <w:r w:rsidR="003900AA" w:rsidRPr="003900AA">
        <w:rPr>
          <w:rFonts w:asciiTheme="majorBidi" w:hAnsiTheme="majorBidi" w:cstheme="majorBidi"/>
          <w:sz w:val="24"/>
          <w:szCs w:val="24"/>
        </w:rPr>
        <w:t>and</w:t>
      </w:r>
      <w:r w:rsidR="003900AA">
        <w:rPr>
          <w:rFonts w:asciiTheme="majorBidi" w:hAnsiTheme="majorBidi" w:cstheme="majorBidi"/>
          <w:sz w:val="24"/>
          <w:szCs w:val="24"/>
        </w:rPr>
        <w:t xml:space="preserve">  </w:t>
      </w:r>
      <w:r w:rsidR="003900AA" w:rsidRPr="003900AA">
        <w:rPr>
          <w:rFonts w:asciiTheme="majorBidi" w:hAnsiTheme="majorBidi" w:cstheme="majorBidi"/>
          <w:sz w:val="24"/>
          <w:szCs w:val="24"/>
        </w:rPr>
        <w:t>“</w:t>
      </w:r>
      <w:proofErr w:type="gramEnd"/>
      <w:r w:rsidR="003900AA" w:rsidRPr="003900AA">
        <w:rPr>
          <w:rFonts w:asciiTheme="majorBidi" w:hAnsiTheme="majorBidi" w:cstheme="majorBidi"/>
          <w:sz w:val="24"/>
          <w:szCs w:val="24"/>
        </w:rPr>
        <w:t>less_favorable_accessibility”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C0E8D7" wp14:editId="7A70E52C">
            <wp:extent cx="4333156" cy="238045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59" cy="2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0BF" w14:textId="77777777" w:rsidR="003900AA" w:rsidRPr="003900AA" w:rsidRDefault="003900AA" w:rsidP="003900A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020C61E" w14:textId="305D296D" w:rsidR="003900AA" w:rsidRDefault="003900AA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>Add Field to the Merge Output Dataset named “Zone”</w:t>
      </w:r>
      <w:r w:rsidR="00E67DE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0AFA4A" wp14:editId="69177FD1">
            <wp:extent cx="2636322" cy="24298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88" cy="24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193" w14:textId="77777777" w:rsidR="003900AA" w:rsidRPr="003900AA" w:rsidRDefault="003900AA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 xml:space="preserve">Use the “Calculate Field” function to attribute all features with </w:t>
      </w:r>
      <w:r w:rsidRPr="003900AA">
        <w:rPr>
          <w:rFonts w:asciiTheme="majorBidi" w:hAnsiTheme="majorBidi" w:cstheme="majorBidi"/>
          <w:sz w:val="24"/>
          <w:szCs w:val="24"/>
        </w:rPr>
        <w:tab/>
        <w:t>“unfavorable” (field “Zone”)</w:t>
      </w:r>
    </w:p>
    <w:p w14:paraId="0FE07681" w14:textId="06CE9E44" w:rsidR="003900AA" w:rsidRPr="003900AA" w:rsidRDefault="00DE707E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F9A5C16" wp14:editId="3E68E061">
            <wp:extent cx="594360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E0B8" w14:textId="77777777" w:rsidR="00394BBC" w:rsidRDefault="00394BBC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900AA">
        <w:rPr>
          <w:rFonts w:asciiTheme="majorBidi" w:hAnsiTheme="majorBidi" w:cstheme="majorBidi"/>
          <w:b/>
          <w:bCs/>
          <w:i/>
          <w:iCs/>
          <w:sz w:val="28"/>
          <w:szCs w:val="28"/>
        </w:rPr>
        <w:t>Exercise 3: Integrating a model within a model Create a tool to obtain a feature class with all preclusive &amp; unfavorable areas:</w:t>
      </w:r>
    </w:p>
    <w:p w14:paraId="6E6FD2F9" w14:textId="09CC4F98" w:rsidR="00633471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 xml:space="preserve">Overlay the Output Datasets of </w:t>
      </w:r>
      <w:r w:rsidR="000D7B1C" w:rsidRPr="003900AA">
        <w:rPr>
          <w:rFonts w:asciiTheme="majorBidi" w:hAnsiTheme="majorBidi" w:cstheme="majorBidi"/>
          <w:sz w:val="24"/>
          <w:szCs w:val="24"/>
        </w:rPr>
        <w:t>both</w:t>
      </w:r>
      <w:r w:rsidRPr="003900AA">
        <w:rPr>
          <w:rFonts w:asciiTheme="majorBidi" w:hAnsiTheme="majorBidi" w:cstheme="majorBidi"/>
          <w:sz w:val="24"/>
          <w:szCs w:val="24"/>
        </w:rPr>
        <w:t xml:space="preserve"> </w:t>
      </w:r>
      <w:r w:rsidR="003900AA">
        <w:rPr>
          <w:rFonts w:asciiTheme="majorBidi" w:hAnsiTheme="majorBidi" w:cstheme="majorBidi"/>
          <w:sz w:val="24"/>
          <w:szCs w:val="24"/>
        </w:rPr>
        <w:t xml:space="preserve">previous </w:t>
      </w:r>
      <w:r w:rsidRPr="003900AA">
        <w:rPr>
          <w:rFonts w:asciiTheme="majorBidi" w:hAnsiTheme="majorBidi" w:cstheme="majorBidi"/>
          <w:sz w:val="24"/>
          <w:szCs w:val="24"/>
        </w:rPr>
        <w:t>models using the tool “Union”</w:t>
      </w:r>
    </w:p>
    <w:p w14:paraId="7E1627FF" w14:textId="55622DB5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B0C1A1" wp14:editId="3918FA4E">
            <wp:extent cx="5943600" cy="3244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B70" w14:textId="014093A2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56C6D51" w14:textId="697635D5" w:rsidR="00DE707E" w:rsidRPr="003900AA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6FC1EDE" wp14:editId="0B330D47">
            <wp:extent cx="5943600" cy="3397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9C62" w14:textId="0E475DFA" w:rsidR="00633471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>Clip the Union Output Dataset to the “project_subareas”</w:t>
      </w:r>
    </w:p>
    <w:p w14:paraId="312D8E7D" w14:textId="77777777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066D6D" w14:textId="77777777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ECF8EA" w14:textId="38A0CDD5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E0DB4A" wp14:editId="4585EF4D">
            <wp:simplePos x="1371600" y="4512623"/>
            <wp:positionH relativeFrom="column">
              <wp:align>left</wp:align>
            </wp:positionH>
            <wp:positionV relativeFrom="paragraph">
              <wp:align>top</wp:align>
            </wp:positionV>
            <wp:extent cx="2707574" cy="1567311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74" cy="1567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0C05390D" w14:textId="3F6A64F0" w:rsidR="00DE707E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AF3462" w14:textId="664A9607" w:rsidR="00DE707E" w:rsidRPr="003900AA" w:rsidRDefault="00DE707E" w:rsidP="00DE707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66A862C" wp14:editId="61300D4F">
            <wp:extent cx="4500748" cy="418483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97" cy="41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43D" w14:textId="3E3A3A42" w:rsidR="00633471" w:rsidRPr="003900AA" w:rsidRDefault="00000AC6" w:rsidP="003900A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900AA">
        <w:rPr>
          <w:rFonts w:asciiTheme="majorBidi" w:hAnsiTheme="majorBidi" w:cstheme="majorBidi"/>
          <w:sz w:val="24"/>
          <w:szCs w:val="24"/>
        </w:rPr>
        <w:t>Add the result to Display</w:t>
      </w:r>
    </w:p>
    <w:p w14:paraId="539203CA" w14:textId="77777777" w:rsidR="003900AA" w:rsidRDefault="003900AA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23A85159" w14:textId="7769F023" w:rsidR="003900AA" w:rsidRDefault="00DE707E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Erase project-subareas</w:t>
      </w:r>
    </w:p>
    <w:p w14:paraId="0B458B91" w14:textId="589D1FF8" w:rsidR="003900AA" w:rsidRDefault="00DE707E" w:rsidP="00394BB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drawing>
          <wp:inline distT="0" distB="0" distL="0" distR="0" wp14:anchorId="105A942D" wp14:editId="5B5E8D5E">
            <wp:extent cx="4363059" cy="1800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76B" w14:textId="77671557" w:rsidR="00DE707E" w:rsidRDefault="00347947" w:rsidP="00347947">
      <w:pPr>
        <w:ind w:firstLine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S</w:t>
      </w:r>
      <w:r w:rsidR="00DE707E">
        <w:rPr>
          <w:rFonts w:asciiTheme="majorBidi" w:hAnsiTheme="majorBidi" w:cstheme="majorBidi"/>
          <w:b/>
          <w:bCs/>
          <w:i/>
          <w:iCs/>
          <w:sz w:val="28"/>
          <w:szCs w:val="28"/>
        </w:rPr>
        <w:t>ol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ution forward </w:t>
      </w:r>
    </w:p>
    <w:p w14:paraId="0607F10D" w14:textId="198C794C" w:rsidR="003900AA" w:rsidRDefault="00DE707E" w:rsidP="00DE707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D161C7F" wp14:editId="7E853DB4">
            <wp:extent cx="4702629" cy="597173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20" cy="6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8EB"/>
    <w:multiLevelType w:val="hybridMultilevel"/>
    <w:tmpl w:val="435EEAB6"/>
    <w:lvl w:ilvl="0" w:tplc="DC265F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08C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48E1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085D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8CF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14B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288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DE90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E42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D2062"/>
    <w:multiLevelType w:val="hybridMultilevel"/>
    <w:tmpl w:val="F1E21FB6"/>
    <w:lvl w:ilvl="0" w:tplc="F5008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A95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4CE0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CA1E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624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20F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D63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8D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5E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EE0D80"/>
    <w:multiLevelType w:val="hybridMultilevel"/>
    <w:tmpl w:val="57942D58"/>
    <w:lvl w:ilvl="0" w:tplc="EDD80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A2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AC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4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C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8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43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69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6F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250074"/>
    <w:multiLevelType w:val="hybridMultilevel"/>
    <w:tmpl w:val="016CD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31CB2"/>
    <w:multiLevelType w:val="hybridMultilevel"/>
    <w:tmpl w:val="3580BE54"/>
    <w:lvl w:ilvl="0" w:tplc="1A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49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AE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6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8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E5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28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EC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0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523EA8"/>
    <w:multiLevelType w:val="hybridMultilevel"/>
    <w:tmpl w:val="E0780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01F57"/>
    <w:multiLevelType w:val="hybridMultilevel"/>
    <w:tmpl w:val="283A884C"/>
    <w:lvl w:ilvl="0" w:tplc="44723D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8662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4C9D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E4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603B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D69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622E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9837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2473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D76F06"/>
    <w:multiLevelType w:val="hybridMultilevel"/>
    <w:tmpl w:val="F6A81F72"/>
    <w:lvl w:ilvl="0" w:tplc="A2087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AB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6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EC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8A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8C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F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A4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4F1D73"/>
    <w:multiLevelType w:val="hybridMultilevel"/>
    <w:tmpl w:val="ED547048"/>
    <w:lvl w:ilvl="0" w:tplc="02B8A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01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A2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AA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44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6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AC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E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AA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66096A"/>
    <w:multiLevelType w:val="hybridMultilevel"/>
    <w:tmpl w:val="9F90B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16D"/>
    <w:multiLevelType w:val="hybridMultilevel"/>
    <w:tmpl w:val="99E8EB92"/>
    <w:lvl w:ilvl="0" w:tplc="CF521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C2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EB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E1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60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EA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22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F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736349"/>
    <w:multiLevelType w:val="hybridMultilevel"/>
    <w:tmpl w:val="55DE988A"/>
    <w:lvl w:ilvl="0" w:tplc="6BB0C0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E15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36BF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82E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09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296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A28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648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A8CD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5E64C68"/>
    <w:multiLevelType w:val="hybridMultilevel"/>
    <w:tmpl w:val="E9CE0F46"/>
    <w:lvl w:ilvl="0" w:tplc="6E1EFD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AEC5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1A1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0DF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85B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8A4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46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602A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501F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97F4E3A"/>
    <w:multiLevelType w:val="hybridMultilevel"/>
    <w:tmpl w:val="9F1676FC"/>
    <w:lvl w:ilvl="0" w:tplc="06FA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6A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ED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A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C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A9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21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64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20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4376420">
    <w:abstractNumId w:val="11"/>
  </w:num>
  <w:num w:numId="2" w16cid:durableId="1125655191">
    <w:abstractNumId w:val="10"/>
  </w:num>
  <w:num w:numId="3" w16cid:durableId="1061903930">
    <w:abstractNumId w:val="13"/>
  </w:num>
  <w:num w:numId="4" w16cid:durableId="1004281757">
    <w:abstractNumId w:val="8"/>
  </w:num>
  <w:num w:numId="5" w16cid:durableId="1803188623">
    <w:abstractNumId w:val="7"/>
  </w:num>
  <w:num w:numId="6" w16cid:durableId="1924222960">
    <w:abstractNumId w:val="2"/>
  </w:num>
  <w:num w:numId="7" w16cid:durableId="239024528">
    <w:abstractNumId w:val="4"/>
  </w:num>
  <w:num w:numId="8" w16cid:durableId="231237940">
    <w:abstractNumId w:val="3"/>
  </w:num>
  <w:num w:numId="9" w16cid:durableId="431054978">
    <w:abstractNumId w:val="6"/>
  </w:num>
  <w:num w:numId="10" w16cid:durableId="1796672833">
    <w:abstractNumId w:val="5"/>
  </w:num>
  <w:num w:numId="11" w16cid:durableId="840387948">
    <w:abstractNumId w:val="9"/>
  </w:num>
  <w:num w:numId="12" w16cid:durableId="645210402">
    <w:abstractNumId w:val="0"/>
  </w:num>
  <w:num w:numId="13" w16cid:durableId="1124738262">
    <w:abstractNumId w:val="1"/>
  </w:num>
  <w:num w:numId="14" w16cid:durableId="866259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14"/>
    <w:rsid w:val="00000AC6"/>
    <w:rsid w:val="000A515A"/>
    <w:rsid w:val="000D7B1C"/>
    <w:rsid w:val="00130F14"/>
    <w:rsid w:val="00194E96"/>
    <w:rsid w:val="00347947"/>
    <w:rsid w:val="003900AA"/>
    <w:rsid w:val="00394BBC"/>
    <w:rsid w:val="00633471"/>
    <w:rsid w:val="006B67D3"/>
    <w:rsid w:val="009B465B"/>
    <w:rsid w:val="00AC292F"/>
    <w:rsid w:val="00C171CB"/>
    <w:rsid w:val="00DA76CD"/>
    <w:rsid w:val="00DE707E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0DD0"/>
  <w15:chartTrackingRefBased/>
  <w15:docId w15:val="{189C5A36-1966-4BB3-A4C3-29A16B7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2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1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1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493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72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450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050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37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133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89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1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37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4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9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3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M.Nour</dc:creator>
  <cp:keywords/>
  <dc:description/>
  <cp:lastModifiedBy>hassan ragab</cp:lastModifiedBy>
  <cp:revision>9</cp:revision>
  <dcterms:created xsi:type="dcterms:W3CDTF">2019-12-01T08:24:00Z</dcterms:created>
  <dcterms:modified xsi:type="dcterms:W3CDTF">2022-12-23T21:27:00Z</dcterms:modified>
</cp:coreProperties>
</file>