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14:ligatures w14:val="standardContextual"/>
        </w:rPr>
        <w:id w:val="1764265595"/>
        <w:docPartObj>
          <w:docPartGallery w:val="Cover Pages"/>
          <w:docPartUnique/>
        </w:docPartObj>
      </w:sdtPr>
      <w:sdtEndPr>
        <w:rPr>
          <w:color w:val="auto"/>
        </w:rPr>
      </w:sdtEndPr>
      <w:sdtContent>
        <w:p w14:paraId="10C9BEDF" w14:textId="77777777" w:rsidR="007E2FCC" w:rsidRDefault="007E2FCC">
          <w:pPr>
            <w:pStyle w:val="NoSpacing"/>
            <w:spacing w:before="1540" w:after="240"/>
            <w:jc w:val="center"/>
            <w:rPr>
              <w:color w:val="156082" w:themeColor="accent1"/>
            </w:rPr>
          </w:pPr>
          <w:r>
            <w:rPr>
              <w:noProof/>
              <w:color w:val="156082" w:themeColor="accent1"/>
              <w14:ligatures w14:val="standardContextual"/>
            </w:rPr>
            <w:drawing>
              <wp:inline distT="0" distB="0" distL="0" distR="0" wp14:anchorId="1492877A" wp14:editId="3CF22A01">
                <wp:extent cx="1792586" cy="1792586"/>
                <wp:effectExtent l="0" t="0" r="0" b="0"/>
                <wp:docPr id="136792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27412" name="Picture 1367927412"/>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17030" cy="1817030"/>
                        </a:xfrm>
                        <a:prstGeom prst="rect">
                          <a:avLst/>
                        </a:prstGeom>
                      </pic:spPr>
                    </pic:pic>
                  </a:graphicData>
                </a:graphic>
              </wp:inline>
            </w:drawing>
          </w:r>
        </w:p>
        <w:sdt>
          <w:sdtPr>
            <w:rPr>
              <w:rFonts w:asciiTheme="majorHAnsi" w:eastAsiaTheme="majorEastAsia" w:hAnsiTheme="majorHAnsi" w:cstheme="majorBidi"/>
              <w:b/>
              <w:bCs/>
              <w:caps/>
              <w:color w:val="156082" w:themeColor="accent1"/>
              <w:sz w:val="52"/>
              <w:szCs w:val="52"/>
            </w:rPr>
            <w:alias w:val="Title"/>
            <w:tag w:val=""/>
            <w:id w:val="1735040861"/>
            <w:placeholder>
              <w:docPart w:val="99DAF6A390D74B8B84FC802BC5647ACA"/>
            </w:placeholder>
            <w:dataBinding w:prefixMappings="xmlns:ns0='http://purl.org/dc/elements/1.1/' xmlns:ns1='http://schemas.openxmlformats.org/package/2006/metadata/core-properties' " w:xpath="/ns1:coreProperties[1]/ns0:title[1]" w:storeItemID="{6C3C8BC8-F283-45AE-878A-BAB7291924A1}"/>
            <w:text/>
          </w:sdtPr>
          <w:sdtContent>
            <w:p w14:paraId="26AC2144" w14:textId="60161AD4" w:rsidR="007E2FCC" w:rsidRPr="00644287" w:rsidRDefault="00644287">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b/>
                  <w:bCs/>
                  <w:caps/>
                  <w:color w:val="156082" w:themeColor="accent1"/>
                  <w:sz w:val="52"/>
                  <w:szCs w:val="52"/>
                </w:rPr>
              </w:pPr>
              <w:r w:rsidRPr="00644287">
                <w:rPr>
                  <w:rFonts w:asciiTheme="majorHAnsi" w:eastAsiaTheme="majorEastAsia" w:hAnsiTheme="majorHAnsi" w:cstheme="majorBidi"/>
                  <w:b/>
                  <w:bCs/>
                  <w:caps/>
                  <w:color w:val="156082" w:themeColor="accent1"/>
                  <w:sz w:val="52"/>
                  <w:szCs w:val="52"/>
                </w:rPr>
                <w:t>full stack web development lab</w:t>
              </w:r>
            </w:p>
          </w:sdtContent>
        </w:sdt>
        <w:sdt>
          <w:sdtPr>
            <w:rPr>
              <w:b/>
              <w:color w:val="156082" w:themeColor="accent1"/>
              <w:sz w:val="28"/>
              <w:szCs w:val="28"/>
            </w:rPr>
            <w:alias w:val="Subtitle"/>
            <w:tag w:val=""/>
            <w:id w:val="328029620"/>
            <w:placeholder>
              <w:docPart w:val="0AB35FA78F194F50AFB0C2F760733B95"/>
            </w:placeholder>
            <w:dataBinding w:prefixMappings="xmlns:ns0='http://purl.org/dc/elements/1.1/' xmlns:ns1='http://schemas.openxmlformats.org/package/2006/metadata/core-properties' " w:xpath="/ns1:coreProperties[1]/ns0:subject[1]" w:storeItemID="{6C3C8BC8-F283-45AE-878A-BAB7291924A1}"/>
            <w:text/>
          </w:sdtPr>
          <w:sdtContent>
            <w:p w14:paraId="348506A5" w14:textId="3DBAD7C8" w:rsidR="007E2FCC" w:rsidRDefault="00EB6A60">
              <w:pPr>
                <w:pStyle w:val="NoSpacing"/>
                <w:jc w:val="center"/>
                <w:rPr>
                  <w:color w:val="156082" w:themeColor="accent1"/>
                  <w:sz w:val="28"/>
                  <w:szCs w:val="28"/>
                </w:rPr>
              </w:pPr>
              <w:r w:rsidRPr="00EB6A60">
                <w:rPr>
                  <w:b/>
                  <w:color w:val="156082" w:themeColor="accent1"/>
                  <w:sz w:val="28"/>
                  <w:szCs w:val="28"/>
                </w:rPr>
                <w:t>Ms. Fiza Asmat</w:t>
              </w:r>
            </w:p>
          </w:sdtContent>
        </w:sdt>
        <w:p w14:paraId="6E5CB2B8" w14:textId="77777777" w:rsidR="007E2FCC" w:rsidRDefault="007E2FCC">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33F13FD9" wp14:editId="492B3994">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191EE1" w14:textId="77777777" w:rsidR="007E2FCC" w:rsidRDefault="007E2FCC" w:rsidP="007E2FCC">
                                <w:pPr>
                                  <w:pStyle w:val="NoSpacing"/>
                                  <w:rPr>
                                    <w:b/>
                                    <w:caps/>
                                    <w:color w:val="156082" w:themeColor="accent1"/>
                                    <w:sz w:val="28"/>
                                    <w:szCs w:val="28"/>
                                  </w:rPr>
                                </w:pPr>
                                <w:r>
                                  <w:rPr>
                                    <w:b/>
                                    <w:caps/>
                                    <w:color w:val="156082" w:themeColor="accent1"/>
                                    <w:sz w:val="28"/>
                                    <w:szCs w:val="28"/>
                                  </w:rPr>
                                  <w:t>Hassan Shahid</w:t>
                                </w:r>
                              </w:p>
                              <w:p w14:paraId="2FC24108" w14:textId="77777777" w:rsidR="007E2FCC" w:rsidRDefault="007E2FCC" w:rsidP="007E2FCC">
                                <w:pPr>
                                  <w:pStyle w:val="NoSpacing"/>
                                  <w:rPr>
                                    <w:b/>
                                    <w:caps/>
                                    <w:color w:val="156082" w:themeColor="accent1"/>
                                    <w:sz w:val="28"/>
                                    <w:szCs w:val="28"/>
                                  </w:rPr>
                                </w:pPr>
                                <w:r>
                                  <w:rPr>
                                    <w:b/>
                                    <w:caps/>
                                    <w:color w:val="156082" w:themeColor="accent1"/>
                                    <w:sz w:val="28"/>
                                    <w:szCs w:val="28"/>
                                  </w:rPr>
                                  <w:t>241790</w:t>
                                </w:r>
                              </w:p>
                              <w:p w14:paraId="4A459896" w14:textId="77777777" w:rsidR="007E2FCC" w:rsidRPr="007E2FCC" w:rsidRDefault="007E2FCC" w:rsidP="007E2FCC">
                                <w:pPr>
                                  <w:pStyle w:val="NoSpacing"/>
                                  <w:rPr>
                                    <w:b/>
                                    <w:color w:val="156082" w:themeColor="accent1"/>
                                  </w:rPr>
                                </w:pPr>
                                <w:r>
                                  <w:rPr>
                                    <w:b/>
                                    <w:caps/>
                                    <w:color w:val="156082" w:themeColor="accent1"/>
                                    <w:sz w:val="28"/>
                                    <w:szCs w:val="28"/>
                                  </w:rPr>
                                  <w:t>bscs 5c</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3F13FD9"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05191EE1" w14:textId="77777777" w:rsidR="007E2FCC" w:rsidRDefault="007E2FCC" w:rsidP="007E2FCC">
                          <w:pPr>
                            <w:pStyle w:val="NoSpacing"/>
                            <w:rPr>
                              <w:b/>
                              <w:caps/>
                              <w:color w:val="156082" w:themeColor="accent1"/>
                              <w:sz w:val="28"/>
                              <w:szCs w:val="28"/>
                            </w:rPr>
                          </w:pPr>
                          <w:r>
                            <w:rPr>
                              <w:b/>
                              <w:caps/>
                              <w:color w:val="156082" w:themeColor="accent1"/>
                              <w:sz w:val="28"/>
                              <w:szCs w:val="28"/>
                            </w:rPr>
                            <w:t>Hassan Shahid</w:t>
                          </w:r>
                        </w:p>
                        <w:p w14:paraId="2FC24108" w14:textId="77777777" w:rsidR="007E2FCC" w:rsidRDefault="007E2FCC" w:rsidP="007E2FCC">
                          <w:pPr>
                            <w:pStyle w:val="NoSpacing"/>
                            <w:rPr>
                              <w:b/>
                              <w:caps/>
                              <w:color w:val="156082" w:themeColor="accent1"/>
                              <w:sz w:val="28"/>
                              <w:szCs w:val="28"/>
                            </w:rPr>
                          </w:pPr>
                          <w:r>
                            <w:rPr>
                              <w:b/>
                              <w:caps/>
                              <w:color w:val="156082" w:themeColor="accent1"/>
                              <w:sz w:val="28"/>
                              <w:szCs w:val="28"/>
                            </w:rPr>
                            <w:t>241790</w:t>
                          </w:r>
                        </w:p>
                        <w:p w14:paraId="4A459896" w14:textId="77777777" w:rsidR="007E2FCC" w:rsidRPr="007E2FCC" w:rsidRDefault="007E2FCC" w:rsidP="007E2FCC">
                          <w:pPr>
                            <w:pStyle w:val="NoSpacing"/>
                            <w:rPr>
                              <w:b/>
                              <w:color w:val="156082" w:themeColor="accent1"/>
                            </w:rPr>
                          </w:pPr>
                          <w:r>
                            <w:rPr>
                              <w:b/>
                              <w:caps/>
                              <w:color w:val="156082" w:themeColor="accent1"/>
                              <w:sz w:val="28"/>
                              <w:szCs w:val="28"/>
                            </w:rPr>
                            <w:t>bscs 5c</w:t>
                          </w:r>
                        </w:p>
                      </w:txbxContent>
                    </v:textbox>
                    <w10:wrap anchorx="margin" anchory="page"/>
                  </v:shape>
                </w:pict>
              </mc:Fallback>
            </mc:AlternateContent>
          </w:r>
          <w:r>
            <w:rPr>
              <w:noProof/>
              <w:color w:val="156082" w:themeColor="accent1"/>
            </w:rPr>
            <w:drawing>
              <wp:inline distT="0" distB="0" distL="0" distR="0" wp14:anchorId="1A4CC320" wp14:editId="0DE66CBC">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5412152" w14:textId="77777777" w:rsidR="007E2FCC" w:rsidRDefault="007E2FCC">
          <w:r>
            <w:br w:type="page"/>
          </w:r>
        </w:p>
      </w:sdtContent>
    </w:sdt>
    <w:p w14:paraId="11B64468" w14:textId="54BD095E" w:rsidR="00644287" w:rsidRPr="00644287" w:rsidRDefault="00644287" w:rsidP="00644287">
      <w:pPr>
        <w:pStyle w:val="Heading1"/>
        <w:jc w:val="center"/>
        <w:rPr>
          <w:b/>
          <w:bCs/>
          <w:sz w:val="48"/>
          <w:szCs w:val="48"/>
        </w:rPr>
      </w:pPr>
      <w:r w:rsidRPr="00644287">
        <w:rPr>
          <w:b/>
          <w:bCs/>
          <w:sz w:val="48"/>
          <w:szCs w:val="48"/>
        </w:rPr>
        <w:lastRenderedPageBreak/>
        <w:t xml:space="preserve">Campus Workshop </w:t>
      </w:r>
      <w:r>
        <w:rPr>
          <w:b/>
          <w:bCs/>
          <w:sz w:val="48"/>
          <w:szCs w:val="48"/>
        </w:rPr>
        <w:t>R</w:t>
      </w:r>
      <w:r w:rsidRPr="00644287">
        <w:rPr>
          <w:b/>
          <w:bCs/>
          <w:sz w:val="48"/>
          <w:szCs w:val="48"/>
        </w:rPr>
        <w:t xml:space="preserve">egistration </w:t>
      </w:r>
      <w:r>
        <w:rPr>
          <w:b/>
          <w:bCs/>
          <w:sz w:val="48"/>
          <w:szCs w:val="48"/>
        </w:rPr>
        <w:t>P</w:t>
      </w:r>
      <w:r w:rsidRPr="00644287">
        <w:rPr>
          <w:b/>
          <w:bCs/>
          <w:sz w:val="48"/>
          <w:szCs w:val="48"/>
        </w:rPr>
        <w:t>ortal</w:t>
      </w:r>
    </w:p>
    <w:p w14:paraId="5EA836F5" w14:textId="19C7668F" w:rsidR="00E74435" w:rsidRPr="00644287" w:rsidRDefault="00000000" w:rsidP="00644287">
      <w:pPr>
        <w:pStyle w:val="Heading2"/>
        <w:rPr>
          <w:b/>
          <w:bCs/>
        </w:rPr>
      </w:pPr>
      <w:r w:rsidRPr="00644287">
        <w:rPr>
          <w:b/>
          <w:bCs/>
        </w:rPr>
        <w:t>TASK 1: Model Workshops and Registration State</w:t>
      </w:r>
    </w:p>
    <w:p w14:paraId="76512BB1" w14:textId="77777777" w:rsidR="00E74435" w:rsidRDefault="00000000">
      <w:r>
        <w:rPr>
          <w:i/>
          <w:sz w:val="22"/>
          <w:szCs w:val="22"/>
        </w:rPr>
        <w:t>Create a JavaScript module for at least three workshops (ID, name, fee, capacity, registered count). Show workshop cards and available spaces in the DOM using destructuring and template literals. Explain your module boundaries.</w:t>
      </w:r>
    </w:p>
    <w:p w14:paraId="53111F8B" w14:textId="77777777" w:rsidR="00E74435" w:rsidRPr="00644287" w:rsidRDefault="00000000" w:rsidP="00644287">
      <w:pPr>
        <w:pStyle w:val="Heading3"/>
        <w:rPr>
          <w:b/>
        </w:rPr>
      </w:pPr>
      <w:r w:rsidRPr="00644287">
        <w:rPr>
          <w:b/>
        </w:rPr>
        <w:t>Output:</w:t>
      </w:r>
    </w:p>
    <w:p w14:paraId="52F3F8E7" w14:textId="77777777" w:rsidR="00E74435" w:rsidRDefault="00000000">
      <w:pPr>
        <w:keepNext/>
        <w:spacing w:before="80" w:after="60"/>
      </w:pPr>
      <w:r>
        <w:rPr>
          <w:sz w:val="22"/>
          <w:szCs w:val="22"/>
        </w:rPr>
        <w:t>Workshop cards with available spaces</w:t>
      </w:r>
    </w:p>
    <w:tbl>
      <w:tblPr>
        <w:tblW w:w="9360" w:type="dxa"/>
        <w:tblBorders>
          <w:top w:val="single" w:sz="4" w:space="0" w:color="7FA6B8"/>
          <w:left w:val="single" w:sz="4" w:space="0" w:color="7FA6B8"/>
          <w:bottom w:val="single" w:sz="4" w:space="0" w:color="7FA6B8"/>
          <w:right w:val="single" w:sz="4" w:space="0" w:color="7FA6B8"/>
        </w:tblBorders>
        <w:tblLayout w:type="fixed"/>
        <w:tblLook w:val="04A0" w:firstRow="1" w:lastRow="0" w:firstColumn="1" w:lastColumn="0" w:noHBand="0" w:noVBand="1"/>
      </w:tblPr>
      <w:tblGrid>
        <w:gridCol w:w="9360"/>
      </w:tblGrid>
      <w:tr w:rsidR="00025C7B" w14:paraId="4F7B4E5B" w14:textId="77777777">
        <w:trPr>
          <w:trHeight w:val="1800"/>
        </w:trPr>
        <w:tc>
          <w:tcPr>
            <w:tcW w:w="9360" w:type="dxa"/>
            <w:tcMar>
              <w:top w:w="100" w:type="dxa"/>
              <w:left w:w="140" w:type="dxa"/>
              <w:bottom w:w="100" w:type="dxa"/>
              <w:right w:w="140" w:type="dxa"/>
            </w:tcMar>
          </w:tcPr>
          <w:p w14:paraId="74A094D9" w14:textId="2E0FADCC" w:rsidR="00025C7B" w:rsidRDefault="00025C7B" w:rsidP="00025C7B">
            <w:pPr>
              <w:spacing w:after="0"/>
            </w:pPr>
            <w:r w:rsidRPr="00B65B28">
              <w:rPr>
                <w:noProof/>
              </w:rPr>
              <w:drawing>
                <wp:inline distT="0" distB="0" distL="0" distR="0" wp14:anchorId="2A8B24A8" wp14:editId="370A07B1">
                  <wp:extent cx="5765800" cy="1497330"/>
                  <wp:effectExtent l="0" t="0" r="6350" b="7620"/>
                  <wp:docPr id="603451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51662" name=""/>
                          <pic:cNvPicPr/>
                        </pic:nvPicPr>
                        <pic:blipFill>
                          <a:blip r:embed="rId7"/>
                          <a:stretch>
                            <a:fillRect/>
                          </a:stretch>
                        </pic:blipFill>
                        <pic:spPr>
                          <a:xfrm>
                            <a:off x="0" y="0"/>
                            <a:ext cx="5765800" cy="1497330"/>
                          </a:xfrm>
                          <a:prstGeom prst="rect">
                            <a:avLst/>
                          </a:prstGeom>
                        </pic:spPr>
                      </pic:pic>
                    </a:graphicData>
                  </a:graphic>
                </wp:inline>
              </w:drawing>
            </w:r>
          </w:p>
        </w:tc>
      </w:tr>
    </w:tbl>
    <w:p w14:paraId="4879C6E9" w14:textId="77777777" w:rsidR="00E74435" w:rsidRPr="00644287" w:rsidRDefault="00000000" w:rsidP="00644287">
      <w:pPr>
        <w:pStyle w:val="Heading3"/>
        <w:rPr>
          <w:b/>
        </w:rPr>
      </w:pPr>
      <w:r w:rsidRPr="00644287">
        <w:rPr>
          <w:b/>
        </w:rPr>
        <w:t>Answer:</w:t>
      </w:r>
    </w:p>
    <w:p w14:paraId="02D0A7EC" w14:textId="77777777" w:rsidR="00E74435" w:rsidRDefault="00000000">
      <w:r>
        <w:rPr>
          <w:sz w:val="22"/>
          <w:szCs w:val="22"/>
        </w:rPr>
        <w:t>Module boundaries: the code is split into files that each do one job. data.js holds the workshop data, the registrations and the shared rules (capacity check, reference number, recording a registration). selection.js holds only the selection logic. callbacks.js, promises.js and asyncawait.js each hold one style of the registration flow, using the same shared rules from data.js. app.js is the only file that touches the DOM: it draws the cards, handles clicks, shows the progress log and runs the demonstrations. index.html and style.css hold the layout and the styling.</w:t>
      </w:r>
    </w:p>
    <w:p w14:paraId="19C6C2F5" w14:textId="77777777" w:rsidR="00E74435" w:rsidRDefault="00000000">
      <w:r>
        <w:rPr>
          <w:sz w:val="22"/>
          <w:szCs w:val="22"/>
        </w:rPr>
        <w:t>Because the data and rules are separate from the page code, the three registration styles can be compared fairly. A registration is saved in only one place (onSuccess in app.js), after every stage has succeeded.</w:t>
      </w:r>
    </w:p>
    <w:p w14:paraId="7931E9A6" w14:textId="77777777" w:rsidR="00E74435" w:rsidRPr="00644287" w:rsidRDefault="00000000" w:rsidP="00644287">
      <w:pPr>
        <w:pStyle w:val="Heading2"/>
        <w:rPr>
          <w:b/>
          <w:bCs/>
        </w:rPr>
      </w:pPr>
      <w:r w:rsidRPr="00644287">
        <w:rPr>
          <w:b/>
          <w:bCs/>
        </w:rPr>
        <w:t>TASK 2: Build Interactive Selection with ES6</w:t>
      </w:r>
    </w:p>
    <w:p w14:paraId="0ADD8270" w14:textId="77777777" w:rsidR="00E74435" w:rsidRDefault="00000000">
      <w:r>
        <w:rPr>
          <w:i/>
          <w:sz w:val="22"/>
          <w:szCs w:val="22"/>
        </w:rPr>
        <w:t>Allow a student to select one or more workshops within a limit. Use spread to build a new selection array and rest parameters in a function that accepts multiple workshop IDs. Show a live summary. Prevent duplicate IDs and invalid selections.</w:t>
      </w:r>
    </w:p>
    <w:p w14:paraId="38017DD9" w14:textId="77777777" w:rsidR="00E74435" w:rsidRPr="00644287" w:rsidRDefault="00000000" w:rsidP="00644287">
      <w:pPr>
        <w:pStyle w:val="Heading3"/>
        <w:rPr>
          <w:b/>
        </w:rPr>
      </w:pPr>
      <w:r w:rsidRPr="00644287">
        <w:rPr>
          <w:b/>
        </w:rPr>
        <w:lastRenderedPageBreak/>
        <w:t>Output:</w:t>
      </w:r>
    </w:p>
    <w:p w14:paraId="2C45D1B7" w14:textId="77777777" w:rsidR="00E74435" w:rsidRDefault="00000000">
      <w:pPr>
        <w:keepNext/>
        <w:spacing w:before="80" w:after="60"/>
      </w:pPr>
      <w:r>
        <w:rPr>
          <w:sz w:val="22"/>
          <w:szCs w:val="22"/>
        </w:rPr>
        <w:t>Live summary with selected workshops</w:t>
      </w:r>
    </w:p>
    <w:tbl>
      <w:tblPr>
        <w:tblW w:w="9360" w:type="dxa"/>
        <w:tblBorders>
          <w:top w:val="single" w:sz="4" w:space="0" w:color="7FA6B8"/>
          <w:left w:val="single" w:sz="4" w:space="0" w:color="7FA6B8"/>
          <w:bottom w:val="single" w:sz="4" w:space="0" w:color="7FA6B8"/>
          <w:right w:val="single" w:sz="4" w:space="0" w:color="7FA6B8"/>
        </w:tblBorders>
        <w:tblLayout w:type="fixed"/>
        <w:tblLook w:val="04A0" w:firstRow="1" w:lastRow="0" w:firstColumn="1" w:lastColumn="0" w:noHBand="0" w:noVBand="1"/>
      </w:tblPr>
      <w:tblGrid>
        <w:gridCol w:w="9360"/>
      </w:tblGrid>
      <w:tr w:rsidR="00025C7B" w14:paraId="2B37BC45" w14:textId="77777777">
        <w:trPr>
          <w:trHeight w:val="1800"/>
        </w:trPr>
        <w:tc>
          <w:tcPr>
            <w:tcW w:w="9360" w:type="dxa"/>
            <w:tcMar>
              <w:top w:w="100" w:type="dxa"/>
              <w:left w:w="140" w:type="dxa"/>
              <w:bottom w:w="100" w:type="dxa"/>
              <w:right w:w="140" w:type="dxa"/>
            </w:tcMar>
          </w:tcPr>
          <w:p w14:paraId="0D8B11D4" w14:textId="7CAB2501" w:rsidR="00025C7B" w:rsidRDefault="00025C7B" w:rsidP="00025C7B">
            <w:pPr>
              <w:spacing w:after="0"/>
            </w:pPr>
            <w:r w:rsidRPr="00EA6702">
              <w:rPr>
                <w:noProof/>
              </w:rPr>
              <w:drawing>
                <wp:inline distT="0" distB="0" distL="0" distR="0" wp14:anchorId="4CB787FB" wp14:editId="37E88253">
                  <wp:extent cx="5765800" cy="2367280"/>
                  <wp:effectExtent l="0" t="0" r="6350" b="0"/>
                  <wp:docPr id="108928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81596" name=""/>
                          <pic:cNvPicPr/>
                        </pic:nvPicPr>
                        <pic:blipFill>
                          <a:blip r:embed="rId8"/>
                          <a:stretch>
                            <a:fillRect/>
                          </a:stretch>
                        </pic:blipFill>
                        <pic:spPr>
                          <a:xfrm>
                            <a:off x="0" y="0"/>
                            <a:ext cx="5765800" cy="2367280"/>
                          </a:xfrm>
                          <a:prstGeom prst="rect">
                            <a:avLst/>
                          </a:prstGeom>
                        </pic:spPr>
                      </pic:pic>
                    </a:graphicData>
                  </a:graphic>
                </wp:inline>
              </w:drawing>
            </w:r>
          </w:p>
        </w:tc>
      </w:tr>
    </w:tbl>
    <w:p w14:paraId="143E7D22" w14:textId="77777777" w:rsidR="00E74435" w:rsidRDefault="00000000">
      <w:pPr>
        <w:keepNext/>
        <w:spacing w:before="80" w:after="60"/>
      </w:pPr>
      <w:r>
        <w:rPr>
          <w:sz w:val="22"/>
          <w:szCs w:val="22"/>
        </w:rPr>
        <w:t>Duplicate / invalid selection rejected with a message</w:t>
      </w:r>
    </w:p>
    <w:tbl>
      <w:tblPr>
        <w:tblW w:w="9360" w:type="dxa"/>
        <w:tblBorders>
          <w:top w:val="single" w:sz="4" w:space="0" w:color="7FA6B8"/>
          <w:left w:val="single" w:sz="4" w:space="0" w:color="7FA6B8"/>
          <w:bottom w:val="single" w:sz="4" w:space="0" w:color="7FA6B8"/>
          <w:right w:val="single" w:sz="4" w:space="0" w:color="7FA6B8"/>
        </w:tblBorders>
        <w:tblLayout w:type="fixed"/>
        <w:tblLook w:val="04A0" w:firstRow="1" w:lastRow="0" w:firstColumn="1" w:lastColumn="0" w:noHBand="0" w:noVBand="1"/>
      </w:tblPr>
      <w:tblGrid>
        <w:gridCol w:w="9360"/>
      </w:tblGrid>
      <w:tr w:rsidR="00025C7B" w14:paraId="610724B3" w14:textId="77777777">
        <w:trPr>
          <w:trHeight w:val="1800"/>
        </w:trPr>
        <w:tc>
          <w:tcPr>
            <w:tcW w:w="9360" w:type="dxa"/>
            <w:tcMar>
              <w:top w:w="100" w:type="dxa"/>
              <w:left w:w="140" w:type="dxa"/>
              <w:bottom w:w="100" w:type="dxa"/>
              <w:right w:w="140" w:type="dxa"/>
            </w:tcMar>
          </w:tcPr>
          <w:p w14:paraId="3C534191" w14:textId="33B17BF9" w:rsidR="00025C7B" w:rsidRDefault="00025C7B" w:rsidP="00025C7B">
            <w:pPr>
              <w:spacing w:after="0"/>
            </w:pPr>
            <w:r w:rsidRPr="003339D4">
              <w:rPr>
                <w:noProof/>
              </w:rPr>
              <w:drawing>
                <wp:inline distT="0" distB="0" distL="0" distR="0" wp14:anchorId="3AEDC644" wp14:editId="4EDBEB21">
                  <wp:extent cx="5765800" cy="1159510"/>
                  <wp:effectExtent l="0" t="0" r="6350" b="2540"/>
                  <wp:docPr id="571392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92456" name=""/>
                          <pic:cNvPicPr/>
                        </pic:nvPicPr>
                        <pic:blipFill>
                          <a:blip r:embed="rId9"/>
                          <a:stretch>
                            <a:fillRect/>
                          </a:stretch>
                        </pic:blipFill>
                        <pic:spPr>
                          <a:xfrm>
                            <a:off x="0" y="0"/>
                            <a:ext cx="5765800" cy="1159510"/>
                          </a:xfrm>
                          <a:prstGeom prst="rect">
                            <a:avLst/>
                          </a:prstGeom>
                        </pic:spPr>
                      </pic:pic>
                    </a:graphicData>
                  </a:graphic>
                </wp:inline>
              </w:drawing>
            </w:r>
          </w:p>
        </w:tc>
      </w:tr>
    </w:tbl>
    <w:p w14:paraId="6A17DCBD" w14:textId="77777777" w:rsidR="00E74435" w:rsidRPr="00644287" w:rsidRDefault="00000000" w:rsidP="00644287">
      <w:pPr>
        <w:pStyle w:val="Heading2"/>
        <w:rPr>
          <w:b/>
        </w:rPr>
      </w:pPr>
      <w:r w:rsidRPr="00644287">
        <w:rPr>
          <w:b/>
        </w:rPr>
        <w:t>TASK 3: Implement an Error-First Callback</w:t>
      </w:r>
    </w:p>
    <w:p w14:paraId="307C2636" w14:textId="77777777" w:rsidR="00E74435" w:rsidRDefault="00000000">
      <w:r>
        <w:rPr>
          <w:i/>
          <w:sz w:val="22"/>
          <w:szCs w:val="22"/>
        </w:rPr>
        <w:t>Simulate a delayed workshop-capacity check with setTimeout. Report success through callback(null, result) and failure through callback(error). Show a visible message for a full workshop and make sure approval does not start on failure.</w:t>
      </w:r>
    </w:p>
    <w:p w14:paraId="3079C3BA" w14:textId="77777777" w:rsidR="00E74435" w:rsidRPr="00644287" w:rsidRDefault="00000000" w:rsidP="00644287">
      <w:pPr>
        <w:pStyle w:val="Heading3"/>
        <w:rPr>
          <w:b/>
        </w:rPr>
      </w:pPr>
      <w:r w:rsidRPr="00644287">
        <w:rPr>
          <w:b/>
        </w:rPr>
        <w:t>Output:</w:t>
      </w:r>
    </w:p>
    <w:p w14:paraId="4A567762" w14:textId="77777777" w:rsidR="00E74435" w:rsidRDefault="00000000">
      <w:pPr>
        <w:keepNext/>
        <w:spacing w:before="80" w:after="60"/>
      </w:pPr>
      <w:r>
        <w:rPr>
          <w:sz w:val="22"/>
          <w:szCs w:val="22"/>
        </w:rPr>
        <w:t>Full workshop: visible error message and log showing approval never started</w:t>
      </w:r>
    </w:p>
    <w:tbl>
      <w:tblPr>
        <w:tblW w:w="9360" w:type="dxa"/>
        <w:tblBorders>
          <w:top w:val="single" w:sz="4" w:space="0" w:color="7FA6B8"/>
          <w:left w:val="single" w:sz="4" w:space="0" w:color="7FA6B8"/>
          <w:bottom w:val="single" w:sz="4" w:space="0" w:color="7FA6B8"/>
          <w:right w:val="single" w:sz="4" w:space="0" w:color="7FA6B8"/>
        </w:tblBorders>
        <w:tblLayout w:type="fixed"/>
        <w:tblLook w:val="04A0" w:firstRow="1" w:lastRow="0" w:firstColumn="1" w:lastColumn="0" w:noHBand="0" w:noVBand="1"/>
      </w:tblPr>
      <w:tblGrid>
        <w:gridCol w:w="9360"/>
      </w:tblGrid>
      <w:tr w:rsidR="00025C7B" w14:paraId="07E24CD6" w14:textId="77777777">
        <w:trPr>
          <w:trHeight w:val="1800"/>
        </w:trPr>
        <w:tc>
          <w:tcPr>
            <w:tcW w:w="9360" w:type="dxa"/>
            <w:tcMar>
              <w:top w:w="100" w:type="dxa"/>
              <w:left w:w="140" w:type="dxa"/>
              <w:bottom w:w="100" w:type="dxa"/>
              <w:right w:w="140" w:type="dxa"/>
            </w:tcMar>
          </w:tcPr>
          <w:p w14:paraId="722EC902" w14:textId="09C83C06" w:rsidR="00025C7B" w:rsidRDefault="00025C7B" w:rsidP="00025C7B">
            <w:pPr>
              <w:spacing w:after="0"/>
            </w:pPr>
            <w:r w:rsidRPr="0063438A">
              <w:rPr>
                <w:noProof/>
              </w:rPr>
              <w:drawing>
                <wp:inline distT="0" distB="0" distL="0" distR="0" wp14:anchorId="61B37AC9" wp14:editId="3D7A4B3C">
                  <wp:extent cx="5765800" cy="1649730"/>
                  <wp:effectExtent l="0" t="0" r="6350" b="7620"/>
                  <wp:docPr id="101539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96910" name=""/>
                          <pic:cNvPicPr/>
                        </pic:nvPicPr>
                        <pic:blipFill>
                          <a:blip r:embed="rId10"/>
                          <a:stretch>
                            <a:fillRect/>
                          </a:stretch>
                        </pic:blipFill>
                        <pic:spPr>
                          <a:xfrm>
                            <a:off x="0" y="0"/>
                            <a:ext cx="5765800" cy="1649730"/>
                          </a:xfrm>
                          <a:prstGeom prst="rect">
                            <a:avLst/>
                          </a:prstGeom>
                        </pic:spPr>
                      </pic:pic>
                    </a:graphicData>
                  </a:graphic>
                </wp:inline>
              </w:drawing>
            </w:r>
          </w:p>
        </w:tc>
      </w:tr>
    </w:tbl>
    <w:p w14:paraId="0FAA7201" w14:textId="77777777" w:rsidR="00E74435" w:rsidRPr="00644287" w:rsidRDefault="00000000" w:rsidP="00644287">
      <w:pPr>
        <w:pStyle w:val="Heading2"/>
        <w:rPr>
          <w:b/>
        </w:rPr>
      </w:pPr>
      <w:r w:rsidRPr="00644287">
        <w:rPr>
          <w:b/>
        </w:rPr>
        <w:lastRenderedPageBreak/>
        <w:t>TASK 4: Add a Nested-Callback Registration Flow</w:t>
      </w:r>
    </w:p>
    <w:p w14:paraId="18E4560D" w14:textId="77777777" w:rsidR="00E74435" w:rsidRDefault="00000000">
      <w:r>
        <w:rPr>
          <w:i/>
          <w:sz w:val="22"/>
          <w:szCs w:val="22"/>
        </w:rPr>
        <w:t xml:space="preserve">Use dependent callback stages: check capacity, obtain simulated approval, generate </w:t>
      </w:r>
      <w:proofErr w:type="gramStart"/>
      <w:r>
        <w:rPr>
          <w:i/>
          <w:sz w:val="22"/>
          <w:szCs w:val="22"/>
        </w:rPr>
        <w:t>a confirmation</w:t>
      </w:r>
      <w:proofErr w:type="gramEnd"/>
      <w:r>
        <w:rPr>
          <w:i/>
          <w:sz w:val="22"/>
          <w:szCs w:val="22"/>
        </w:rPr>
        <w:t>. Stop correctly on a failure at any stage. Add a visible progress log that shows the order of execution.</w:t>
      </w:r>
    </w:p>
    <w:p w14:paraId="2307A0E5" w14:textId="77777777" w:rsidR="00E74435" w:rsidRPr="00644287" w:rsidRDefault="00000000" w:rsidP="00644287">
      <w:pPr>
        <w:pStyle w:val="Heading3"/>
        <w:rPr>
          <w:b/>
        </w:rPr>
      </w:pPr>
      <w:r w:rsidRPr="00644287">
        <w:rPr>
          <w:b/>
        </w:rPr>
        <w:t>Output:</w:t>
      </w:r>
    </w:p>
    <w:p w14:paraId="76B4294F" w14:textId="77777777" w:rsidR="00E74435" w:rsidRDefault="00000000">
      <w:pPr>
        <w:keepNext/>
        <w:spacing w:before="80" w:after="60"/>
      </w:pPr>
      <w:r>
        <w:rPr>
          <w:sz w:val="22"/>
          <w:szCs w:val="22"/>
        </w:rPr>
        <w:t>Successful registration: full progress log timeline</w:t>
      </w:r>
    </w:p>
    <w:tbl>
      <w:tblPr>
        <w:tblW w:w="8900" w:type="dxa"/>
        <w:tblBorders>
          <w:top w:val="single" w:sz="4" w:space="0" w:color="7FA6B8"/>
          <w:left w:val="single" w:sz="4" w:space="0" w:color="7FA6B8"/>
          <w:bottom w:val="single" w:sz="4" w:space="0" w:color="7FA6B8"/>
          <w:right w:val="single" w:sz="4" w:space="0" w:color="7FA6B8"/>
        </w:tblBorders>
        <w:tblLayout w:type="fixed"/>
        <w:tblLook w:val="04A0" w:firstRow="1" w:lastRow="0" w:firstColumn="1" w:lastColumn="0" w:noHBand="0" w:noVBand="1"/>
      </w:tblPr>
      <w:tblGrid>
        <w:gridCol w:w="8900"/>
      </w:tblGrid>
      <w:tr w:rsidR="00025C7B" w14:paraId="6FFA3B5B" w14:textId="77777777" w:rsidTr="00EB6A60">
        <w:trPr>
          <w:trHeight w:val="1772"/>
        </w:trPr>
        <w:tc>
          <w:tcPr>
            <w:tcW w:w="8900" w:type="dxa"/>
            <w:tcMar>
              <w:top w:w="100" w:type="dxa"/>
              <w:left w:w="140" w:type="dxa"/>
              <w:bottom w:w="100" w:type="dxa"/>
              <w:right w:w="140" w:type="dxa"/>
            </w:tcMar>
          </w:tcPr>
          <w:p w14:paraId="78A1BDC6" w14:textId="1C17EB61" w:rsidR="00025C7B" w:rsidRDefault="00025C7B" w:rsidP="00025C7B">
            <w:pPr>
              <w:spacing w:after="0"/>
            </w:pPr>
            <w:r w:rsidRPr="00381C7A">
              <w:rPr>
                <w:noProof/>
              </w:rPr>
              <w:drawing>
                <wp:inline distT="0" distB="0" distL="0" distR="0" wp14:anchorId="5CAD9D70" wp14:editId="58D15D59">
                  <wp:extent cx="5454650" cy="3105186"/>
                  <wp:effectExtent l="0" t="0" r="0" b="0"/>
                  <wp:docPr id="47812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29509" name=""/>
                          <pic:cNvPicPr/>
                        </pic:nvPicPr>
                        <pic:blipFill>
                          <a:blip r:embed="rId11"/>
                          <a:stretch>
                            <a:fillRect/>
                          </a:stretch>
                        </pic:blipFill>
                        <pic:spPr>
                          <a:xfrm>
                            <a:off x="0" y="0"/>
                            <a:ext cx="5460189" cy="3108339"/>
                          </a:xfrm>
                          <a:prstGeom prst="rect">
                            <a:avLst/>
                          </a:prstGeom>
                        </pic:spPr>
                      </pic:pic>
                    </a:graphicData>
                  </a:graphic>
                </wp:inline>
              </w:drawing>
            </w:r>
          </w:p>
        </w:tc>
      </w:tr>
    </w:tbl>
    <w:p w14:paraId="6DC3F795" w14:textId="77777777" w:rsidR="00E74435" w:rsidRDefault="00000000">
      <w:pPr>
        <w:keepNext/>
        <w:spacing w:before="80" w:after="60"/>
      </w:pPr>
      <w:r>
        <w:rPr>
          <w:sz w:val="22"/>
          <w:szCs w:val="22"/>
        </w:rPr>
        <w:t xml:space="preserve">Failure at a stage: </w:t>
      </w:r>
      <w:proofErr w:type="gramStart"/>
      <w:r>
        <w:rPr>
          <w:sz w:val="22"/>
          <w:szCs w:val="22"/>
        </w:rPr>
        <w:t>log</w:t>
      </w:r>
      <w:proofErr w:type="gramEnd"/>
      <w:r>
        <w:rPr>
          <w:sz w:val="22"/>
          <w:szCs w:val="22"/>
        </w:rPr>
        <w:t xml:space="preserve"> stops at the failed stage</w:t>
      </w:r>
    </w:p>
    <w:tbl>
      <w:tblPr>
        <w:tblW w:w="8850" w:type="dxa"/>
        <w:tblBorders>
          <w:top w:val="single" w:sz="4" w:space="0" w:color="7FA6B8"/>
          <w:left w:val="single" w:sz="4" w:space="0" w:color="7FA6B8"/>
          <w:bottom w:val="single" w:sz="4" w:space="0" w:color="7FA6B8"/>
          <w:right w:val="single" w:sz="4" w:space="0" w:color="7FA6B8"/>
        </w:tblBorders>
        <w:tblLayout w:type="fixed"/>
        <w:tblLook w:val="04A0" w:firstRow="1" w:lastRow="0" w:firstColumn="1" w:lastColumn="0" w:noHBand="0" w:noVBand="1"/>
      </w:tblPr>
      <w:tblGrid>
        <w:gridCol w:w="8850"/>
      </w:tblGrid>
      <w:tr w:rsidR="00025C7B" w14:paraId="5B56F959" w14:textId="77777777" w:rsidTr="00EB6A60">
        <w:trPr>
          <w:trHeight w:val="1781"/>
        </w:trPr>
        <w:tc>
          <w:tcPr>
            <w:tcW w:w="8850" w:type="dxa"/>
            <w:tcMar>
              <w:top w:w="100" w:type="dxa"/>
              <w:left w:w="140" w:type="dxa"/>
              <w:bottom w:w="100" w:type="dxa"/>
              <w:right w:w="140" w:type="dxa"/>
            </w:tcMar>
          </w:tcPr>
          <w:p w14:paraId="11FE1421" w14:textId="3A8584E9" w:rsidR="00025C7B" w:rsidRDefault="00025C7B" w:rsidP="00025C7B">
            <w:pPr>
              <w:spacing w:after="0"/>
            </w:pPr>
            <w:r w:rsidRPr="0003218A">
              <w:rPr>
                <w:noProof/>
              </w:rPr>
              <w:drawing>
                <wp:inline distT="0" distB="0" distL="0" distR="0" wp14:anchorId="2F48ADEC" wp14:editId="185DF48C">
                  <wp:extent cx="5441950" cy="2919954"/>
                  <wp:effectExtent l="0" t="0" r="6350" b="0"/>
                  <wp:docPr id="1993331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31701" name=""/>
                          <pic:cNvPicPr/>
                        </pic:nvPicPr>
                        <pic:blipFill>
                          <a:blip r:embed="rId12"/>
                          <a:stretch>
                            <a:fillRect/>
                          </a:stretch>
                        </pic:blipFill>
                        <pic:spPr>
                          <a:xfrm>
                            <a:off x="0" y="0"/>
                            <a:ext cx="5504344" cy="2953433"/>
                          </a:xfrm>
                          <a:prstGeom prst="rect">
                            <a:avLst/>
                          </a:prstGeom>
                        </pic:spPr>
                      </pic:pic>
                    </a:graphicData>
                  </a:graphic>
                </wp:inline>
              </w:drawing>
            </w:r>
          </w:p>
        </w:tc>
      </w:tr>
    </w:tbl>
    <w:p w14:paraId="32A8B07D" w14:textId="77777777" w:rsidR="00E74435" w:rsidRPr="00644287" w:rsidRDefault="00000000" w:rsidP="00644287">
      <w:pPr>
        <w:pStyle w:val="Heading2"/>
        <w:rPr>
          <w:b/>
        </w:rPr>
      </w:pPr>
      <w:r w:rsidRPr="00644287">
        <w:rPr>
          <w:b/>
        </w:rPr>
        <w:lastRenderedPageBreak/>
        <w:t>TASK 5: Rewrite with Promises and Async / Await</w:t>
      </w:r>
    </w:p>
    <w:p w14:paraId="0C876722" w14:textId="77777777" w:rsidR="00E74435" w:rsidRDefault="00000000">
      <w:r>
        <w:rPr>
          <w:i/>
          <w:sz w:val="22"/>
          <w:szCs w:val="22"/>
        </w:rPr>
        <w:t>Create a Promise-based version of the same stages and a separate async/</w:t>
      </w:r>
      <w:proofErr w:type="gramStart"/>
      <w:r>
        <w:rPr>
          <w:i/>
          <w:sz w:val="22"/>
          <w:szCs w:val="22"/>
        </w:rPr>
        <w:t>await</w:t>
      </w:r>
      <w:proofErr w:type="gramEnd"/>
      <w:r>
        <w:rPr>
          <w:i/>
          <w:sz w:val="22"/>
          <w:szCs w:val="22"/>
        </w:rPr>
        <w:t xml:space="preserve"> version. Both must give equivalent results for success and failure. Use rejection handling and show an understandable error to the user.</w:t>
      </w:r>
    </w:p>
    <w:p w14:paraId="4102A59D" w14:textId="77777777" w:rsidR="00E74435" w:rsidRPr="00644287" w:rsidRDefault="00000000" w:rsidP="00644287">
      <w:pPr>
        <w:pStyle w:val="Heading3"/>
        <w:rPr>
          <w:b/>
        </w:rPr>
      </w:pPr>
      <w:r w:rsidRPr="00644287">
        <w:rPr>
          <w:b/>
        </w:rPr>
        <w:t>Output:</w:t>
      </w:r>
    </w:p>
    <w:p w14:paraId="1D9840DE" w14:textId="77777777" w:rsidR="00E74435" w:rsidRDefault="00000000">
      <w:pPr>
        <w:keepNext/>
        <w:spacing w:before="80" w:after="60"/>
      </w:pPr>
      <w:r>
        <w:rPr>
          <w:sz w:val="22"/>
          <w:szCs w:val="22"/>
        </w:rPr>
        <w:t>Promise chain: success and failure</w:t>
      </w:r>
    </w:p>
    <w:tbl>
      <w:tblPr>
        <w:tblW w:w="9360" w:type="dxa"/>
        <w:tblBorders>
          <w:top w:val="single" w:sz="4" w:space="0" w:color="7FA6B8"/>
          <w:left w:val="single" w:sz="4" w:space="0" w:color="7FA6B8"/>
          <w:bottom w:val="single" w:sz="4" w:space="0" w:color="7FA6B8"/>
          <w:right w:val="single" w:sz="4" w:space="0" w:color="7FA6B8"/>
        </w:tblBorders>
        <w:tblLayout w:type="fixed"/>
        <w:tblLook w:val="04A0" w:firstRow="1" w:lastRow="0" w:firstColumn="1" w:lastColumn="0" w:noHBand="0" w:noVBand="1"/>
      </w:tblPr>
      <w:tblGrid>
        <w:gridCol w:w="9360"/>
      </w:tblGrid>
      <w:tr w:rsidR="00AD69F9" w14:paraId="348F5092" w14:textId="77777777">
        <w:trPr>
          <w:trHeight w:val="1800"/>
        </w:trPr>
        <w:tc>
          <w:tcPr>
            <w:tcW w:w="9360" w:type="dxa"/>
            <w:tcMar>
              <w:top w:w="100" w:type="dxa"/>
              <w:left w:w="140" w:type="dxa"/>
              <w:bottom w:w="100" w:type="dxa"/>
              <w:right w:w="140" w:type="dxa"/>
            </w:tcMar>
          </w:tcPr>
          <w:p w14:paraId="74FD4D67" w14:textId="0DE41ACA" w:rsidR="00AD69F9" w:rsidRDefault="00AD69F9" w:rsidP="00AD69F9">
            <w:pPr>
              <w:spacing w:after="0"/>
            </w:pPr>
            <w:r w:rsidRPr="003C7C34">
              <w:rPr>
                <w:noProof/>
              </w:rPr>
              <w:drawing>
                <wp:inline distT="0" distB="0" distL="0" distR="0" wp14:anchorId="02E47BF2" wp14:editId="7A0D5EE3">
                  <wp:extent cx="5765800" cy="3246755"/>
                  <wp:effectExtent l="0" t="0" r="6350" b="0"/>
                  <wp:docPr id="41496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65260" name=""/>
                          <pic:cNvPicPr/>
                        </pic:nvPicPr>
                        <pic:blipFill>
                          <a:blip r:embed="rId13"/>
                          <a:stretch>
                            <a:fillRect/>
                          </a:stretch>
                        </pic:blipFill>
                        <pic:spPr>
                          <a:xfrm>
                            <a:off x="0" y="0"/>
                            <a:ext cx="5765800" cy="3246755"/>
                          </a:xfrm>
                          <a:prstGeom prst="rect">
                            <a:avLst/>
                          </a:prstGeom>
                        </pic:spPr>
                      </pic:pic>
                    </a:graphicData>
                  </a:graphic>
                </wp:inline>
              </w:drawing>
            </w:r>
          </w:p>
        </w:tc>
      </w:tr>
    </w:tbl>
    <w:p w14:paraId="7912B718" w14:textId="77777777" w:rsidR="00E74435" w:rsidRDefault="00000000">
      <w:pPr>
        <w:keepNext/>
        <w:spacing w:before="80" w:after="60"/>
      </w:pPr>
      <w:r>
        <w:rPr>
          <w:sz w:val="22"/>
          <w:szCs w:val="22"/>
        </w:rPr>
        <w:t>Async/</w:t>
      </w:r>
      <w:proofErr w:type="gramStart"/>
      <w:r>
        <w:rPr>
          <w:sz w:val="22"/>
          <w:szCs w:val="22"/>
        </w:rPr>
        <w:t>await:</w:t>
      </w:r>
      <w:proofErr w:type="gramEnd"/>
      <w:r>
        <w:rPr>
          <w:sz w:val="22"/>
          <w:szCs w:val="22"/>
        </w:rPr>
        <w:t xml:space="preserve"> success and failure</w:t>
      </w:r>
    </w:p>
    <w:tbl>
      <w:tblPr>
        <w:tblW w:w="9360" w:type="dxa"/>
        <w:tblBorders>
          <w:top w:val="single" w:sz="4" w:space="0" w:color="7FA6B8"/>
          <w:left w:val="single" w:sz="4" w:space="0" w:color="7FA6B8"/>
          <w:bottom w:val="single" w:sz="4" w:space="0" w:color="7FA6B8"/>
          <w:right w:val="single" w:sz="4" w:space="0" w:color="7FA6B8"/>
        </w:tblBorders>
        <w:tblLayout w:type="fixed"/>
        <w:tblLook w:val="04A0" w:firstRow="1" w:lastRow="0" w:firstColumn="1" w:lastColumn="0" w:noHBand="0" w:noVBand="1"/>
      </w:tblPr>
      <w:tblGrid>
        <w:gridCol w:w="9360"/>
      </w:tblGrid>
      <w:tr w:rsidR="00AD69F9" w14:paraId="4F9FC18C" w14:textId="77777777">
        <w:trPr>
          <w:trHeight w:val="1800"/>
        </w:trPr>
        <w:tc>
          <w:tcPr>
            <w:tcW w:w="9360" w:type="dxa"/>
            <w:tcMar>
              <w:top w:w="100" w:type="dxa"/>
              <w:left w:w="140" w:type="dxa"/>
              <w:bottom w:w="100" w:type="dxa"/>
              <w:right w:w="140" w:type="dxa"/>
            </w:tcMar>
          </w:tcPr>
          <w:p w14:paraId="5E070D8D" w14:textId="041500DE" w:rsidR="00AD69F9" w:rsidRDefault="00AD69F9" w:rsidP="00AD69F9">
            <w:pPr>
              <w:spacing w:after="0"/>
            </w:pPr>
            <w:r w:rsidRPr="00036F8E">
              <w:rPr>
                <w:noProof/>
              </w:rPr>
              <w:drawing>
                <wp:inline distT="0" distB="0" distL="0" distR="0" wp14:anchorId="34CEEEC2" wp14:editId="01AA6577">
                  <wp:extent cx="5765800" cy="1672590"/>
                  <wp:effectExtent l="0" t="0" r="6350" b="3810"/>
                  <wp:docPr id="1504443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43789" name=""/>
                          <pic:cNvPicPr/>
                        </pic:nvPicPr>
                        <pic:blipFill>
                          <a:blip r:embed="rId14"/>
                          <a:stretch>
                            <a:fillRect/>
                          </a:stretch>
                        </pic:blipFill>
                        <pic:spPr>
                          <a:xfrm>
                            <a:off x="0" y="0"/>
                            <a:ext cx="5765800" cy="1672590"/>
                          </a:xfrm>
                          <a:prstGeom prst="rect">
                            <a:avLst/>
                          </a:prstGeom>
                        </pic:spPr>
                      </pic:pic>
                    </a:graphicData>
                  </a:graphic>
                </wp:inline>
              </w:drawing>
            </w:r>
          </w:p>
        </w:tc>
      </w:tr>
    </w:tbl>
    <w:p w14:paraId="16402E2F" w14:textId="77777777" w:rsidR="00E74435" w:rsidRPr="00644287" w:rsidRDefault="00000000" w:rsidP="00644287">
      <w:pPr>
        <w:pStyle w:val="Heading2"/>
        <w:rPr>
          <w:b/>
        </w:rPr>
      </w:pPr>
      <w:r w:rsidRPr="00644287">
        <w:rPr>
          <w:b/>
        </w:rPr>
        <w:t>TASK 6: Test and Explain the System</w:t>
      </w:r>
    </w:p>
    <w:p w14:paraId="373872FA" w14:textId="77777777" w:rsidR="00E74435" w:rsidRDefault="00000000">
      <w:r>
        <w:rPr>
          <w:i/>
          <w:sz w:val="22"/>
          <w:szCs w:val="22"/>
        </w:rPr>
        <w:t xml:space="preserve">Provide at least four demonstrations: successful registration, full workshop, simulated approval failure, and delayed confirmation. Do not record a confirmed registration on failed attempts. In a </w:t>
      </w:r>
      <w:r>
        <w:rPr>
          <w:i/>
          <w:sz w:val="22"/>
          <w:szCs w:val="22"/>
        </w:rPr>
        <w:lastRenderedPageBreak/>
        <w:t>short reflection, compare nested callbacks, Promise chains and async/await, and identify which style you would use in a larger application.</w:t>
      </w:r>
    </w:p>
    <w:p w14:paraId="713E860F" w14:textId="77777777" w:rsidR="00E74435" w:rsidRPr="00644287" w:rsidRDefault="00000000" w:rsidP="00644287">
      <w:pPr>
        <w:pStyle w:val="Heading3"/>
        <w:rPr>
          <w:b/>
        </w:rPr>
      </w:pPr>
      <w:r w:rsidRPr="00644287">
        <w:rPr>
          <w:b/>
        </w:rPr>
        <w:t>Output:</w:t>
      </w:r>
    </w:p>
    <w:p w14:paraId="06A9EAA9" w14:textId="77777777" w:rsidR="00E74435" w:rsidRDefault="00000000">
      <w:pPr>
        <w:keepNext/>
        <w:spacing w:before="80" w:after="60"/>
      </w:pPr>
      <w:r>
        <w:rPr>
          <w:b/>
          <w:sz w:val="22"/>
          <w:szCs w:val="22"/>
        </w:rPr>
        <w:t>Demo 1: successful registration</w:t>
      </w:r>
    </w:p>
    <w:tbl>
      <w:tblPr>
        <w:tblW w:w="9360" w:type="dxa"/>
        <w:tblBorders>
          <w:top w:val="single" w:sz="4" w:space="0" w:color="7FA6B8"/>
          <w:left w:val="single" w:sz="4" w:space="0" w:color="7FA6B8"/>
          <w:bottom w:val="single" w:sz="4" w:space="0" w:color="7FA6B8"/>
          <w:right w:val="single" w:sz="4" w:space="0" w:color="7FA6B8"/>
        </w:tblBorders>
        <w:tblLayout w:type="fixed"/>
        <w:tblLook w:val="04A0" w:firstRow="1" w:lastRow="0" w:firstColumn="1" w:lastColumn="0" w:noHBand="0" w:noVBand="1"/>
      </w:tblPr>
      <w:tblGrid>
        <w:gridCol w:w="9360"/>
      </w:tblGrid>
      <w:tr w:rsidR="00AD69F9" w14:paraId="5D4FC43D" w14:textId="77777777">
        <w:trPr>
          <w:trHeight w:val="1400"/>
        </w:trPr>
        <w:tc>
          <w:tcPr>
            <w:tcW w:w="9360" w:type="dxa"/>
            <w:tcMar>
              <w:top w:w="100" w:type="dxa"/>
              <w:left w:w="140" w:type="dxa"/>
              <w:bottom w:w="100" w:type="dxa"/>
              <w:right w:w="140" w:type="dxa"/>
            </w:tcMar>
          </w:tcPr>
          <w:p w14:paraId="3F9BF697" w14:textId="3D24C57D" w:rsidR="00AD69F9" w:rsidRDefault="00AD69F9" w:rsidP="00AD69F9">
            <w:pPr>
              <w:spacing w:after="0"/>
            </w:pPr>
            <w:r w:rsidRPr="00DF2F48">
              <w:rPr>
                <w:noProof/>
              </w:rPr>
              <w:drawing>
                <wp:inline distT="0" distB="0" distL="0" distR="0" wp14:anchorId="46B92979" wp14:editId="4878D15C">
                  <wp:extent cx="5765800" cy="1520190"/>
                  <wp:effectExtent l="0" t="0" r="6350" b="3810"/>
                  <wp:docPr id="742075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75467" name=""/>
                          <pic:cNvPicPr/>
                        </pic:nvPicPr>
                        <pic:blipFill>
                          <a:blip r:embed="rId15"/>
                          <a:stretch>
                            <a:fillRect/>
                          </a:stretch>
                        </pic:blipFill>
                        <pic:spPr>
                          <a:xfrm>
                            <a:off x="0" y="0"/>
                            <a:ext cx="5765800" cy="1520190"/>
                          </a:xfrm>
                          <a:prstGeom prst="rect">
                            <a:avLst/>
                          </a:prstGeom>
                        </pic:spPr>
                      </pic:pic>
                    </a:graphicData>
                  </a:graphic>
                </wp:inline>
              </w:drawing>
            </w:r>
          </w:p>
        </w:tc>
      </w:tr>
    </w:tbl>
    <w:p w14:paraId="582839A4" w14:textId="77777777" w:rsidR="00E74435" w:rsidRDefault="00000000">
      <w:pPr>
        <w:keepNext/>
        <w:spacing w:before="80" w:after="60"/>
      </w:pPr>
      <w:r>
        <w:rPr>
          <w:b/>
          <w:sz w:val="22"/>
          <w:szCs w:val="22"/>
        </w:rPr>
        <w:t>Demo 2: full workshop</w:t>
      </w:r>
    </w:p>
    <w:tbl>
      <w:tblPr>
        <w:tblW w:w="9360" w:type="dxa"/>
        <w:tblBorders>
          <w:top w:val="single" w:sz="4" w:space="0" w:color="7FA6B8"/>
          <w:left w:val="single" w:sz="4" w:space="0" w:color="7FA6B8"/>
          <w:bottom w:val="single" w:sz="4" w:space="0" w:color="7FA6B8"/>
          <w:right w:val="single" w:sz="4" w:space="0" w:color="7FA6B8"/>
        </w:tblBorders>
        <w:tblLayout w:type="fixed"/>
        <w:tblLook w:val="04A0" w:firstRow="1" w:lastRow="0" w:firstColumn="1" w:lastColumn="0" w:noHBand="0" w:noVBand="1"/>
      </w:tblPr>
      <w:tblGrid>
        <w:gridCol w:w="9360"/>
      </w:tblGrid>
      <w:tr w:rsidR="00AD69F9" w14:paraId="785BFFB8" w14:textId="77777777">
        <w:trPr>
          <w:trHeight w:val="1400"/>
        </w:trPr>
        <w:tc>
          <w:tcPr>
            <w:tcW w:w="9360" w:type="dxa"/>
            <w:tcMar>
              <w:top w:w="100" w:type="dxa"/>
              <w:left w:w="140" w:type="dxa"/>
              <w:bottom w:w="100" w:type="dxa"/>
              <w:right w:w="140" w:type="dxa"/>
            </w:tcMar>
          </w:tcPr>
          <w:p w14:paraId="1A382E7C" w14:textId="0DDC3E2A" w:rsidR="00AD69F9" w:rsidRDefault="00AD69F9" w:rsidP="00AD69F9">
            <w:pPr>
              <w:spacing w:after="0"/>
            </w:pPr>
            <w:r w:rsidRPr="009F37C2">
              <w:rPr>
                <w:noProof/>
              </w:rPr>
              <w:drawing>
                <wp:inline distT="0" distB="0" distL="0" distR="0" wp14:anchorId="554995BE" wp14:editId="0302749E">
                  <wp:extent cx="5765800" cy="2759710"/>
                  <wp:effectExtent l="0" t="0" r="6350" b="2540"/>
                  <wp:docPr id="102388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81564" name=""/>
                          <pic:cNvPicPr/>
                        </pic:nvPicPr>
                        <pic:blipFill>
                          <a:blip r:embed="rId16"/>
                          <a:stretch>
                            <a:fillRect/>
                          </a:stretch>
                        </pic:blipFill>
                        <pic:spPr>
                          <a:xfrm>
                            <a:off x="0" y="0"/>
                            <a:ext cx="5765800" cy="2759710"/>
                          </a:xfrm>
                          <a:prstGeom prst="rect">
                            <a:avLst/>
                          </a:prstGeom>
                        </pic:spPr>
                      </pic:pic>
                    </a:graphicData>
                  </a:graphic>
                </wp:inline>
              </w:drawing>
            </w:r>
          </w:p>
        </w:tc>
      </w:tr>
    </w:tbl>
    <w:p w14:paraId="7C6E2A47" w14:textId="77777777" w:rsidR="00E74435" w:rsidRDefault="00000000">
      <w:pPr>
        <w:keepNext/>
        <w:spacing w:before="80" w:after="60"/>
      </w:pPr>
      <w:r>
        <w:rPr>
          <w:b/>
          <w:sz w:val="22"/>
          <w:szCs w:val="22"/>
        </w:rPr>
        <w:lastRenderedPageBreak/>
        <w:t>Demo 3: approval failure</w:t>
      </w:r>
    </w:p>
    <w:tbl>
      <w:tblPr>
        <w:tblW w:w="8980" w:type="dxa"/>
        <w:tblBorders>
          <w:top w:val="single" w:sz="4" w:space="0" w:color="7FA6B8"/>
          <w:left w:val="single" w:sz="4" w:space="0" w:color="7FA6B8"/>
          <w:bottom w:val="single" w:sz="4" w:space="0" w:color="7FA6B8"/>
          <w:right w:val="single" w:sz="4" w:space="0" w:color="7FA6B8"/>
        </w:tblBorders>
        <w:tblLayout w:type="fixed"/>
        <w:tblLook w:val="04A0" w:firstRow="1" w:lastRow="0" w:firstColumn="1" w:lastColumn="0" w:noHBand="0" w:noVBand="1"/>
      </w:tblPr>
      <w:tblGrid>
        <w:gridCol w:w="8980"/>
      </w:tblGrid>
      <w:tr w:rsidR="00AD69F9" w14:paraId="540EA747" w14:textId="77777777" w:rsidTr="00EB6A60">
        <w:trPr>
          <w:trHeight w:val="1405"/>
        </w:trPr>
        <w:tc>
          <w:tcPr>
            <w:tcW w:w="8980" w:type="dxa"/>
            <w:tcMar>
              <w:top w:w="100" w:type="dxa"/>
              <w:left w:w="140" w:type="dxa"/>
              <w:bottom w:w="100" w:type="dxa"/>
              <w:right w:w="140" w:type="dxa"/>
            </w:tcMar>
          </w:tcPr>
          <w:p w14:paraId="2958F07D" w14:textId="371945AD" w:rsidR="00AD69F9" w:rsidRDefault="00AD69F9" w:rsidP="00AD69F9">
            <w:pPr>
              <w:spacing w:after="0"/>
            </w:pPr>
            <w:r w:rsidRPr="002F572F">
              <w:rPr>
                <w:noProof/>
              </w:rPr>
              <w:drawing>
                <wp:inline distT="0" distB="0" distL="0" distR="0" wp14:anchorId="5F92CA33" wp14:editId="1C40E1E8">
                  <wp:extent cx="5505450" cy="2840036"/>
                  <wp:effectExtent l="0" t="0" r="0" b="0"/>
                  <wp:docPr id="951349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49304" name=""/>
                          <pic:cNvPicPr/>
                        </pic:nvPicPr>
                        <pic:blipFill>
                          <a:blip r:embed="rId17"/>
                          <a:stretch>
                            <a:fillRect/>
                          </a:stretch>
                        </pic:blipFill>
                        <pic:spPr>
                          <a:xfrm>
                            <a:off x="0" y="0"/>
                            <a:ext cx="5509777" cy="2842268"/>
                          </a:xfrm>
                          <a:prstGeom prst="rect">
                            <a:avLst/>
                          </a:prstGeom>
                        </pic:spPr>
                      </pic:pic>
                    </a:graphicData>
                  </a:graphic>
                </wp:inline>
              </w:drawing>
            </w:r>
          </w:p>
        </w:tc>
      </w:tr>
    </w:tbl>
    <w:p w14:paraId="51342DA7" w14:textId="77777777" w:rsidR="00E74435" w:rsidRDefault="00000000">
      <w:pPr>
        <w:keepNext/>
        <w:spacing w:before="80" w:after="60"/>
      </w:pPr>
      <w:r>
        <w:rPr>
          <w:b/>
          <w:sz w:val="22"/>
          <w:szCs w:val="22"/>
        </w:rPr>
        <w:t>Demo 4: delayed confirmation</w:t>
      </w:r>
    </w:p>
    <w:tbl>
      <w:tblPr>
        <w:tblW w:w="8230" w:type="dxa"/>
        <w:tblBorders>
          <w:top w:val="single" w:sz="4" w:space="0" w:color="7FA6B8"/>
          <w:left w:val="single" w:sz="4" w:space="0" w:color="7FA6B8"/>
          <w:bottom w:val="single" w:sz="4" w:space="0" w:color="7FA6B8"/>
          <w:right w:val="single" w:sz="4" w:space="0" w:color="7FA6B8"/>
        </w:tblBorders>
        <w:tblLayout w:type="fixed"/>
        <w:tblLook w:val="04A0" w:firstRow="1" w:lastRow="0" w:firstColumn="1" w:lastColumn="0" w:noHBand="0" w:noVBand="1"/>
      </w:tblPr>
      <w:tblGrid>
        <w:gridCol w:w="8230"/>
      </w:tblGrid>
      <w:tr w:rsidR="00AD69F9" w14:paraId="7113C4BE" w14:textId="77777777" w:rsidTr="00EB6A60">
        <w:trPr>
          <w:trHeight w:val="1400"/>
        </w:trPr>
        <w:tc>
          <w:tcPr>
            <w:tcW w:w="8230" w:type="dxa"/>
            <w:tcMar>
              <w:top w:w="100" w:type="dxa"/>
              <w:left w:w="140" w:type="dxa"/>
              <w:bottom w:w="100" w:type="dxa"/>
              <w:right w:w="140" w:type="dxa"/>
            </w:tcMar>
          </w:tcPr>
          <w:p w14:paraId="59C837DB" w14:textId="3CD320BB" w:rsidR="00AD69F9" w:rsidRDefault="00AD69F9" w:rsidP="00AD69F9">
            <w:pPr>
              <w:spacing w:after="0"/>
            </w:pPr>
            <w:r w:rsidRPr="005C2EE8">
              <w:rPr>
                <w:noProof/>
              </w:rPr>
              <w:drawing>
                <wp:inline distT="0" distB="0" distL="0" distR="0" wp14:anchorId="0A9B8579" wp14:editId="6DBABF4C">
                  <wp:extent cx="5035550" cy="4428289"/>
                  <wp:effectExtent l="0" t="0" r="0" b="0"/>
                  <wp:docPr id="129988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81906" name=""/>
                          <pic:cNvPicPr/>
                        </pic:nvPicPr>
                        <pic:blipFill>
                          <a:blip r:embed="rId18"/>
                          <a:stretch>
                            <a:fillRect/>
                          </a:stretch>
                        </pic:blipFill>
                        <pic:spPr>
                          <a:xfrm>
                            <a:off x="0" y="0"/>
                            <a:ext cx="5040703" cy="4432820"/>
                          </a:xfrm>
                          <a:prstGeom prst="rect">
                            <a:avLst/>
                          </a:prstGeom>
                        </pic:spPr>
                      </pic:pic>
                    </a:graphicData>
                  </a:graphic>
                </wp:inline>
              </w:drawing>
            </w:r>
          </w:p>
        </w:tc>
      </w:tr>
    </w:tbl>
    <w:p w14:paraId="1E6F945A" w14:textId="77777777" w:rsidR="00E74435" w:rsidRDefault="00000000">
      <w:pPr>
        <w:pStyle w:val="Heading2"/>
        <w:pageBreakBefore/>
        <w:rPr>
          <w:b/>
        </w:rPr>
      </w:pPr>
      <w:r>
        <w:rPr>
          <w:b/>
        </w:rPr>
        <w:lastRenderedPageBreak/>
        <w:t>Testing log:</w:t>
      </w:r>
    </w:p>
    <w:tbl>
      <w:tblPr>
        <w:tblW w:w="93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00"/>
        <w:gridCol w:w="2300"/>
        <w:gridCol w:w="2580"/>
        <w:gridCol w:w="2580"/>
      </w:tblGrid>
      <w:tr w:rsidR="00E74435" w14:paraId="2763FE22" w14:textId="77777777" w:rsidTr="00644287">
        <w:trPr>
          <w:tblHeader/>
        </w:trPr>
        <w:tc>
          <w:tcPr>
            <w:tcW w:w="1900" w:type="dxa"/>
            <w:shd w:val="clear" w:color="auto" w:fill="747474" w:themeFill="background2" w:themeFillShade="80"/>
            <w:tcMar>
              <w:top w:w="50" w:type="dxa"/>
              <w:left w:w="100" w:type="dxa"/>
              <w:bottom w:w="50" w:type="dxa"/>
              <w:right w:w="100" w:type="dxa"/>
            </w:tcMar>
          </w:tcPr>
          <w:p w14:paraId="399B06C1" w14:textId="77777777" w:rsidR="00E74435" w:rsidRDefault="00000000">
            <w:pPr>
              <w:spacing w:after="0" w:line="240" w:lineRule="auto"/>
            </w:pPr>
            <w:r>
              <w:rPr>
                <w:b/>
                <w:color w:val="FFFFFF"/>
                <w:sz w:val="20"/>
                <w:szCs w:val="20"/>
              </w:rPr>
              <w:t>Scenario</w:t>
            </w:r>
          </w:p>
        </w:tc>
        <w:tc>
          <w:tcPr>
            <w:tcW w:w="2300" w:type="dxa"/>
            <w:shd w:val="clear" w:color="auto" w:fill="747474" w:themeFill="background2" w:themeFillShade="80"/>
            <w:tcMar>
              <w:top w:w="50" w:type="dxa"/>
              <w:left w:w="100" w:type="dxa"/>
              <w:bottom w:w="50" w:type="dxa"/>
              <w:right w:w="100" w:type="dxa"/>
            </w:tcMar>
          </w:tcPr>
          <w:p w14:paraId="0B5EED96" w14:textId="77777777" w:rsidR="00E74435" w:rsidRDefault="00000000">
            <w:pPr>
              <w:spacing w:after="0" w:line="240" w:lineRule="auto"/>
            </w:pPr>
            <w:r>
              <w:rPr>
                <w:b/>
                <w:color w:val="FFFFFF"/>
                <w:sz w:val="20"/>
                <w:szCs w:val="20"/>
              </w:rPr>
              <w:t>Selected input</w:t>
            </w:r>
          </w:p>
        </w:tc>
        <w:tc>
          <w:tcPr>
            <w:tcW w:w="2580" w:type="dxa"/>
            <w:shd w:val="clear" w:color="auto" w:fill="747474" w:themeFill="background2" w:themeFillShade="80"/>
            <w:tcMar>
              <w:top w:w="50" w:type="dxa"/>
              <w:left w:w="100" w:type="dxa"/>
              <w:bottom w:w="50" w:type="dxa"/>
              <w:right w:w="100" w:type="dxa"/>
            </w:tcMar>
          </w:tcPr>
          <w:p w14:paraId="53CD544E" w14:textId="77777777" w:rsidR="00E74435" w:rsidRDefault="00000000">
            <w:pPr>
              <w:spacing w:after="0" w:line="240" w:lineRule="auto"/>
            </w:pPr>
            <w:r>
              <w:rPr>
                <w:b/>
                <w:color w:val="FFFFFF"/>
                <w:sz w:val="20"/>
                <w:szCs w:val="20"/>
              </w:rPr>
              <w:t>Expected result</w:t>
            </w:r>
          </w:p>
        </w:tc>
        <w:tc>
          <w:tcPr>
            <w:tcW w:w="2580" w:type="dxa"/>
            <w:shd w:val="clear" w:color="auto" w:fill="747474" w:themeFill="background2" w:themeFillShade="80"/>
            <w:tcMar>
              <w:top w:w="50" w:type="dxa"/>
              <w:left w:w="100" w:type="dxa"/>
              <w:bottom w:w="50" w:type="dxa"/>
              <w:right w:w="100" w:type="dxa"/>
            </w:tcMar>
          </w:tcPr>
          <w:p w14:paraId="072812C0" w14:textId="77777777" w:rsidR="00E74435" w:rsidRDefault="00000000">
            <w:pPr>
              <w:spacing w:after="0" w:line="240" w:lineRule="auto"/>
            </w:pPr>
            <w:r>
              <w:rPr>
                <w:b/>
                <w:color w:val="FFFFFF"/>
                <w:sz w:val="20"/>
                <w:szCs w:val="20"/>
              </w:rPr>
              <w:t>Actual result</w:t>
            </w:r>
          </w:p>
        </w:tc>
      </w:tr>
      <w:tr w:rsidR="00E74435" w14:paraId="7793C40F" w14:textId="77777777" w:rsidTr="00644287">
        <w:tc>
          <w:tcPr>
            <w:tcW w:w="1900" w:type="dxa"/>
            <w:tcMar>
              <w:top w:w="50" w:type="dxa"/>
              <w:left w:w="100" w:type="dxa"/>
              <w:bottom w:w="50" w:type="dxa"/>
              <w:right w:w="100" w:type="dxa"/>
            </w:tcMar>
          </w:tcPr>
          <w:p w14:paraId="42192289" w14:textId="77777777" w:rsidR="00E74435" w:rsidRDefault="00000000">
            <w:pPr>
              <w:spacing w:after="0" w:line="240" w:lineRule="auto"/>
            </w:pPr>
            <w:r>
              <w:rPr>
                <w:sz w:val="20"/>
                <w:szCs w:val="20"/>
              </w:rPr>
              <w:t>Available workshop</w:t>
            </w:r>
          </w:p>
        </w:tc>
        <w:tc>
          <w:tcPr>
            <w:tcW w:w="2300" w:type="dxa"/>
            <w:tcMar>
              <w:top w:w="50" w:type="dxa"/>
              <w:left w:w="100" w:type="dxa"/>
              <w:bottom w:w="50" w:type="dxa"/>
              <w:right w:w="100" w:type="dxa"/>
            </w:tcMar>
          </w:tcPr>
          <w:p w14:paraId="594EC6D9" w14:textId="77777777" w:rsidR="00E74435" w:rsidRDefault="00000000">
            <w:pPr>
              <w:spacing w:after="0" w:line="240" w:lineRule="auto"/>
            </w:pPr>
            <w:r>
              <w:rPr>
                <w:sz w:val="20"/>
                <w:szCs w:val="20"/>
              </w:rPr>
              <w:t>Frontend Basics, no failure</w:t>
            </w:r>
          </w:p>
        </w:tc>
        <w:tc>
          <w:tcPr>
            <w:tcW w:w="2580" w:type="dxa"/>
            <w:tcMar>
              <w:top w:w="50" w:type="dxa"/>
              <w:left w:w="100" w:type="dxa"/>
              <w:bottom w:w="50" w:type="dxa"/>
              <w:right w:w="100" w:type="dxa"/>
            </w:tcMar>
          </w:tcPr>
          <w:p w14:paraId="3E2F4DF2" w14:textId="77777777" w:rsidR="00E74435" w:rsidRDefault="00000000">
            <w:pPr>
              <w:spacing w:after="0" w:line="240" w:lineRule="auto"/>
            </w:pPr>
            <w:r>
              <w:rPr>
                <w:sz w:val="20"/>
                <w:szCs w:val="20"/>
              </w:rPr>
              <w:t>Progress completes, confirmation shown, available spaces decrease by 1</w:t>
            </w:r>
          </w:p>
        </w:tc>
        <w:tc>
          <w:tcPr>
            <w:tcW w:w="2580" w:type="dxa"/>
            <w:tcMar>
              <w:top w:w="50" w:type="dxa"/>
              <w:left w:w="100" w:type="dxa"/>
              <w:bottom w:w="50" w:type="dxa"/>
              <w:right w:w="100" w:type="dxa"/>
            </w:tcMar>
          </w:tcPr>
          <w:p w14:paraId="37CE11F5" w14:textId="6CD07D80" w:rsidR="00E74435" w:rsidRPr="00EB6A60" w:rsidRDefault="00EB6A60">
            <w:pPr>
              <w:spacing w:after="0" w:line="240" w:lineRule="auto"/>
              <w:rPr>
                <w:sz w:val="20"/>
                <w:szCs w:val="20"/>
              </w:rPr>
            </w:pPr>
            <w:r w:rsidRPr="00EB6A60">
              <w:rPr>
                <w:sz w:val="20"/>
                <w:szCs w:val="20"/>
              </w:rPr>
              <w:t>All three stages ran in order. Confirmation WS-101 shown and the registration recorded.</w:t>
            </w:r>
          </w:p>
        </w:tc>
      </w:tr>
      <w:tr w:rsidR="00E74435" w14:paraId="5C17C14D" w14:textId="77777777" w:rsidTr="00644287">
        <w:tc>
          <w:tcPr>
            <w:tcW w:w="1900" w:type="dxa"/>
            <w:tcMar>
              <w:top w:w="50" w:type="dxa"/>
              <w:left w:w="100" w:type="dxa"/>
              <w:bottom w:w="50" w:type="dxa"/>
              <w:right w:w="100" w:type="dxa"/>
            </w:tcMar>
          </w:tcPr>
          <w:p w14:paraId="7AD56E67" w14:textId="77777777" w:rsidR="00E74435" w:rsidRDefault="00000000">
            <w:pPr>
              <w:spacing w:after="0" w:line="240" w:lineRule="auto"/>
            </w:pPr>
            <w:r>
              <w:rPr>
                <w:sz w:val="20"/>
                <w:szCs w:val="20"/>
              </w:rPr>
              <w:t>Full workshop</w:t>
            </w:r>
          </w:p>
        </w:tc>
        <w:tc>
          <w:tcPr>
            <w:tcW w:w="2300" w:type="dxa"/>
            <w:tcMar>
              <w:top w:w="50" w:type="dxa"/>
              <w:left w:w="100" w:type="dxa"/>
              <w:bottom w:w="50" w:type="dxa"/>
              <w:right w:w="100" w:type="dxa"/>
            </w:tcMar>
          </w:tcPr>
          <w:p w14:paraId="68F96877" w14:textId="77777777" w:rsidR="00E74435" w:rsidRDefault="00000000">
            <w:pPr>
              <w:spacing w:after="0" w:line="240" w:lineRule="auto"/>
            </w:pPr>
            <w:r>
              <w:rPr>
                <w:sz w:val="20"/>
                <w:szCs w:val="20"/>
              </w:rPr>
              <w:t>Python Foundations</w:t>
            </w:r>
          </w:p>
        </w:tc>
        <w:tc>
          <w:tcPr>
            <w:tcW w:w="2580" w:type="dxa"/>
            <w:tcMar>
              <w:top w:w="50" w:type="dxa"/>
              <w:left w:w="100" w:type="dxa"/>
              <w:bottom w:w="50" w:type="dxa"/>
              <w:right w:w="100" w:type="dxa"/>
            </w:tcMar>
          </w:tcPr>
          <w:p w14:paraId="43299198" w14:textId="77777777" w:rsidR="00E74435" w:rsidRDefault="00000000">
            <w:pPr>
              <w:spacing w:after="0" w:line="240" w:lineRule="auto"/>
            </w:pPr>
            <w:r>
              <w:rPr>
                <w:sz w:val="20"/>
                <w:szCs w:val="20"/>
              </w:rPr>
              <w:t>Rejected at capacity stage. No approval, no confirmation</w:t>
            </w:r>
          </w:p>
        </w:tc>
        <w:tc>
          <w:tcPr>
            <w:tcW w:w="2580" w:type="dxa"/>
            <w:tcMar>
              <w:top w:w="50" w:type="dxa"/>
              <w:left w:w="100" w:type="dxa"/>
              <w:bottom w:w="50" w:type="dxa"/>
              <w:right w:w="100" w:type="dxa"/>
            </w:tcMar>
          </w:tcPr>
          <w:p w14:paraId="2CC3516E" w14:textId="1E0AA5BC" w:rsidR="00E74435" w:rsidRPr="00EB6A60" w:rsidRDefault="00EB6A60">
            <w:pPr>
              <w:spacing w:after="0" w:line="240" w:lineRule="auto"/>
              <w:rPr>
                <w:sz w:val="20"/>
                <w:szCs w:val="20"/>
              </w:rPr>
            </w:pPr>
            <w:r w:rsidRPr="00EB6A60">
              <w:rPr>
                <w:sz w:val="20"/>
                <w:szCs w:val="20"/>
              </w:rPr>
              <w:t>“Python Foundations is full” shown. Stopped at the capacity check, with no approval or confirmation.</w:t>
            </w:r>
          </w:p>
        </w:tc>
      </w:tr>
      <w:tr w:rsidR="00E74435" w14:paraId="5EC29EA9" w14:textId="77777777" w:rsidTr="00644287">
        <w:tc>
          <w:tcPr>
            <w:tcW w:w="1900" w:type="dxa"/>
            <w:tcMar>
              <w:top w:w="50" w:type="dxa"/>
              <w:left w:w="100" w:type="dxa"/>
              <w:bottom w:w="50" w:type="dxa"/>
              <w:right w:w="100" w:type="dxa"/>
            </w:tcMar>
          </w:tcPr>
          <w:p w14:paraId="165F86BC" w14:textId="77777777" w:rsidR="00E74435" w:rsidRDefault="00000000">
            <w:pPr>
              <w:spacing w:after="0" w:line="240" w:lineRule="auto"/>
            </w:pPr>
            <w:r>
              <w:rPr>
                <w:sz w:val="20"/>
                <w:szCs w:val="20"/>
              </w:rPr>
              <w:t>Approval failure</w:t>
            </w:r>
          </w:p>
        </w:tc>
        <w:tc>
          <w:tcPr>
            <w:tcW w:w="2300" w:type="dxa"/>
            <w:tcMar>
              <w:top w:w="50" w:type="dxa"/>
              <w:left w:w="100" w:type="dxa"/>
              <w:bottom w:w="50" w:type="dxa"/>
              <w:right w:w="100" w:type="dxa"/>
            </w:tcMar>
          </w:tcPr>
          <w:p w14:paraId="69C09304" w14:textId="77777777" w:rsidR="00E74435" w:rsidRDefault="00000000">
            <w:pPr>
              <w:spacing w:after="0" w:line="240" w:lineRule="auto"/>
            </w:pPr>
            <w:r>
              <w:rPr>
                <w:sz w:val="20"/>
                <w:szCs w:val="20"/>
              </w:rPr>
              <w:t>UI Design with approval failure ticked</w:t>
            </w:r>
          </w:p>
        </w:tc>
        <w:tc>
          <w:tcPr>
            <w:tcW w:w="2580" w:type="dxa"/>
            <w:tcMar>
              <w:top w:w="50" w:type="dxa"/>
              <w:left w:w="100" w:type="dxa"/>
              <w:bottom w:w="50" w:type="dxa"/>
              <w:right w:w="100" w:type="dxa"/>
            </w:tcMar>
          </w:tcPr>
          <w:p w14:paraId="1BD4ED8D" w14:textId="77777777" w:rsidR="00E74435" w:rsidRDefault="00000000">
            <w:pPr>
              <w:spacing w:after="0" w:line="240" w:lineRule="auto"/>
            </w:pPr>
            <w:r>
              <w:rPr>
                <w:sz w:val="20"/>
                <w:szCs w:val="20"/>
              </w:rPr>
              <w:t>Capacity passes, approval fails, no confirmation</w:t>
            </w:r>
          </w:p>
        </w:tc>
        <w:tc>
          <w:tcPr>
            <w:tcW w:w="2580" w:type="dxa"/>
            <w:tcMar>
              <w:top w:w="50" w:type="dxa"/>
              <w:left w:w="100" w:type="dxa"/>
              <w:bottom w:w="50" w:type="dxa"/>
              <w:right w:w="100" w:type="dxa"/>
            </w:tcMar>
          </w:tcPr>
          <w:p w14:paraId="52A9FFAE" w14:textId="2E191A88" w:rsidR="00E74435" w:rsidRPr="00EB6A60" w:rsidRDefault="00EB6A60">
            <w:pPr>
              <w:spacing w:after="0" w:line="240" w:lineRule="auto"/>
              <w:rPr>
                <w:sz w:val="20"/>
                <w:szCs w:val="20"/>
              </w:rPr>
            </w:pPr>
            <w:r w:rsidRPr="00EB6A60">
              <w:rPr>
                <w:sz w:val="20"/>
                <w:szCs w:val="20"/>
              </w:rPr>
              <w:t>Capacity passed. “Approval was declined by the registrar” shown, with no confirmation and nothing recorded.</w:t>
            </w:r>
          </w:p>
        </w:tc>
      </w:tr>
      <w:tr w:rsidR="00E74435" w14:paraId="54FFD3CB" w14:textId="77777777" w:rsidTr="00644287">
        <w:tc>
          <w:tcPr>
            <w:tcW w:w="1900" w:type="dxa"/>
            <w:tcMar>
              <w:top w:w="50" w:type="dxa"/>
              <w:left w:w="100" w:type="dxa"/>
              <w:bottom w:w="50" w:type="dxa"/>
              <w:right w:w="100" w:type="dxa"/>
            </w:tcMar>
          </w:tcPr>
          <w:p w14:paraId="6B4D9B2C" w14:textId="77777777" w:rsidR="00E74435" w:rsidRDefault="00000000">
            <w:pPr>
              <w:spacing w:after="0" w:line="240" w:lineRule="auto"/>
            </w:pPr>
            <w:r>
              <w:rPr>
                <w:sz w:val="20"/>
                <w:szCs w:val="20"/>
              </w:rPr>
              <w:t>Delayed confirmation</w:t>
            </w:r>
          </w:p>
        </w:tc>
        <w:tc>
          <w:tcPr>
            <w:tcW w:w="2300" w:type="dxa"/>
            <w:tcMar>
              <w:top w:w="50" w:type="dxa"/>
              <w:left w:w="100" w:type="dxa"/>
              <w:bottom w:w="50" w:type="dxa"/>
              <w:right w:w="100" w:type="dxa"/>
            </w:tcMar>
          </w:tcPr>
          <w:p w14:paraId="1B46E8C3" w14:textId="77777777" w:rsidR="00E74435" w:rsidRDefault="00000000">
            <w:pPr>
              <w:spacing w:after="0" w:line="240" w:lineRule="auto"/>
            </w:pPr>
            <w:r>
              <w:rPr>
                <w:sz w:val="20"/>
                <w:szCs w:val="20"/>
              </w:rPr>
              <w:t>Frontend Basics, delay 4000 ms</w:t>
            </w:r>
          </w:p>
        </w:tc>
        <w:tc>
          <w:tcPr>
            <w:tcW w:w="2580" w:type="dxa"/>
            <w:tcMar>
              <w:top w:w="50" w:type="dxa"/>
              <w:left w:w="100" w:type="dxa"/>
              <w:bottom w:w="50" w:type="dxa"/>
              <w:right w:w="100" w:type="dxa"/>
            </w:tcMar>
          </w:tcPr>
          <w:p w14:paraId="0A5C4B66" w14:textId="77777777" w:rsidR="00E74435" w:rsidRDefault="00000000">
            <w:pPr>
              <w:spacing w:after="0" w:line="240" w:lineRule="auto"/>
            </w:pPr>
            <w:r>
              <w:rPr>
                <w:sz w:val="20"/>
                <w:szCs w:val="20"/>
              </w:rPr>
              <w:t>Page stays responsive. Confirmation appears only after the delay</w:t>
            </w:r>
          </w:p>
        </w:tc>
        <w:tc>
          <w:tcPr>
            <w:tcW w:w="2580" w:type="dxa"/>
            <w:tcMar>
              <w:top w:w="50" w:type="dxa"/>
              <w:left w:w="100" w:type="dxa"/>
              <w:bottom w:w="50" w:type="dxa"/>
              <w:right w:w="100" w:type="dxa"/>
            </w:tcMar>
          </w:tcPr>
          <w:p w14:paraId="11C53145" w14:textId="1C5296E5" w:rsidR="00E74435" w:rsidRPr="00EB6A60" w:rsidRDefault="00EB6A60">
            <w:pPr>
              <w:spacing w:after="0" w:line="240" w:lineRule="auto"/>
              <w:rPr>
                <w:sz w:val="20"/>
                <w:szCs w:val="20"/>
              </w:rPr>
            </w:pPr>
            <w:r w:rsidRPr="00EB6A60">
              <w:rPr>
                <w:sz w:val="20"/>
                <w:szCs w:val="20"/>
              </w:rPr>
              <w:t>Confirmation appeared 4 seconds after “Generating confirmation...”. The page stayed usable.</w:t>
            </w:r>
          </w:p>
        </w:tc>
      </w:tr>
      <w:tr w:rsidR="00E74435" w14:paraId="064ACD22" w14:textId="77777777" w:rsidTr="00644287">
        <w:tc>
          <w:tcPr>
            <w:tcW w:w="1900" w:type="dxa"/>
            <w:tcMar>
              <w:top w:w="50" w:type="dxa"/>
              <w:left w:w="100" w:type="dxa"/>
              <w:bottom w:w="50" w:type="dxa"/>
              <w:right w:w="100" w:type="dxa"/>
            </w:tcMar>
          </w:tcPr>
          <w:p w14:paraId="756D07A2" w14:textId="77777777" w:rsidR="00E74435" w:rsidRDefault="00000000">
            <w:pPr>
              <w:spacing w:after="0" w:line="240" w:lineRule="auto"/>
            </w:pPr>
            <w:r>
              <w:rPr>
                <w:sz w:val="20"/>
                <w:szCs w:val="20"/>
              </w:rPr>
              <w:t>Duplicate / invalid selection</w:t>
            </w:r>
          </w:p>
        </w:tc>
        <w:tc>
          <w:tcPr>
            <w:tcW w:w="2300" w:type="dxa"/>
            <w:tcMar>
              <w:top w:w="50" w:type="dxa"/>
              <w:left w:w="100" w:type="dxa"/>
              <w:bottom w:w="50" w:type="dxa"/>
              <w:right w:w="100" w:type="dxa"/>
            </w:tcMar>
          </w:tcPr>
          <w:p w14:paraId="72CAB97A" w14:textId="77777777" w:rsidR="00E74435" w:rsidRDefault="00000000">
            <w:pPr>
              <w:spacing w:after="0" w:line="240" w:lineRule="auto"/>
            </w:pPr>
            <w:r>
              <w:rPr>
                <w:sz w:val="20"/>
                <w:szCs w:val="20"/>
              </w:rPr>
              <w:t>Same workshop twice, unknown ID, or more than 2 workshops</w:t>
            </w:r>
          </w:p>
        </w:tc>
        <w:tc>
          <w:tcPr>
            <w:tcW w:w="2580" w:type="dxa"/>
            <w:tcMar>
              <w:top w:w="50" w:type="dxa"/>
              <w:left w:w="100" w:type="dxa"/>
              <w:bottom w:w="50" w:type="dxa"/>
              <w:right w:w="100" w:type="dxa"/>
            </w:tcMar>
          </w:tcPr>
          <w:p w14:paraId="663A5F40" w14:textId="77777777" w:rsidR="00E74435" w:rsidRDefault="00000000">
            <w:pPr>
              <w:spacing w:after="0" w:line="240" w:lineRule="auto"/>
            </w:pPr>
            <w:r>
              <w:rPr>
                <w:sz w:val="20"/>
                <w:szCs w:val="20"/>
              </w:rPr>
              <w:t>Rejected with a message, no inconsistent state</w:t>
            </w:r>
          </w:p>
        </w:tc>
        <w:tc>
          <w:tcPr>
            <w:tcW w:w="2580" w:type="dxa"/>
            <w:tcMar>
              <w:top w:w="50" w:type="dxa"/>
              <w:left w:w="100" w:type="dxa"/>
              <w:bottom w:w="50" w:type="dxa"/>
              <w:right w:w="100" w:type="dxa"/>
            </w:tcMar>
          </w:tcPr>
          <w:p w14:paraId="686503AC" w14:textId="662BFB4D" w:rsidR="00E74435" w:rsidRPr="00EB6A60" w:rsidRDefault="00EB6A60">
            <w:pPr>
              <w:spacing w:after="0" w:line="240" w:lineRule="auto"/>
              <w:rPr>
                <w:sz w:val="20"/>
                <w:szCs w:val="20"/>
              </w:rPr>
            </w:pPr>
            <w:r w:rsidRPr="00EB6A60">
              <w:rPr>
                <w:sz w:val="20"/>
                <w:szCs w:val="20"/>
              </w:rPr>
              <w:t>Selecting a third workshop showed “You can select at most 2 workshops”. The selection was unchanged.</w:t>
            </w:r>
          </w:p>
        </w:tc>
      </w:tr>
      <w:tr w:rsidR="00E74435" w14:paraId="08D0AE9F" w14:textId="77777777" w:rsidTr="00644287">
        <w:tc>
          <w:tcPr>
            <w:tcW w:w="1900" w:type="dxa"/>
            <w:tcMar>
              <w:top w:w="50" w:type="dxa"/>
              <w:left w:w="100" w:type="dxa"/>
              <w:bottom w:w="50" w:type="dxa"/>
              <w:right w:w="100" w:type="dxa"/>
            </w:tcMar>
          </w:tcPr>
          <w:p w14:paraId="7EAC3730" w14:textId="77777777" w:rsidR="00E74435" w:rsidRDefault="00000000">
            <w:pPr>
              <w:spacing w:after="0" w:line="240" w:lineRule="auto"/>
            </w:pPr>
            <w:r>
              <w:rPr>
                <w:sz w:val="20"/>
                <w:szCs w:val="20"/>
              </w:rPr>
              <w:t>Promise vs async/await</w:t>
            </w:r>
          </w:p>
        </w:tc>
        <w:tc>
          <w:tcPr>
            <w:tcW w:w="2300" w:type="dxa"/>
            <w:tcMar>
              <w:top w:w="50" w:type="dxa"/>
              <w:left w:w="100" w:type="dxa"/>
              <w:bottom w:w="50" w:type="dxa"/>
              <w:right w:w="100" w:type="dxa"/>
            </w:tcMar>
          </w:tcPr>
          <w:p w14:paraId="2FCE223A" w14:textId="77777777" w:rsidR="00E74435" w:rsidRDefault="00000000">
            <w:pPr>
              <w:spacing w:after="0" w:line="240" w:lineRule="auto"/>
            </w:pPr>
            <w:r>
              <w:rPr>
                <w:sz w:val="20"/>
                <w:szCs w:val="20"/>
              </w:rPr>
              <w:t>Same inputs for both</w:t>
            </w:r>
          </w:p>
        </w:tc>
        <w:tc>
          <w:tcPr>
            <w:tcW w:w="2580" w:type="dxa"/>
            <w:tcMar>
              <w:top w:w="50" w:type="dxa"/>
              <w:left w:w="100" w:type="dxa"/>
              <w:bottom w:w="50" w:type="dxa"/>
              <w:right w:w="100" w:type="dxa"/>
            </w:tcMar>
          </w:tcPr>
          <w:p w14:paraId="1203D33B" w14:textId="77777777" w:rsidR="00E74435" w:rsidRDefault="00000000">
            <w:pPr>
              <w:spacing w:after="0" w:line="240" w:lineRule="auto"/>
            </w:pPr>
            <w:r>
              <w:rPr>
                <w:sz w:val="20"/>
                <w:szCs w:val="20"/>
              </w:rPr>
              <w:t>Both reach the same final state</w:t>
            </w:r>
          </w:p>
        </w:tc>
        <w:tc>
          <w:tcPr>
            <w:tcW w:w="2580" w:type="dxa"/>
            <w:tcMar>
              <w:top w:w="50" w:type="dxa"/>
              <w:left w:w="100" w:type="dxa"/>
              <w:bottom w:w="50" w:type="dxa"/>
              <w:right w:w="100" w:type="dxa"/>
            </w:tcMar>
          </w:tcPr>
          <w:p w14:paraId="37CB2ED7" w14:textId="06F02EA3" w:rsidR="00E74435" w:rsidRPr="00EB6A60" w:rsidRDefault="00EB6A60">
            <w:pPr>
              <w:spacing w:after="0" w:line="240" w:lineRule="auto"/>
              <w:rPr>
                <w:sz w:val="20"/>
                <w:szCs w:val="20"/>
              </w:rPr>
            </w:pPr>
            <w:r w:rsidRPr="00EB6A60">
              <w:rPr>
                <w:sz w:val="20"/>
                <w:szCs w:val="20"/>
              </w:rPr>
              <w:t>Both gave the same result in all three cases (fill in after running the comparison).</w:t>
            </w:r>
          </w:p>
        </w:tc>
      </w:tr>
    </w:tbl>
    <w:p w14:paraId="48C7CC4C" w14:textId="02F1BFF7" w:rsidR="00E74435" w:rsidRPr="00644287" w:rsidRDefault="00000000" w:rsidP="00644287">
      <w:pPr>
        <w:pStyle w:val="Heading3"/>
        <w:rPr>
          <w:b/>
        </w:rPr>
      </w:pPr>
      <w:r w:rsidRPr="00644287">
        <w:rPr>
          <w:b/>
        </w:rPr>
        <w:t>Reflection</w:t>
      </w:r>
      <w:r w:rsidR="00644287">
        <w:rPr>
          <w:b/>
        </w:rPr>
        <w:t>:</w:t>
      </w:r>
    </w:p>
    <w:p w14:paraId="33F564D7" w14:textId="77777777" w:rsidR="00E74435" w:rsidRDefault="00000000">
      <w:r>
        <w:rPr>
          <w:sz w:val="22"/>
          <w:szCs w:val="22"/>
        </w:rPr>
        <w:t xml:space="preserve">Nested callbacks work, but the code moves further to the right with every </w:t>
      </w:r>
      <w:proofErr w:type="gramStart"/>
      <w:r>
        <w:rPr>
          <w:sz w:val="22"/>
          <w:szCs w:val="22"/>
        </w:rPr>
        <w:t>stage</w:t>
      </w:r>
      <w:proofErr w:type="gramEnd"/>
      <w:r>
        <w:rPr>
          <w:sz w:val="22"/>
          <w:szCs w:val="22"/>
        </w:rPr>
        <w:t xml:space="preserve"> and the error check </w:t>
      </w:r>
      <w:proofErr w:type="gramStart"/>
      <w:r>
        <w:rPr>
          <w:sz w:val="22"/>
          <w:szCs w:val="22"/>
        </w:rPr>
        <w:t>has to</w:t>
      </w:r>
      <w:proofErr w:type="gramEnd"/>
      <w:r>
        <w:rPr>
          <w:sz w:val="22"/>
          <w:szCs w:val="22"/>
        </w:rPr>
        <w:t xml:space="preserve"> be repeated at each level. Promise chains are flatter and one .catch() handles every stage, but the .then() functions still make the flow harder to follow. Async/await reads like normal top-to-bottom code and try/catch is easy to understand.</w:t>
      </w:r>
    </w:p>
    <w:p w14:paraId="682A4ECA" w14:textId="77777777" w:rsidR="00E74435" w:rsidRDefault="00000000">
      <w:r>
        <w:rPr>
          <w:sz w:val="22"/>
          <w:szCs w:val="22"/>
        </w:rPr>
        <w:t>In a larger application I would use async/await because it is the easiest to read, debug and extend with new stages.</w:t>
      </w:r>
    </w:p>
    <w:p w14:paraId="3A1D8E8C" w14:textId="77777777" w:rsidR="00E74435" w:rsidRPr="00644287" w:rsidRDefault="00000000" w:rsidP="00644287">
      <w:pPr>
        <w:pStyle w:val="Heading3"/>
        <w:rPr>
          <w:b/>
        </w:rPr>
      </w:pPr>
      <w:r w:rsidRPr="00644287">
        <w:rPr>
          <w:b/>
        </w:rPr>
        <w:t>Where each concept was used:</w:t>
      </w:r>
    </w:p>
    <w:p w14:paraId="1AF271AB" w14:textId="77777777" w:rsidR="00E74435" w:rsidRDefault="00000000">
      <w:pPr>
        <w:spacing w:after="30"/>
      </w:pPr>
      <w:r>
        <w:rPr>
          <w:b/>
          <w:sz w:val="22"/>
          <w:szCs w:val="22"/>
        </w:rPr>
        <w:t xml:space="preserve">Template literals and destructuring: </w:t>
      </w:r>
      <w:proofErr w:type="gramStart"/>
      <w:r>
        <w:rPr>
          <w:sz w:val="22"/>
          <w:szCs w:val="22"/>
        </w:rPr>
        <w:t>renderWorkshops(</w:t>
      </w:r>
      <w:proofErr w:type="gramEnd"/>
      <w:r>
        <w:rPr>
          <w:sz w:val="22"/>
          <w:szCs w:val="22"/>
        </w:rPr>
        <w:t xml:space="preserve">) and </w:t>
      </w:r>
      <w:proofErr w:type="gramStart"/>
      <w:r>
        <w:rPr>
          <w:sz w:val="22"/>
          <w:szCs w:val="22"/>
        </w:rPr>
        <w:t>renderSummary(</w:t>
      </w:r>
      <w:proofErr w:type="gramEnd"/>
      <w:r>
        <w:rPr>
          <w:sz w:val="22"/>
          <w:szCs w:val="22"/>
        </w:rPr>
        <w:t>) in app.js.</w:t>
      </w:r>
    </w:p>
    <w:p w14:paraId="61FF7AAC" w14:textId="77777777" w:rsidR="00E74435" w:rsidRDefault="00000000">
      <w:pPr>
        <w:spacing w:after="30"/>
      </w:pPr>
      <w:r>
        <w:rPr>
          <w:b/>
          <w:sz w:val="22"/>
          <w:szCs w:val="22"/>
        </w:rPr>
        <w:t xml:space="preserve">Spread: </w:t>
      </w:r>
      <w:r>
        <w:rPr>
          <w:sz w:val="22"/>
          <w:szCs w:val="22"/>
        </w:rPr>
        <w:t>addToSelection() in selection.js and totalFee(...selected) in app.js.</w:t>
      </w:r>
    </w:p>
    <w:p w14:paraId="2111F240" w14:textId="77777777" w:rsidR="00E74435" w:rsidRDefault="00000000">
      <w:pPr>
        <w:spacing w:after="30"/>
      </w:pPr>
      <w:r>
        <w:rPr>
          <w:b/>
          <w:sz w:val="22"/>
          <w:szCs w:val="22"/>
        </w:rPr>
        <w:t xml:space="preserve">Rest parameters: </w:t>
      </w:r>
      <w:r>
        <w:rPr>
          <w:sz w:val="22"/>
          <w:szCs w:val="22"/>
        </w:rPr>
        <w:t>addMany() and totalFee() in selection.js.</w:t>
      </w:r>
    </w:p>
    <w:p w14:paraId="48874BF4" w14:textId="77777777" w:rsidR="00E74435" w:rsidRDefault="00000000">
      <w:pPr>
        <w:spacing w:after="30"/>
      </w:pPr>
      <w:r>
        <w:rPr>
          <w:b/>
          <w:sz w:val="22"/>
          <w:szCs w:val="22"/>
        </w:rPr>
        <w:t xml:space="preserve">Error-first callbacks: </w:t>
      </w:r>
      <w:r>
        <w:rPr>
          <w:sz w:val="22"/>
          <w:szCs w:val="22"/>
        </w:rPr>
        <w:t>checkCapacityCb, approvalCb and confirmationCb in callbacks.js.</w:t>
      </w:r>
    </w:p>
    <w:p w14:paraId="0979AD28" w14:textId="77777777" w:rsidR="00E74435" w:rsidRDefault="00000000">
      <w:pPr>
        <w:spacing w:after="30"/>
      </w:pPr>
      <w:r>
        <w:rPr>
          <w:b/>
          <w:sz w:val="22"/>
          <w:szCs w:val="22"/>
        </w:rPr>
        <w:t xml:space="preserve">Nested callbacks: </w:t>
      </w:r>
      <w:r>
        <w:rPr>
          <w:sz w:val="22"/>
          <w:szCs w:val="22"/>
        </w:rPr>
        <w:t>registerWithCallbacks() in callbacks.js.</w:t>
      </w:r>
    </w:p>
    <w:p w14:paraId="27F1FCF1" w14:textId="7CC93501" w:rsidR="00E74435" w:rsidRDefault="00000000" w:rsidP="00EB6A60">
      <w:pPr>
        <w:spacing w:after="30"/>
      </w:pPr>
      <w:r>
        <w:rPr>
          <w:b/>
          <w:sz w:val="22"/>
          <w:szCs w:val="22"/>
        </w:rPr>
        <w:t xml:space="preserve">Promises and async/await: </w:t>
      </w:r>
      <w:r>
        <w:rPr>
          <w:sz w:val="22"/>
          <w:szCs w:val="22"/>
        </w:rPr>
        <w:t>promises.js and registerWithAsync() in asyncawait.js.</w:t>
      </w:r>
    </w:p>
    <w:sectPr w:rsidR="00E74435" w:rsidSect="00644287">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FCC"/>
    <w:rsid w:val="00025C7B"/>
    <w:rsid w:val="00290E02"/>
    <w:rsid w:val="00644287"/>
    <w:rsid w:val="00776DE6"/>
    <w:rsid w:val="00787341"/>
    <w:rsid w:val="007E2FCC"/>
    <w:rsid w:val="008D4345"/>
    <w:rsid w:val="00AD69F9"/>
    <w:rsid w:val="00BF6407"/>
    <w:rsid w:val="00C547A2"/>
    <w:rsid w:val="00E74435"/>
    <w:rsid w:val="00EB6A60"/>
    <w:rsid w:val="00F13699"/>
    <w:rsid w:val="00F578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F1521"/>
  <w15:chartTrackingRefBased/>
  <w15:docId w15:val="{8A68B789-1A9F-44A7-BA22-207DB1194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2F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2F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E2F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2F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2F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2F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F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F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F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F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2F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E2F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2F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2F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2F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F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F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FCC"/>
    <w:rPr>
      <w:rFonts w:eastAsiaTheme="majorEastAsia" w:cstheme="majorBidi"/>
      <w:color w:val="272727" w:themeColor="text1" w:themeTint="D8"/>
    </w:rPr>
  </w:style>
  <w:style w:type="paragraph" w:styleId="Title">
    <w:name w:val="Title"/>
    <w:basedOn w:val="Normal"/>
    <w:next w:val="Normal"/>
    <w:link w:val="TitleChar"/>
    <w:uiPriority w:val="10"/>
    <w:qFormat/>
    <w:rsid w:val="007E2F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F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F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F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FCC"/>
    <w:pPr>
      <w:spacing w:before="160"/>
      <w:jc w:val="center"/>
    </w:pPr>
    <w:rPr>
      <w:i/>
      <w:iCs/>
      <w:color w:val="404040" w:themeColor="text1" w:themeTint="BF"/>
    </w:rPr>
  </w:style>
  <w:style w:type="character" w:customStyle="1" w:styleId="QuoteChar">
    <w:name w:val="Quote Char"/>
    <w:basedOn w:val="DefaultParagraphFont"/>
    <w:link w:val="Quote"/>
    <w:uiPriority w:val="29"/>
    <w:rsid w:val="007E2FCC"/>
    <w:rPr>
      <w:i/>
      <w:iCs/>
      <w:color w:val="404040" w:themeColor="text1" w:themeTint="BF"/>
    </w:rPr>
  </w:style>
  <w:style w:type="paragraph" w:styleId="ListParagraph">
    <w:name w:val="List Paragraph"/>
    <w:basedOn w:val="Normal"/>
    <w:uiPriority w:val="34"/>
    <w:qFormat/>
    <w:rsid w:val="007E2FCC"/>
    <w:pPr>
      <w:ind w:left="720"/>
      <w:contextualSpacing/>
    </w:pPr>
  </w:style>
  <w:style w:type="character" w:styleId="IntenseEmphasis">
    <w:name w:val="Intense Emphasis"/>
    <w:basedOn w:val="DefaultParagraphFont"/>
    <w:uiPriority w:val="21"/>
    <w:qFormat/>
    <w:rsid w:val="007E2FCC"/>
    <w:rPr>
      <w:i/>
      <w:iCs/>
      <w:color w:val="0F4761" w:themeColor="accent1" w:themeShade="BF"/>
    </w:rPr>
  </w:style>
  <w:style w:type="paragraph" w:styleId="IntenseQuote">
    <w:name w:val="Intense Quote"/>
    <w:basedOn w:val="Normal"/>
    <w:next w:val="Normal"/>
    <w:link w:val="IntenseQuoteChar"/>
    <w:uiPriority w:val="30"/>
    <w:qFormat/>
    <w:rsid w:val="007E2F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2FCC"/>
    <w:rPr>
      <w:i/>
      <w:iCs/>
      <w:color w:val="0F4761" w:themeColor="accent1" w:themeShade="BF"/>
    </w:rPr>
  </w:style>
  <w:style w:type="character" w:styleId="IntenseReference">
    <w:name w:val="Intense Reference"/>
    <w:basedOn w:val="DefaultParagraphFont"/>
    <w:uiPriority w:val="32"/>
    <w:qFormat/>
    <w:rsid w:val="007E2FCC"/>
    <w:rPr>
      <w:b/>
      <w:bCs/>
      <w:smallCaps/>
      <w:color w:val="0F4761" w:themeColor="accent1" w:themeShade="BF"/>
      <w:spacing w:val="5"/>
    </w:rPr>
  </w:style>
  <w:style w:type="paragraph" w:styleId="NoSpacing">
    <w:name w:val="No Spacing"/>
    <w:link w:val="NoSpacingChar"/>
    <w:uiPriority w:val="1"/>
    <w:qFormat/>
    <w:rsid w:val="007E2FC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E2FCC"/>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9DAF6A390D74B8B84FC802BC5647ACA"/>
        <w:category>
          <w:name w:val="General"/>
          <w:gallery w:val="placeholder"/>
        </w:category>
        <w:types>
          <w:type w:val="bbPlcHdr"/>
        </w:types>
        <w:behaviors>
          <w:behavior w:val="content"/>
        </w:behaviors>
        <w:guid w:val="{8B543F0E-9FED-40E7-ABF0-21F302FA223D}"/>
      </w:docPartPr>
      <w:docPartBody>
        <w:p w:rsidR="004421A8" w:rsidRDefault="007B42F2" w:rsidP="007B42F2">
          <w:pPr>
            <w:pStyle w:val="99DAF6A390D74B8B84FC802BC5647ACA"/>
          </w:pPr>
          <w:r>
            <w:rPr>
              <w:rFonts w:asciiTheme="majorHAnsi" w:eastAsiaTheme="majorEastAsia" w:hAnsiTheme="majorHAnsi" w:cstheme="majorBidi"/>
              <w:caps/>
              <w:color w:val="156082" w:themeColor="accent1"/>
              <w:sz w:val="80"/>
              <w:szCs w:val="80"/>
            </w:rPr>
            <w:t>[Document title]</w:t>
          </w:r>
        </w:p>
      </w:docPartBody>
    </w:docPart>
    <w:docPart>
      <w:docPartPr>
        <w:name w:val="0AB35FA78F194F50AFB0C2F760733B95"/>
        <w:category>
          <w:name w:val="General"/>
          <w:gallery w:val="placeholder"/>
        </w:category>
        <w:types>
          <w:type w:val="bbPlcHdr"/>
        </w:types>
        <w:behaviors>
          <w:behavior w:val="content"/>
        </w:behaviors>
        <w:guid w:val="{A36E3758-7CDA-4CB0-A6C9-FB0B023A585D}"/>
      </w:docPartPr>
      <w:docPartBody>
        <w:p w:rsidR="004421A8" w:rsidRDefault="007B42F2" w:rsidP="007B42F2">
          <w:pPr>
            <w:pStyle w:val="0AB35FA78F194F50AFB0C2F760733B95"/>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2F2"/>
    <w:rsid w:val="00074699"/>
    <w:rsid w:val="0028116B"/>
    <w:rsid w:val="004421A8"/>
    <w:rsid w:val="00787341"/>
    <w:rsid w:val="007B42F2"/>
    <w:rsid w:val="00BC0EA2"/>
    <w:rsid w:val="00BF6407"/>
    <w:rsid w:val="00C547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9DAF6A390D74B8B84FC802BC5647ACA">
    <w:name w:val="99DAF6A390D74B8B84FC802BC5647ACA"/>
    <w:rsid w:val="007B42F2"/>
  </w:style>
  <w:style w:type="paragraph" w:customStyle="1" w:styleId="0AB35FA78F194F50AFB0C2F760733B95">
    <w:name w:val="0AB35FA78F194F50AFB0C2F760733B95"/>
    <w:rsid w:val="007B42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9FF8E4-BF24-4ACC-84C2-613FDE653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Pages>
  <Words>809</Words>
  <Characters>4617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Lab 06 Report</vt:lpstr>
    </vt:vector>
  </TitlesOfParts>
  <Company/>
  <LinksUpToDate>false</LinksUpToDate>
  <CharactersWithSpaces>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 stack web development lab</dc:title>
  <dc:subject>Ms. Fiza Asmat</dc:subject>
  <dc:creator>Hassan .</dc:creator>
  <cp:keywords/>
  <dc:description/>
  <cp:lastModifiedBy>Hassan .</cp:lastModifiedBy>
  <cp:revision>3</cp:revision>
  <dcterms:created xsi:type="dcterms:W3CDTF">2026-10-18T18:31:00Z</dcterms:created>
  <dcterms:modified xsi:type="dcterms:W3CDTF">2026-10-18T18:42:00Z</dcterms:modified>
</cp:coreProperties>
</file>