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46"/>
          <w:szCs w:val="46"/>
        </w:rPr>
      </w:pPr>
      <w:bookmarkStart w:colFirst="0" w:colLast="0" w:name="_3xp4aam4ibbt" w:id="0"/>
      <w:bookmarkEnd w:id="0"/>
      <w:r w:rsidDel="00000000" w:rsidR="00000000" w:rsidRPr="00000000">
        <w:rPr>
          <w:color w:val="1f1f1f"/>
          <w:sz w:val="46"/>
          <w:szCs w:val="46"/>
          <w:rtl w:val="0"/>
        </w:rPr>
        <w:t xml:space="preserve">Product Requirements Document: Berke Pak Fabrics Web App (Final Version)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276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Document Status:</w:t>
      </w:r>
      <w:r w:rsidDel="00000000" w:rsidR="00000000" w:rsidRPr="00000000">
        <w:rPr>
          <w:color w:val="1f1f1f"/>
          <w:rtl w:val="0"/>
        </w:rPr>
        <w:t xml:space="preserve"> Production-Ready / Final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Architectural Approach:</w:t>
      </w:r>
      <w:r w:rsidDel="00000000" w:rsidR="00000000" w:rsidRPr="00000000">
        <w:rPr>
          <w:color w:val="1f1f1f"/>
          <w:rtl w:val="0"/>
        </w:rPr>
        <w:t xml:space="preserve"> Headless E-Commerce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Visual Benchmark:</w:t>
      </w:r>
      <w:r w:rsidDel="00000000" w:rsidR="00000000" w:rsidRPr="00000000">
        <w:rPr>
          <w:color w:val="1f1f1f"/>
          <w:rtl w:val="0"/>
        </w:rPr>
        <w:t xml:space="preserve"> Zara, Mango, ASOS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34"/>
          <w:szCs w:val="34"/>
        </w:rPr>
      </w:pPr>
      <w:bookmarkStart w:colFirst="0" w:colLast="0" w:name="_91owm4vfclk6" w:id="1"/>
      <w:bookmarkEnd w:id="1"/>
      <w:r w:rsidDel="00000000" w:rsidR="00000000" w:rsidRPr="00000000">
        <w:rPr>
          <w:color w:val="1f1f1f"/>
          <w:sz w:val="34"/>
          <w:szCs w:val="34"/>
          <w:rtl w:val="0"/>
        </w:rPr>
        <w:t xml:space="preserve">1. Project Vision &amp; Strategy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objective is to transition from a legacy WordPress site to a high-performance, minimalist web application that delivers a premium, editorial shopping experience. The platform is designed to handle raw fabrics (sold by suit or meter) and possesses the architectural flexibility to scale into ready-to-wear and bespoke stitched apparel.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34"/>
          <w:szCs w:val="34"/>
        </w:rPr>
      </w:pPr>
      <w:bookmarkStart w:colFirst="0" w:colLast="0" w:name="_hkc6kmsatuyj" w:id="2"/>
      <w:bookmarkEnd w:id="2"/>
      <w:r w:rsidDel="00000000" w:rsidR="00000000" w:rsidRPr="00000000">
        <w:rPr>
          <w:color w:val="1f1f1f"/>
          <w:sz w:val="34"/>
          <w:szCs w:val="34"/>
          <w:rtl w:val="0"/>
        </w:rPr>
        <w:t xml:space="preserve">2. Technical Architecture</w:t>
      </w:r>
    </w:p>
    <w:tbl>
      <w:tblPr>
        <w:tblStyle w:val="Table1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65"/>
        <w:gridCol w:w="2460"/>
        <w:gridCol w:w="4365"/>
        <w:tblGridChange w:id="0">
          <w:tblGrid>
            <w:gridCol w:w="1965"/>
            <w:gridCol w:w="2460"/>
            <w:gridCol w:w="436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Frontend (FE)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Next.js (React)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Ensures "instant-load" performance, smooth transitions, and advanced SEO through Server-Side Rendering (SSR).</w:t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Backend (BE)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Saleor (Django/Python)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 robust e-commerce engine providing a GraphQL API for inventory, orders, and complex product variants.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Database (DB)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Supabase (PostgreSQL)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Managed relational storage for high-integrity user data, transaction logs, and product metadata.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Infrastructure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Docker &amp; Vercel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Containerized backend services for environment consistency and Vercel for high-availability frontend hosting.</w:t>
            </w:r>
          </w:p>
        </w:tc>
      </w:tr>
    </w:tbl>
    <w:p w:rsidR="00000000" w:rsidDel="00000000" w:rsidP="00000000" w:rsidRDefault="00000000" w:rsidRPr="00000000" w14:paraId="0000001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34"/>
          <w:szCs w:val="34"/>
        </w:rPr>
      </w:pPr>
      <w:bookmarkStart w:colFirst="0" w:colLast="0" w:name="_e8r75j7vt005" w:id="3"/>
      <w:bookmarkEnd w:id="3"/>
      <w:r w:rsidDel="00000000" w:rsidR="00000000" w:rsidRPr="00000000">
        <w:rPr>
          <w:color w:val="1f1f1f"/>
          <w:sz w:val="34"/>
          <w:szCs w:val="34"/>
          <w:rtl w:val="0"/>
        </w:rPr>
        <w:t xml:space="preserve">3. User Authentication &amp; Account Management</w:t>
      </w:r>
    </w:p>
    <w:p w:rsidR="00000000" w:rsidDel="00000000" w:rsidP="00000000" w:rsidRDefault="00000000" w:rsidRPr="00000000" w14:paraId="00000019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3wq6304gifld" w:id="4"/>
      <w:bookmarkEnd w:id="4"/>
      <w:r w:rsidDel="00000000" w:rsidR="00000000" w:rsidRPr="00000000">
        <w:rPr>
          <w:color w:val="1f1f1f"/>
          <w:sz w:val="26"/>
          <w:szCs w:val="26"/>
          <w:rtl w:val="0"/>
        </w:rPr>
        <w:t xml:space="preserve">3.1 End-to-End (E2E) Auth Flow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Secure Signup</w:t>
      </w:r>
      <w:r w:rsidDel="00000000" w:rsidR="00000000" w:rsidRPr="00000000">
        <w:rPr>
          <w:color w:val="1f1f1f"/>
          <w:rtl w:val="0"/>
        </w:rPr>
        <w:t xml:space="preserve">: Collects Name, Email, Mobile Number, and Password.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Verification</w:t>
      </w:r>
      <w:r w:rsidDel="00000000" w:rsidR="00000000" w:rsidRPr="00000000">
        <w:rPr>
          <w:color w:val="1f1f1f"/>
          <w:rtl w:val="0"/>
        </w:rPr>
        <w:t xml:space="preserve">: Automated email system sends a unique verification link to validate the user's identity.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Social Auth</w:t>
      </w:r>
      <w:r w:rsidDel="00000000" w:rsidR="00000000" w:rsidRPr="00000000">
        <w:rPr>
          <w:color w:val="1f1f1f"/>
          <w:rtl w:val="0"/>
        </w:rPr>
        <w:t xml:space="preserve">: Integrated "One-Click" registration using Google and Apple ID.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JWT Security</w:t>
      </w:r>
      <w:r w:rsidDel="00000000" w:rsidR="00000000" w:rsidRPr="00000000">
        <w:rPr>
          <w:color w:val="1f1f1f"/>
          <w:rtl w:val="0"/>
        </w:rPr>
        <w:t xml:space="preserve">: User sessions are authenticated via JSON Web Tokens (JWT) managed by Saleor and persisted in Supabase.</w:t>
      </w:r>
    </w:p>
    <w:p w:rsidR="00000000" w:rsidDel="00000000" w:rsidP="00000000" w:rsidRDefault="00000000" w:rsidRPr="00000000" w14:paraId="0000001E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ew0ltgdkkuqd" w:id="5"/>
      <w:bookmarkEnd w:id="5"/>
      <w:r w:rsidDel="00000000" w:rsidR="00000000" w:rsidRPr="00000000">
        <w:rPr>
          <w:color w:val="1f1f1f"/>
          <w:sz w:val="26"/>
          <w:szCs w:val="26"/>
          <w:rtl w:val="0"/>
        </w:rPr>
        <w:t xml:space="preserve">3.2 Customer Dashboard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Profile Management</w:t>
      </w:r>
      <w:r w:rsidDel="00000000" w:rsidR="00000000" w:rsidRPr="00000000">
        <w:rPr>
          <w:color w:val="1f1f1f"/>
          <w:rtl w:val="0"/>
        </w:rPr>
        <w:t xml:space="preserve">: Interface for updating shipping addresses, tracking order history, and managing a personal "Wishlist".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Payment Hub</w:t>
      </w:r>
      <w:r w:rsidDel="00000000" w:rsidR="00000000" w:rsidRPr="00000000">
        <w:rPr>
          <w:color w:val="1f1f1f"/>
          <w:rtl w:val="0"/>
        </w:rPr>
        <w:t xml:space="preserve">: A dedicated secure module for users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upload bank transfer screenshots</w:t>
      </w:r>
      <w:r w:rsidDel="00000000" w:rsidR="00000000" w:rsidRPr="00000000">
        <w:rPr>
          <w:color w:val="1f1f1f"/>
          <w:rtl w:val="0"/>
        </w:rPr>
        <w:t xml:space="preserve"> for manual verification.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34"/>
          <w:szCs w:val="34"/>
        </w:rPr>
      </w:pPr>
      <w:bookmarkStart w:colFirst="0" w:colLast="0" w:name="_qja5sh0zmm4" w:id="6"/>
      <w:bookmarkEnd w:id="6"/>
      <w:r w:rsidDel="00000000" w:rsidR="00000000" w:rsidRPr="00000000">
        <w:rPr>
          <w:color w:val="1f1f1f"/>
          <w:sz w:val="34"/>
          <w:szCs w:val="34"/>
          <w:rtl w:val="0"/>
        </w:rPr>
        <w:t xml:space="preserve">4. Frontend (FE) Specification</w:t>
      </w:r>
    </w:p>
    <w:p w:rsidR="00000000" w:rsidDel="00000000" w:rsidP="00000000" w:rsidRDefault="00000000" w:rsidRPr="00000000" w14:paraId="00000023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o4b7h2413iy4" w:id="7"/>
      <w:bookmarkEnd w:id="7"/>
      <w:r w:rsidDel="00000000" w:rsidR="00000000" w:rsidRPr="00000000">
        <w:rPr>
          <w:color w:val="1f1f1f"/>
          <w:sz w:val="26"/>
          <w:szCs w:val="26"/>
          <w:rtl w:val="0"/>
        </w:rPr>
        <w:t xml:space="preserve">4.1 Visual Identity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Minimalist Aesthetic</w:t>
      </w:r>
      <w:r w:rsidDel="00000000" w:rsidR="00000000" w:rsidRPr="00000000">
        <w:rPr>
          <w:color w:val="1f1f1f"/>
          <w:rtl w:val="0"/>
        </w:rPr>
        <w:t xml:space="preserve">: High-contrast layouts with bold sans-serif typography and optimized white space.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Editorial Media</w:t>
      </w:r>
      <w:r w:rsidDel="00000000" w:rsidR="00000000" w:rsidRPr="00000000">
        <w:rPr>
          <w:color w:val="1f1f1f"/>
          <w:rtl w:val="0"/>
        </w:rPr>
        <w:t xml:space="preserve">: High-definition video loops showcasing fabric drape and texture detail instead of static thumbnails.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Global Search</w:t>
      </w:r>
      <w:r w:rsidDel="00000000" w:rsidR="00000000" w:rsidRPr="00000000">
        <w:rPr>
          <w:color w:val="1f1f1f"/>
          <w:rtl w:val="0"/>
        </w:rPr>
        <w:t xml:space="preserve">: A predictive, minimalist search interface providing real-time product and category suggestions.</w:t>
      </w:r>
    </w:p>
    <w:p w:rsidR="00000000" w:rsidDel="00000000" w:rsidP="00000000" w:rsidRDefault="00000000" w:rsidRPr="00000000" w14:paraId="00000027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f82n2wsc916h" w:id="8"/>
      <w:bookmarkEnd w:id="8"/>
      <w:r w:rsidDel="00000000" w:rsidR="00000000" w:rsidRPr="00000000">
        <w:rPr>
          <w:color w:val="1f1f1f"/>
          <w:sz w:val="26"/>
          <w:szCs w:val="26"/>
          <w:rtl w:val="0"/>
        </w:rPr>
        <w:t xml:space="preserve">4.2 Core Pages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Homepage</w:t>
      </w:r>
      <w:r w:rsidDel="00000000" w:rsidR="00000000" w:rsidRPr="00000000">
        <w:rPr>
          <w:color w:val="1f1f1f"/>
          <w:rtl w:val="0"/>
        </w:rPr>
        <w:t xml:space="preserve">: Features editorial banners for "New Arrivals" and "Fabric of the Month" storytelling.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Product Listing Page (PLP)</w:t>
      </w:r>
      <w:r w:rsidDel="00000000" w:rsidR="00000000" w:rsidRPr="00000000">
        <w:rPr>
          <w:color w:val="1f1f1f"/>
          <w:rtl w:val="0"/>
        </w:rPr>
        <w:t xml:space="preserve">: Clean grid layout with AJAX-based filters for thread count, weave, fabric type, and color.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Product Detail Page (PDP)</w:t>
      </w:r>
      <w:r w:rsidDel="00000000" w:rsidR="00000000" w:rsidRPr="00000000">
        <w:rPr>
          <w:color w:val="1f1f1f"/>
          <w:rtl w:val="0"/>
        </w:rPr>
        <w:t xml:space="preserve">: Includes a "Texture Zoom" video player, price-per-meter logic, and detailed fabric weight (GSM) specifications.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Interactive Cart</w:t>
      </w:r>
      <w:r w:rsidDel="00000000" w:rsidR="00000000" w:rsidRPr="00000000">
        <w:rPr>
          <w:color w:val="1f1f1f"/>
          <w:rtl w:val="0"/>
        </w:rPr>
        <w:t xml:space="preserve">: A slide-out mini-cart drawer for immediate quantity adjustments without page navigation.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Checkout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: A 3-step, mobile-first journey (Shipping → Payment → Review).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34"/>
          <w:szCs w:val="34"/>
        </w:rPr>
      </w:pPr>
      <w:bookmarkStart w:colFirst="0" w:colLast="0" w:name="_c86hbkq7mw9w" w:id="9"/>
      <w:bookmarkEnd w:id="9"/>
      <w:r w:rsidDel="00000000" w:rsidR="00000000" w:rsidRPr="00000000">
        <w:rPr>
          <w:color w:val="1f1f1f"/>
          <w:sz w:val="34"/>
          <w:szCs w:val="34"/>
          <w:rtl w:val="0"/>
        </w:rPr>
        <w:t xml:space="preserve">5. Localized Operational Functions</w:t>
      </w:r>
    </w:p>
    <w:p w:rsidR="00000000" w:rsidDel="00000000" w:rsidP="00000000" w:rsidRDefault="00000000" w:rsidRPr="00000000" w14:paraId="0000002F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w70adxrv1fp3" w:id="10"/>
      <w:bookmarkEnd w:id="10"/>
      <w:r w:rsidDel="00000000" w:rsidR="00000000" w:rsidRPr="00000000">
        <w:rPr>
          <w:color w:val="1f1f1f"/>
          <w:sz w:val="26"/>
          <w:szCs w:val="26"/>
          <w:rtl w:val="0"/>
        </w:rPr>
        <w:t xml:space="preserve">5.1 Cash on Delivery (CoD) + OTP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Pre-Verification</w:t>
      </w:r>
      <w:r w:rsidDel="00000000" w:rsidR="00000000" w:rsidRPr="00000000">
        <w:rPr>
          <w:color w:val="1f1f1f"/>
          <w:rtl w:val="0"/>
        </w:rPr>
        <w:t xml:space="preserve">: To mitigate fake orders, the system triggers a mobile OTP (via SMS/WhatsApp API) during the final checkout step.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Order State</w:t>
      </w:r>
      <w:r w:rsidDel="00000000" w:rsidR="00000000" w:rsidRPr="00000000">
        <w:rPr>
          <w:color w:val="1f1f1f"/>
          <w:rtl w:val="0"/>
        </w:rPr>
        <w:t xml:space="preserve">: Orders remain in an "Unconfirmed" state until the user successfully validates the 4-digit code.</w:t>
      </w:r>
    </w:p>
    <w:p w:rsidR="00000000" w:rsidDel="00000000" w:rsidP="00000000" w:rsidRDefault="00000000" w:rsidRPr="00000000" w14:paraId="00000032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js56cicuuvd0" w:id="11"/>
      <w:bookmarkEnd w:id="11"/>
      <w:r w:rsidDel="00000000" w:rsidR="00000000" w:rsidRPr="00000000">
        <w:rPr>
          <w:color w:val="1f1f1f"/>
          <w:sz w:val="26"/>
          <w:szCs w:val="26"/>
          <w:rtl w:val="0"/>
        </w:rPr>
        <w:t xml:space="preserve">5.2 Bank Transfer (Raast/IBAN)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Information Flow</w:t>
      </w:r>
      <w:r w:rsidDel="00000000" w:rsidR="00000000" w:rsidRPr="00000000">
        <w:rPr>
          <w:color w:val="1f1f1f"/>
          <w:rtl w:val="0"/>
        </w:rPr>
        <w:t xml:space="preserve">: Dynamic display of bank account details on the "Order Success" page.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Verification Workflow</w:t>
      </w:r>
      <w:r w:rsidDel="00000000" w:rsidR="00000000" w:rsidRPr="00000000">
        <w:rPr>
          <w:color w:val="1f1f1f"/>
          <w:rtl w:val="0"/>
        </w:rPr>
        <w:t xml:space="preserve">: A portal in the User Dashboard allows customers to upload transaction receipts; admins manually verify these before releasing the order to fulfillment.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34"/>
          <w:szCs w:val="34"/>
        </w:rPr>
      </w:pPr>
      <w:bookmarkStart w:colFirst="0" w:colLast="0" w:name="_77fioj24cbl1" w:id="12"/>
      <w:bookmarkEnd w:id="12"/>
      <w:r w:rsidDel="00000000" w:rsidR="00000000" w:rsidRPr="00000000">
        <w:rPr>
          <w:color w:val="1f1f1f"/>
          <w:sz w:val="34"/>
          <w:szCs w:val="34"/>
          <w:rtl w:val="0"/>
        </w:rPr>
        <w:t xml:space="preserve">6. Backend (BE) Admin Functions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Saleor Dashboard</w:t>
      </w:r>
      <w:r w:rsidDel="00000000" w:rsidR="00000000" w:rsidRPr="00000000">
        <w:rPr>
          <w:color w:val="1f1f1f"/>
          <w:rtl w:val="0"/>
        </w:rPr>
        <w:t xml:space="preserve">: A React-based administrative console for real-time sales analytics and inventory control.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Receipt Approval Hub</w:t>
      </w:r>
      <w:r w:rsidDel="00000000" w:rsidR="00000000" w:rsidRPr="00000000">
        <w:rPr>
          <w:color w:val="1f1f1f"/>
          <w:rtl w:val="0"/>
        </w:rPr>
        <w:t xml:space="preserve">: A custom-built admin view to filter, review, and approve uploaded bank transfer receipts.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Fulfillment Engine</w:t>
      </w:r>
      <w:r w:rsidDel="00000000" w:rsidR="00000000" w:rsidRPr="00000000">
        <w:rPr>
          <w:color w:val="1f1f1f"/>
          <w:rtl w:val="0"/>
        </w:rPr>
        <w:t xml:space="preserve">: Integrated tools for generating shipping labels and updating tracking information.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34"/>
          <w:szCs w:val="34"/>
        </w:rPr>
      </w:pPr>
      <w:bookmarkStart w:colFirst="0" w:colLast="0" w:name="_c8voe74f96su" w:id="13"/>
      <w:bookmarkEnd w:id="13"/>
      <w:r w:rsidDel="00000000" w:rsidR="00000000" w:rsidRPr="00000000">
        <w:rPr>
          <w:color w:val="1f1f1f"/>
          <w:sz w:val="34"/>
          <w:szCs w:val="34"/>
          <w:rtl w:val="0"/>
        </w:rPr>
        <w:t xml:space="preserve">7. Performance, Marketing &amp; Support (Enhanced)</w:t>
      </w:r>
    </w:p>
    <w:p w:rsidR="00000000" w:rsidDel="00000000" w:rsidP="00000000" w:rsidRDefault="00000000" w:rsidRPr="00000000" w14:paraId="0000003C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2g8otbpe7lw1" w:id="14"/>
      <w:bookmarkEnd w:id="14"/>
      <w:r w:rsidDel="00000000" w:rsidR="00000000" w:rsidRPr="00000000">
        <w:rPr>
          <w:color w:val="1f1f1f"/>
          <w:sz w:val="26"/>
          <w:szCs w:val="26"/>
          <w:rtl w:val="0"/>
        </w:rPr>
        <w:t xml:space="preserve">7.1 Performance &amp; SEO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Snappy Performance</w:t>
      </w:r>
      <w:r w:rsidDel="00000000" w:rsidR="00000000" w:rsidRPr="00000000">
        <w:rPr>
          <w:color w:val="1f1f1f"/>
          <w:rtl w:val="0"/>
        </w:rPr>
        <w:t xml:space="preserve">: Targeted Largest Contentful Paint (LCP) of under 1.5s using Next.js Image Optimization.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Dynamic Meta Tags</w:t>
      </w:r>
      <w:r w:rsidDel="00000000" w:rsidR="00000000" w:rsidRPr="00000000">
        <w:rPr>
          <w:color w:val="1f1f1f"/>
          <w:rtl w:val="0"/>
        </w:rPr>
        <w:t xml:space="preserve">: Automated SEO tagging for every fabric category to improve Google search visibility.</w:t>
      </w:r>
    </w:p>
    <w:p w:rsidR="00000000" w:rsidDel="00000000" w:rsidP="00000000" w:rsidRDefault="00000000" w:rsidRPr="00000000" w14:paraId="0000003F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for2ioosvg6m" w:id="15"/>
      <w:bookmarkEnd w:id="15"/>
      <w:r w:rsidDel="00000000" w:rsidR="00000000" w:rsidRPr="00000000">
        <w:rPr>
          <w:color w:val="1f1f1f"/>
          <w:sz w:val="26"/>
          <w:szCs w:val="26"/>
          <w:rtl w:val="0"/>
        </w:rPr>
        <w:t xml:space="preserve">7.2 Marketing &amp; Support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Analytics</w:t>
      </w:r>
      <w:r w:rsidDel="00000000" w:rsidR="00000000" w:rsidRPr="00000000">
        <w:rPr>
          <w:color w:val="1f1f1f"/>
          <w:rtl w:val="0"/>
        </w:rPr>
        <w:t xml:space="preserve">: Integrated Meta (Facebook) Pixel and Google Analytics 4 (GA4) for event tracking and retargeting.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WhatsApp Support</w:t>
      </w:r>
      <w:r w:rsidDel="00000000" w:rsidR="00000000" w:rsidRPr="00000000">
        <w:rPr>
          <w:color w:val="1f1f1f"/>
          <w:rtl w:val="0"/>
        </w:rPr>
        <w:t xml:space="preserve">: A floating API button to facilitate direct customer-to-brand communication.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Recovery Logic</w:t>
      </w:r>
      <w:r w:rsidDel="00000000" w:rsidR="00000000" w:rsidRPr="00000000">
        <w:rPr>
          <w:color w:val="1f1f1f"/>
          <w:rtl w:val="0"/>
        </w:rPr>
        <w:t xml:space="preserve">: Automated "Abandoned Cart" reminders sent via email/SMS.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34"/>
          <w:szCs w:val="34"/>
        </w:rPr>
      </w:pPr>
      <w:bookmarkStart w:colFirst="0" w:colLast="0" w:name="_97tmmxfzu9n" w:id="16"/>
      <w:bookmarkEnd w:id="16"/>
      <w:r w:rsidDel="00000000" w:rsidR="00000000" w:rsidRPr="00000000">
        <w:rPr>
          <w:color w:val="1f1f1f"/>
          <w:sz w:val="34"/>
          <w:szCs w:val="34"/>
          <w:rtl w:val="0"/>
        </w:rPr>
        <w:t xml:space="preserve">8. Phase 5: Stitched &amp; Bespoke Scaling</w:t>
      </w:r>
    </w:p>
    <w:p w:rsidR="00000000" w:rsidDel="00000000" w:rsidP="00000000" w:rsidRDefault="00000000" w:rsidRPr="00000000" w14:paraId="00000045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7xmozfvgddx" w:id="17"/>
      <w:bookmarkEnd w:id="17"/>
      <w:r w:rsidDel="00000000" w:rsidR="00000000" w:rsidRPr="00000000">
        <w:rPr>
          <w:color w:val="1f1f1f"/>
          <w:sz w:val="26"/>
          <w:szCs w:val="26"/>
          <w:rtl w:val="0"/>
        </w:rPr>
        <w:t xml:space="preserve">8.1 Custom Measurement Schema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support bespoke tailoring, the database and PDP will be updated to collect: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Measurement Profile</w:t>
      </w:r>
      <w:r w:rsidDel="00000000" w:rsidR="00000000" w:rsidRPr="00000000">
        <w:rPr>
          <w:color w:val="1f1f1f"/>
          <w:rtl w:val="0"/>
        </w:rPr>
        <w:t xml:space="preserve">: Fields for Chest, Shoulder, Length, Sleeves, and Neck size.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Stitching Toggle</w:t>
      </w:r>
      <w:r w:rsidDel="00000000" w:rsidR="00000000" w:rsidRPr="00000000">
        <w:rPr>
          <w:color w:val="1f1f1f"/>
          <w:rtl w:val="0"/>
        </w:rPr>
        <w:t xml:space="preserve">: A conditional selector on the PDP to choose between "Unstitched" and "Bespoke Stitching" (+ add-on cost).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34"/>
          <w:szCs w:val="34"/>
        </w:rPr>
      </w:pPr>
      <w:bookmarkStart w:colFirst="0" w:colLast="0" w:name="_v4pw0ufrgzp3" w:id="18"/>
      <w:bookmarkEnd w:id="18"/>
      <w:r w:rsidDel="00000000" w:rsidR="00000000" w:rsidRPr="00000000">
        <w:rPr>
          <w:color w:val="1f1f1f"/>
          <w:sz w:val="34"/>
          <w:szCs w:val="34"/>
          <w:rtl w:val="0"/>
        </w:rPr>
        <w:t xml:space="preserve">9. Implementation Roadmap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Phase 1 (Infrastructure)</w:t>
      </w:r>
      <w:r w:rsidDel="00000000" w:rsidR="00000000" w:rsidRPr="00000000">
        <w:rPr>
          <w:color w:val="1f1f1f"/>
          <w:rtl w:val="0"/>
        </w:rPr>
        <w:t xml:space="preserve">: Provision Supabase PostgreSQL and deploy Saleor BE via Docker.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Phase 2 (Auth &amp; Schema)</w:t>
      </w:r>
      <w:r w:rsidDel="00000000" w:rsidR="00000000" w:rsidRPr="00000000">
        <w:rPr>
          <w:color w:val="1f1f1f"/>
          <w:rtl w:val="0"/>
        </w:rPr>
        <w:t xml:space="preserve">: Configure JWT authentication and define the fabric-specific product attributes (GSM, Weave, Color).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Phase 3 (FE Build)</w:t>
      </w:r>
      <w:r w:rsidDel="00000000" w:rsidR="00000000" w:rsidRPr="00000000">
        <w:rPr>
          <w:color w:val="1f1f1f"/>
          <w:rtl w:val="0"/>
        </w:rPr>
        <w:t xml:space="preserve">: Develop the Next.js storefront focusing on editorial animations and minimalist UI.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Phase 4 (Localized Logic)</w:t>
      </w:r>
      <w:r w:rsidDel="00000000" w:rsidR="00000000" w:rsidRPr="00000000">
        <w:rPr>
          <w:color w:val="1f1f1f"/>
          <w:rtl w:val="0"/>
        </w:rPr>
        <w:t xml:space="preserve">: Integrate the OTP verification and Receipt Upload systems.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Phase 5 (Stitched Scaling)</w:t>
      </w:r>
      <w:r w:rsidDel="00000000" w:rsidR="00000000" w:rsidRPr="00000000">
        <w:rPr>
          <w:color w:val="1f1f1f"/>
          <w:rtl w:val="0"/>
        </w:rPr>
        <w:t xml:space="preserve">: Implement the measurement collection schema and size-grid functionality.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="276" w:lineRule="auto"/>
        <w:ind w:left="720" w:firstLine="0"/>
        <w:rPr>
          <w:color w:val="1f1f1f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