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105" w:rsidRDefault="53BEA623" w:rsidP="53BEA623">
      <w:pPr>
        <w:spacing w:line="256" w:lineRule="auto"/>
        <w:jc w:val="center"/>
        <w:rPr>
          <w:rFonts w:ascii="Aptos" w:eastAsia="Aptos" w:hAnsi="Aptos" w:cs="Aptos"/>
        </w:rPr>
      </w:pPr>
      <w:r w:rsidRPr="53BEA623">
        <w:rPr>
          <w:rFonts w:ascii="Times New Roman" w:eastAsia="Times New Roman" w:hAnsi="Times New Roman" w:cs="Times New Roman"/>
          <w:b/>
          <w:bCs/>
          <w:color w:val="000000" w:themeColor="text1"/>
          <w:sz w:val="52"/>
          <w:szCs w:val="52"/>
          <w:u w:val="single"/>
          <w:lang w:val="en-US"/>
        </w:rPr>
        <w:t>Market Insights Challenge: Report on University Cafeteria Services</w:t>
      </w:r>
    </w:p>
    <w:p w:rsidR="005E5105" w:rsidRDefault="005E5105" w:rsidP="53BEA623">
      <w:pPr>
        <w:spacing w:line="256" w:lineRule="auto"/>
        <w:jc w:val="center"/>
        <w:rPr>
          <w:rFonts w:ascii="Times New Roman" w:eastAsia="Times New Roman" w:hAnsi="Times New Roman" w:cs="Times New Roman"/>
          <w:b/>
          <w:bCs/>
          <w:color w:val="000000" w:themeColor="text1"/>
          <w:sz w:val="52"/>
          <w:szCs w:val="52"/>
          <w:u w:val="single"/>
          <w:lang w:val="en-US"/>
        </w:rPr>
      </w:pPr>
    </w:p>
    <w:p w:rsidR="005E5105" w:rsidRDefault="005E5105" w:rsidP="53BEA623"/>
    <w:p w:rsidR="005E5105" w:rsidRDefault="0094440C" w:rsidP="53BEA623">
      <w:pPr>
        <w:widowControl w:val="0"/>
        <w:spacing w:after="0" w:line="240" w:lineRule="auto"/>
        <w:jc w:val="center"/>
        <w:rPr>
          <w:rFonts w:ascii="Times New Roman" w:eastAsia="Times New Roman" w:hAnsi="Times New Roman" w:cs="Times New Roman"/>
          <w:color w:val="000000" w:themeColor="text1"/>
          <w:sz w:val="28"/>
          <w:szCs w:val="28"/>
        </w:rPr>
      </w:pPr>
      <w:r>
        <w:rPr>
          <w:noProof/>
        </w:rPr>
        <w:drawing>
          <wp:inline distT="0" distB="0" distL="0" distR="0" wp14:anchorId="3C57FEAD" wp14:editId="0781B83B">
            <wp:extent cx="3206750" cy="3337638"/>
            <wp:effectExtent l="0" t="0" r="0" b="0"/>
            <wp:docPr id="828029430" name="Picture 828029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06750" cy="3337638"/>
                    </a:xfrm>
                    <a:prstGeom prst="rect">
                      <a:avLst/>
                    </a:prstGeom>
                  </pic:spPr>
                </pic:pic>
              </a:graphicData>
            </a:graphic>
          </wp:inline>
        </w:drawing>
      </w:r>
      <w:r>
        <w:br/>
      </w:r>
      <w:r>
        <w:br/>
      </w:r>
      <w:r w:rsidR="53BEA623" w:rsidRPr="53BEA623">
        <w:rPr>
          <w:rFonts w:ascii="Times New Roman" w:eastAsia="Times New Roman" w:hAnsi="Times New Roman" w:cs="Times New Roman"/>
          <w:b/>
          <w:bCs/>
          <w:color w:val="000000" w:themeColor="text1"/>
          <w:sz w:val="28"/>
          <w:szCs w:val="28"/>
          <w:lang w:val="en-US"/>
        </w:rPr>
        <w:t>Submitted by:</w:t>
      </w:r>
      <w:bookmarkStart w:id="0" w:name="_GoBack"/>
      <w:bookmarkEnd w:id="0"/>
    </w:p>
    <w:p w:rsidR="005E5105" w:rsidRDefault="005E5105" w:rsidP="53BEA623">
      <w:pPr>
        <w:widowControl w:val="0"/>
        <w:spacing w:after="0" w:line="240" w:lineRule="auto"/>
        <w:jc w:val="center"/>
        <w:rPr>
          <w:rFonts w:ascii="Times New Roman" w:eastAsia="Times New Roman" w:hAnsi="Times New Roman" w:cs="Times New Roman"/>
          <w:color w:val="000000" w:themeColor="text1"/>
        </w:rPr>
      </w:pPr>
    </w:p>
    <w:p w:rsidR="005E5105" w:rsidRDefault="6CDB6AC8" w:rsidP="53BEA623">
      <w:pPr>
        <w:widowControl w:val="0"/>
        <w:spacing w:after="0" w:line="240" w:lineRule="auto"/>
        <w:jc w:val="center"/>
        <w:rPr>
          <w:rFonts w:ascii="Times New Roman" w:eastAsia="Times New Roman" w:hAnsi="Times New Roman" w:cs="Times New Roman"/>
          <w:color w:val="000000" w:themeColor="text1"/>
        </w:rPr>
      </w:pPr>
      <w:r w:rsidRPr="6CDB6AC8">
        <w:rPr>
          <w:rFonts w:ascii="Times New Roman" w:eastAsia="Times New Roman" w:hAnsi="Times New Roman" w:cs="Times New Roman"/>
          <w:color w:val="000000" w:themeColor="text1"/>
          <w:lang w:val="en-US"/>
        </w:rPr>
        <w:t xml:space="preserve">Mehak </w:t>
      </w:r>
      <w:proofErr w:type="spellStart"/>
      <w:r w:rsidRPr="6CDB6AC8">
        <w:rPr>
          <w:rFonts w:ascii="Times New Roman" w:eastAsia="Times New Roman" w:hAnsi="Times New Roman" w:cs="Times New Roman"/>
          <w:color w:val="000000" w:themeColor="text1"/>
          <w:lang w:val="en-US"/>
        </w:rPr>
        <w:t>Kanwal</w:t>
      </w:r>
      <w:proofErr w:type="spellEnd"/>
      <w:r w:rsidRPr="6CDB6AC8">
        <w:rPr>
          <w:rFonts w:ascii="Times New Roman" w:eastAsia="Times New Roman" w:hAnsi="Times New Roman" w:cs="Times New Roman"/>
          <w:color w:val="000000" w:themeColor="text1"/>
          <w:lang w:val="en-US"/>
        </w:rPr>
        <w:t xml:space="preserve"> (2022-BBIT-15)</w:t>
      </w:r>
    </w:p>
    <w:p w:rsidR="005E5105" w:rsidRDefault="53BEA623" w:rsidP="53BEA623">
      <w:pPr>
        <w:widowControl w:val="0"/>
        <w:spacing w:after="0" w:line="240" w:lineRule="auto"/>
        <w:jc w:val="center"/>
        <w:rPr>
          <w:rFonts w:ascii="Times New Roman" w:eastAsia="Times New Roman" w:hAnsi="Times New Roman" w:cs="Times New Roman"/>
          <w:color w:val="000000" w:themeColor="text1"/>
        </w:rPr>
      </w:pPr>
      <w:r w:rsidRPr="53BEA623">
        <w:rPr>
          <w:rFonts w:ascii="Times New Roman" w:eastAsia="Times New Roman" w:hAnsi="Times New Roman" w:cs="Times New Roman"/>
          <w:color w:val="000000" w:themeColor="text1"/>
          <w:lang w:val="en-US"/>
        </w:rPr>
        <w:t>Hassan Ali (2022-BBIT-46)</w:t>
      </w:r>
    </w:p>
    <w:p w:rsidR="005E5105" w:rsidRDefault="53BEA623" w:rsidP="53BEA623">
      <w:pPr>
        <w:widowControl w:val="0"/>
        <w:spacing w:after="0" w:line="240" w:lineRule="auto"/>
        <w:jc w:val="center"/>
        <w:rPr>
          <w:rFonts w:ascii="Times New Roman" w:eastAsia="Times New Roman" w:hAnsi="Times New Roman" w:cs="Times New Roman"/>
          <w:color w:val="000000" w:themeColor="text1"/>
        </w:rPr>
      </w:pPr>
      <w:r w:rsidRPr="53BEA623">
        <w:rPr>
          <w:rFonts w:ascii="Times New Roman" w:eastAsia="Times New Roman" w:hAnsi="Times New Roman" w:cs="Times New Roman"/>
          <w:color w:val="000000" w:themeColor="text1"/>
          <w:lang w:val="en-US"/>
        </w:rPr>
        <w:t>Junaid Bukhari (2022-BBIT-70)</w:t>
      </w:r>
    </w:p>
    <w:p w:rsidR="005E5105" w:rsidRDefault="53BEA623" w:rsidP="53BEA623">
      <w:pPr>
        <w:widowControl w:val="0"/>
        <w:spacing w:after="0" w:line="240" w:lineRule="auto"/>
        <w:jc w:val="center"/>
        <w:rPr>
          <w:rFonts w:ascii="Times New Roman" w:eastAsia="Times New Roman" w:hAnsi="Times New Roman" w:cs="Times New Roman"/>
          <w:color w:val="000000" w:themeColor="text1"/>
        </w:rPr>
      </w:pPr>
      <w:r w:rsidRPr="53BEA623">
        <w:rPr>
          <w:rFonts w:ascii="Times New Roman" w:eastAsia="Times New Roman" w:hAnsi="Times New Roman" w:cs="Times New Roman"/>
          <w:color w:val="000000" w:themeColor="text1"/>
          <w:lang w:val="en-US"/>
        </w:rPr>
        <w:t>Moattar Khanam (2022-BBIT-84)</w:t>
      </w:r>
    </w:p>
    <w:p w:rsidR="005E5105" w:rsidRDefault="53BEA623" w:rsidP="53BEA623">
      <w:pPr>
        <w:widowControl w:val="0"/>
        <w:spacing w:after="0" w:line="240" w:lineRule="auto"/>
        <w:jc w:val="center"/>
        <w:rPr>
          <w:rFonts w:ascii="Times New Roman" w:eastAsia="Times New Roman" w:hAnsi="Times New Roman" w:cs="Times New Roman"/>
          <w:color w:val="000000" w:themeColor="text1"/>
        </w:rPr>
      </w:pPr>
      <w:r w:rsidRPr="53BEA623">
        <w:rPr>
          <w:rFonts w:ascii="Times New Roman" w:eastAsia="Times New Roman" w:hAnsi="Times New Roman" w:cs="Times New Roman"/>
          <w:color w:val="000000" w:themeColor="text1"/>
          <w:lang w:val="en-US"/>
        </w:rPr>
        <w:t>Humaira Fatima (2022-BBIT-87)</w:t>
      </w:r>
    </w:p>
    <w:p w:rsidR="005E5105" w:rsidRDefault="53BEA623" w:rsidP="53BEA623">
      <w:pPr>
        <w:widowControl w:val="0"/>
        <w:spacing w:after="0" w:line="240" w:lineRule="auto"/>
        <w:jc w:val="center"/>
        <w:rPr>
          <w:rFonts w:ascii="Times New Roman" w:eastAsia="Times New Roman" w:hAnsi="Times New Roman" w:cs="Times New Roman"/>
          <w:color w:val="000000" w:themeColor="text1"/>
        </w:rPr>
      </w:pPr>
      <w:proofErr w:type="spellStart"/>
      <w:r w:rsidRPr="53BEA623">
        <w:rPr>
          <w:rFonts w:ascii="Times New Roman" w:eastAsia="Times New Roman" w:hAnsi="Times New Roman" w:cs="Times New Roman"/>
          <w:color w:val="000000" w:themeColor="text1"/>
          <w:lang w:val="en-US"/>
        </w:rPr>
        <w:t>Komal</w:t>
      </w:r>
      <w:proofErr w:type="spellEnd"/>
      <w:r w:rsidRPr="53BEA623">
        <w:rPr>
          <w:rFonts w:ascii="Times New Roman" w:eastAsia="Times New Roman" w:hAnsi="Times New Roman" w:cs="Times New Roman"/>
          <w:color w:val="000000" w:themeColor="text1"/>
          <w:lang w:val="en-US"/>
        </w:rPr>
        <w:t xml:space="preserve"> </w:t>
      </w:r>
      <w:proofErr w:type="spellStart"/>
      <w:r w:rsidRPr="53BEA623">
        <w:rPr>
          <w:rFonts w:ascii="Times New Roman" w:eastAsia="Times New Roman" w:hAnsi="Times New Roman" w:cs="Times New Roman"/>
          <w:color w:val="000000" w:themeColor="text1"/>
          <w:lang w:val="en-US"/>
        </w:rPr>
        <w:t>Muqaddas</w:t>
      </w:r>
      <w:proofErr w:type="spellEnd"/>
      <w:r w:rsidRPr="53BEA623">
        <w:rPr>
          <w:rFonts w:ascii="Times New Roman" w:eastAsia="Times New Roman" w:hAnsi="Times New Roman" w:cs="Times New Roman"/>
          <w:color w:val="000000" w:themeColor="text1"/>
          <w:lang w:val="en-US"/>
        </w:rPr>
        <w:t xml:space="preserve"> (2022-BBIT-89)</w:t>
      </w:r>
    </w:p>
    <w:p w:rsidR="005E5105" w:rsidRDefault="53BEA623" w:rsidP="53BEA623">
      <w:pPr>
        <w:widowControl w:val="0"/>
        <w:spacing w:after="0" w:line="240" w:lineRule="auto"/>
        <w:jc w:val="center"/>
        <w:rPr>
          <w:rFonts w:ascii="Times New Roman" w:eastAsia="Times New Roman" w:hAnsi="Times New Roman" w:cs="Times New Roman"/>
          <w:color w:val="000000" w:themeColor="text1"/>
        </w:rPr>
      </w:pPr>
      <w:r w:rsidRPr="53BEA623">
        <w:rPr>
          <w:rFonts w:ascii="Times New Roman" w:eastAsia="Times New Roman" w:hAnsi="Times New Roman" w:cs="Times New Roman"/>
          <w:color w:val="000000" w:themeColor="text1"/>
          <w:lang w:val="en-US"/>
        </w:rPr>
        <w:t>Sajal Arshad (2022-BBIT-90)</w:t>
      </w:r>
    </w:p>
    <w:p w:rsidR="005E5105" w:rsidRDefault="005E5105" w:rsidP="53BEA623">
      <w:pPr>
        <w:widowControl w:val="0"/>
        <w:spacing w:after="0" w:line="240" w:lineRule="auto"/>
        <w:jc w:val="center"/>
        <w:rPr>
          <w:rFonts w:ascii="Times New Roman" w:eastAsia="Times New Roman" w:hAnsi="Times New Roman" w:cs="Times New Roman"/>
          <w:color w:val="000000" w:themeColor="text1"/>
        </w:rPr>
      </w:pPr>
    </w:p>
    <w:p w:rsidR="005E5105" w:rsidRDefault="53BEA623" w:rsidP="53BEA623">
      <w:pPr>
        <w:widowControl w:val="0"/>
        <w:spacing w:before="1" w:after="0" w:line="240" w:lineRule="auto"/>
        <w:ind w:left="3303" w:right="2998"/>
        <w:jc w:val="center"/>
        <w:rPr>
          <w:rFonts w:ascii="Times New Roman" w:eastAsia="Times New Roman" w:hAnsi="Times New Roman" w:cs="Times New Roman"/>
          <w:color w:val="000000" w:themeColor="text1"/>
          <w:sz w:val="28"/>
          <w:szCs w:val="28"/>
        </w:rPr>
      </w:pPr>
      <w:r w:rsidRPr="53BEA623">
        <w:rPr>
          <w:rFonts w:ascii="Times New Roman" w:eastAsia="Times New Roman" w:hAnsi="Times New Roman" w:cs="Times New Roman"/>
          <w:b/>
          <w:bCs/>
          <w:color w:val="000000" w:themeColor="text1"/>
          <w:sz w:val="28"/>
          <w:szCs w:val="28"/>
          <w:lang w:val="en-US"/>
        </w:rPr>
        <w:t>Submitted to:</w:t>
      </w:r>
    </w:p>
    <w:p w:rsidR="005E5105" w:rsidRDefault="53BEA623" w:rsidP="53BEA623">
      <w:pPr>
        <w:widowControl w:val="0"/>
        <w:spacing w:after="0" w:line="240" w:lineRule="auto"/>
        <w:jc w:val="center"/>
        <w:rPr>
          <w:rFonts w:ascii="Times New Roman" w:eastAsia="Times New Roman" w:hAnsi="Times New Roman" w:cs="Times New Roman"/>
          <w:color w:val="000000" w:themeColor="text1"/>
        </w:rPr>
      </w:pPr>
      <w:r w:rsidRPr="53BEA623">
        <w:rPr>
          <w:rFonts w:ascii="Times New Roman" w:eastAsia="Times New Roman" w:hAnsi="Times New Roman" w:cs="Times New Roman"/>
          <w:color w:val="000000" w:themeColor="text1"/>
          <w:lang w:val="en-US"/>
        </w:rPr>
        <w:t xml:space="preserve">Miss </w:t>
      </w:r>
      <w:proofErr w:type="spellStart"/>
      <w:r w:rsidRPr="53BEA623">
        <w:rPr>
          <w:rFonts w:ascii="Times New Roman" w:eastAsia="Times New Roman" w:hAnsi="Times New Roman" w:cs="Times New Roman"/>
          <w:color w:val="000000" w:themeColor="text1"/>
          <w:lang w:val="en-US"/>
        </w:rPr>
        <w:t>Shaheera</w:t>
      </w:r>
      <w:proofErr w:type="spellEnd"/>
      <w:r w:rsidR="00381484">
        <w:rPr>
          <w:rFonts w:ascii="Times New Roman" w:eastAsia="Times New Roman" w:hAnsi="Times New Roman" w:cs="Times New Roman"/>
          <w:color w:val="000000" w:themeColor="text1"/>
          <w:lang w:val="en-US"/>
        </w:rPr>
        <w:t xml:space="preserve"> </w:t>
      </w:r>
      <w:proofErr w:type="spellStart"/>
      <w:r w:rsidR="00381484">
        <w:rPr>
          <w:rFonts w:ascii="Times New Roman" w:eastAsia="Times New Roman" w:hAnsi="Times New Roman" w:cs="Times New Roman"/>
          <w:color w:val="000000" w:themeColor="text1"/>
          <w:lang w:val="en-US"/>
        </w:rPr>
        <w:t>Ahamad</w:t>
      </w:r>
      <w:proofErr w:type="spellEnd"/>
    </w:p>
    <w:p w:rsidR="005E5105" w:rsidRDefault="005E5105" w:rsidP="53BEA623">
      <w:pPr>
        <w:widowControl w:val="0"/>
        <w:spacing w:after="0" w:line="240" w:lineRule="auto"/>
        <w:jc w:val="center"/>
        <w:rPr>
          <w:rFonts w:ascii="Times New Roman" w:eastAsia="Times New Roman" w:hAnsi="Times New Roman" w:cs="Times New Roman"/>
          <w:color w:val="000000" w:themeColor="text1"/>
        </w:rPr>
      </w:pPr>
    </w:p>
    <w:p w:rsidR="005E5105" w:rsidRDefault="005E5105" w:rsidP="53BEA623">
      <w:pPr>
        <w:widowControl w:val="0"/>
        <w:spacing w:after="0" w:line="240" w:lineRule="auto"/>
        <w:jc w:val="center"/>
        <w:rPr>
          <w:rFonts w:ascii="Times New Roman" w:eastAsia="Times New Roman" w:hAnsi="Times New Roman" w:cs="Times New Roman"/>
          <w:color w:val="000000" w:themeColor="text1"/>
        </w:rPr>
      </w:pPr>
    </w:p>
    <w:p w:rsidR="005E5105" w:rsidRDefault="53BEA623" w:rsidP="53BEA623">
      <w:pPr>
        <w:widowControl w:val="0"/>
        <w:spacing w:before="263" w:after="0" w:line="264" w:lineRule="auto"/>
        <w:ind w:left="1054" w:right="751" w:hanging="4"/>
        <w:jc w:val="center"/>
        <w:rPr>
          <w:rFonts w:ascii="Times New Roman" w:eastAsia="Times New Roman" w:hAnsi="Times New Roman" w:cs="Times New Roman"/>
          <w:color w:val="000000" w:themeColor="text1"/>
          <w:sz w:val="32"/>
          <w:szCs w:val="32"/>
        </w:rPr>
      </w:pPr>
      <w:r w:rsidRPr="53BEA623">
        <w:rPr>
          <w:rFonts w:ascii="Times New Roman" w:eastAsia="Times New Roman" w:hAnsi="Times New Roman" w:cs="Times New Roman"/>
          <w:i/>
          <w:iCs/>
          <w:color w:val="000000" w:themeColor="text1"/>
          <w:sz w:val="32"/>
          <w:szCs w:val="32"/>
          <w:lang w:val="en-US"/>
        </w:rPr>
        <w:t>Institute of Business and Management</w:t>
      </w:r>
    </w:p>
    <w:p w:rsidR="005E5105" w:rsidRPr="000074A5" w:rsidRDefault="6CDB6AC8" w:rsidP="000074A5">
      <w:pPr>
        <w:widowControl w:val="0"/>
        <w:spacing w:before="263" w:after="0" w:line="264" w:lineRule="auto"/>
        <w:ind w:left="1054" w:right="751" w:hanging="4"/>
        <w:jc w:val="center"/>
        <w:rPr>
          <w:rFonts w:ascii="Times New Roman" w:eastAsia="Times New Roman" w:hAnsi="Times New Roman" w:cs="Times New Roman"/>
          <w:sz w:val="28"/>
          <w:szCs w:val="28"/>
          <w:lang w:val="en-US"/>
        </w:rPr>
      </w:pPr>
      <w:r w:rsidRPr="6CDB6AC8">
        <w:rPr>
          <w:rFonts w:ascii="Times New Roman" w:eastAsia="Times New Roman" w:hAnsi="Times New Roman" w:cs="Times New Roman"/>
          <w:b/>
          <w:bCs/>
          <w:i/>
          <w:iCs/>
          <w:color w:val="000000" w:themeColor="text1"/>
          <w:sz w:val="28"/>
          <w:szCs w:val="28"/>
          <w:lang w:val="en-US"/>
        </w:rPr>
        <w:t>University of Engineering and Technology Lahore, Pakistan</w:t>
      </w:r>
    </w:p>
    <w:sdt>
      <w:sdtPr>
        <w:rPr>
          <w:rFonts w:asciiTheme="minorHAnsi" w:eastAsiaTheme="minorEastAsia" w:hAnsiTheme="minorHAnsi" w:cstheme="minorBidi"/>
          <w:color w:val="auto"/>
          <w:sz w:val="24"/>
          <w:szCs w:val="24"/>
          <w:lang w:val="en-GB" w:eastAsia="ja-JP"/>
        </w:rPr>
        <w:id w:val="1430032415"/>
        <w:docPartObj>
          <w:docPartGallery w:val="Table of Contents"/>
          <w:docPartUnique/>
        </w:docPartObj>
      </w:sdtPr>
      <w:sdtEndPr/>
      <w:sdtContent>
        <w:p w:rsidR="003513CB" w:rsidRDefault="00946854">
          <w:pPr>
            <w:pStyle w:val="TOCHeading"/>
          </w:pPr>
          <w:r>
            <w:t>Table of Contents</w:t>
          </w:r>
        </w:p>
        <w:p w:rsidR="000074A5" w:rsidRDefault="00BE1F60">
          <w:pPr>
            <w:pStyle w:val="TOC1"/>
            <w:tabs>
              <w:tab w:val="right" w:leader="dot" w:pos="9016"/>
            </w:tabs>
            <w:rPr>
              <w:noProof/>
              <w:sz w:val="22"/>
              <w:szCs w:val="22"/>
              <w:lang w:val="en-US" w:eastAsia="en-US"/>
            </w:rPr>
          </w:pPr>
          <w:r>
            <w:fldChar w:fldCharType="begin"/>
          </w:r>
          <w:r w:rsidR="003513CB">
            <w:instrText>TOC \o "1-3" \z \u \h</w:instrText>
          </w:r>
          <w:r>
            <w:fldChar w:fldCharType="separate"/>
          </w:r>
          <w:hyperlink w:anchor="_Toc184846250" w:history="1">
            <w:r w:rsidR="000074A5" w:rsidRPr="00251421">
              <w:rPr>
                <w:rStyle w:val="Hyperlink"/>
                <w:rFonts w:ascii="Times New Roman" w:eastAsia="Times New Roman" w:hAnsi="Times New Roman" w:cs="Times New Roman"/>
                <w:b/>
                <w:bCs/>
                <w:noProof/>
                <w:lang w:val="en-US"/>
              </w:rPr>
              <w:t>1    Introduction:</w:t>
            </w:r>
            <w:r w:rsidR="000074A5">
              <w:rPr>
                <w:noProof/>
                <w:webHidden/>
              </w:rPr>
              <w:tab/>
            </w:r>
            <w:r w:rsidR="000074A5">
              <w:rPr>
                <w:noProof/>
                <w:webHidden/>
              </w:rPr>
              <w:fldChar w:fldCharType="begin"/>
            </w:r>
            <w:r w:rsidR="000074A5">
              <w:rPr>
                <w:noProof/>
                <w:webHidden/>
              </w:rPr>
              <w:instrText xml:space="preserve"> PAGEREF _Toc184846250 \h </w:instrText>
            </w:r>
            <w:r w:rsidR="000074A5">
              <w:rPr>
                <w:noProof/>
                <w:webHidden/>
              </w:rPr>
            </w:r>
            <w:r w:rsidR="000074A5">
              <w:rPr>
                <w:noProof/>
                <w:webHidden/>
              </w:rPr>
              <w:fldChar w:fldCharType="separate"/>
            </w:r>
            <w:r w:rsidR="000E6B46">
              <w:rPr>
                <w:noProof/>
                <w:webHidden/>
              </w:rPr>
              <w:t>4</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51" w:history="1">
            <w:r w:rsidR="000074A5" w:rsidRPr="00251421">
              <w:rPr>
                <w:rStyle w:val="Hyperlink"/>
                <w:noProof/>
              </w:rPr>
              <w:t>1.1    Background</w:t>
            </w:r>
            <w:r w:rsidR="000074A5">
              <w:rPr>
                <w:noProof/>
                <w:webHidden/>
              </w:rPr>
              <w:tab/>
            </w:r>
            <w:r w:rsidR="000074A5">
              <w:rPr>
                <w:noProof/>
                <w:webHidden/>
              </w:rPr>
              <w:fldChar w:fldCharType="begin"/>
            </w:r>
            <w:r w:rsidR="000074A5">
              <w:rPr>
                <w:noProof/>
                <w:webHidden/>
              </w:rPr>
              <w:instrText xml:space="preserve"> PAGEREF _Toc184846251 \h </w:instrText>
            </w:r>
            <w:r w:rsidR="000074A5">
              <w:rPr>
                <w:noProof/>
                <w:webHidden/>
              </w:rPr>
            </w:r>
            <w:r w:rsidR="000074A5">
              <w:rPr>
                <w:noProof/>
                <w:webHidden/>
              </w:rPr>
              <w:fldChar w:fldCharType="separate"/>
            </w:r>
            <w:r w:rsidR="000E6B46">
              <w:rPr>
                <w:noProof/>
                <w:webHidden/>
              </w:rPr>
              <w:t>4</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52" w:history="1">
            <w:r w:rsidR="000074A5" w:rsidRPr="00251421">
              <w:rPr>
                <w:rStyle w:val="Hyperlink"/>
                <w:noProof/>
              </w:rPr>
              <w:t>1.2    Problem Statement</w:t>
            </w:r>
            <w:r w:rsidR="000074A5">
              <w:rPr>
                <w:noProof/>
                <w:webHidden/>
              </w:rPr>
              <w:tab/>
            </w:r>
            <w:r w:rsidR="000074A5">
              <w:rPr>
                <w:noProof/>
                <w:webHidden/>
              </w:rPr>
              <w:fldChar w:fldCharType="begin"/>
            </w:r>
            <w:r w:rsidR="000074A5">
              <w:rPr>
                <w:noProof/>
                <w:webHidden/>
              </w:rPr>
              <w:instrText xml:space="preserve"> PAGEREF _Toc184846252 \h </w:instrText>
            </w:r>
            <w:r w:rsidR="000074A5">
              <w:rPr>
                <w:noProof/>
                <w:webHidden/>
              </w:rPr>
            </w:r>
            <w:r w:rsidR="000074A5">
              <w:rPr>
                <w:noProof/>
                <w:webHidden/>
              </w:rPr>
              <w:fldChar w:fldCharType="separate"/>
            </w:r>
            <w:r w:rsidR="000E6B46">
              <w:rPr>
                <w:noProof/>
                <w:webHidden/>
              </w:rPr>
              <w:t>4</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53" w:history="1">
            <w:r w:rsidR="000074A5" w:rsidRPr="00251421">
              <w:rPr>
                <w:rStyle w:val="Hyperlink"/>
                <w:noProof/>
              </w:rPr>
              <w:t>1.3    Research Objectives and Questions</w:t>
            </w:r>
            <w:r w:rsidR="000074A5">
              <w:rPr>
                <w:noProof/>
                <w:webHidden/>
              </w:rPr>
              <w:tab/>
            </w:r>
            <w:r w:rsidR="000074A5">
              <w:rPr>
                <w:noProof/>
                <w:webHidden/>
              </w:rPr>
              <w:fldChar w:fldCharType="begin"/>
            </w:r>
            <w:r w:rsidR="000074A5">
              <w:rPr>
                <w:noProof/>
                <w:webHidden/>
              </w:rPr>
              <w:instrText xml:space="preserve"> PAGEREF _Toc184846253 \h </w:instrText>
            </w:r>
            <w:r w:rsidR="000074A5">
              <w:rPr>
                <w:noProof/>
                <w:webHidden/>
              </w:rPr>
            </w:r>
            <w:r w:rsidR="000074A5">
              <w:rPr>
                <w:noProof/>
                <w:webHidden/>
              </w:rPr>
              <w:fldChar w:fldCharType="separate"/>
            </w:r>
            <w:r w:rsidR="000E6B46">
              <w:rPr>
                <w:noProof/>
                <w:webHidden/>
              </w:rPr>
              <w:t>4</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54" w:history="1">
            <w:r w:rsidR="000074A5" w:rsidRPr="00251421">
              <w:rPr>
                <w:rStyle w:val="Hyperlink"/>
                <w:noProof/>
              </w:rPr>
              <w:t>1.4    Scope</w:t>
            </w:r>
            <w:r w:rsidR="000074A5">
              <w:rPr>
                <w:noProof/>
                <w:webHidden/>
              </w:rPr>
              <w:tab/>
            </w:r>
            <w:r w:rsidR="000074A5">
              <w:rPr>
                <w:noProof/>
                <w:webHidden/>
              </w:rPr>
              <w:fldChar w:fldCharType="begin"/>
            </w:r>
            <w:r w:rsidR="000074A5">
              <w:rPr>
                <w:noProof/>
                <w:webHidden/>
              </w:rPr>
              <w:instrText xml:space="preserve"> PAGEREF _Toc184846254 \h </w:instrText>
            </w:r>
            <w:r w:rsidR="000074A5">
              <w:rPr>
                <w:noProof/>
                <w:webHidden/>
              </w:rPr>
            </w:r>
            <w:r w:rsidR="000074A5">
              <w:rPr>
                <w:noProof/>
                <w:webHidden/>
              </w:rPr>
              <w:fldChar w:fldCharType="separate"/>
            </w:r>
            <w:r w:rsidR="000E6B46">
              <w:rPr>
                <w:noProof/>
                <w:webHidden/>
              </w:rPr>
              <w:t>5</w:t>
            </w:r>
            <w:r w:rsidR="000074A5">
              <w:rPr>
                <w:noProof/>
                <w:webHidden/>
              </w:rPr>
              <w:fldChar w:fldCharType="end"/>
            </w:r>
          </w:hyperlink>
        </w:p>
        <w:p w:rsidR="000074A5" w:rsidRDefault="00520B87">
          <w:pPr>
            <w:pStyle w:val="TOC1"/>
            <w:tabs>
              <w:tab w:val="right" w:leader="dot" w:pos="9016"/>
            </w:tabs>
            <w:rPr>
              <w:noProof/>
              <w:sz w:val="22"/>
              <w:szCs w:val="22"/>
              <w:lang w:val="en-US" w:eastAsia="en-US"/>
            </w:rPr>
          </w:pPr>
          <w:hyperlink w:anchor="_Toc184846255" w:history="1">
            <w:r w:rsidR="000074A5" w:rsidRPr="00251421">
              <w:rPr>
                <w:rStyle w:val="Hyperlink"/>
                <w:rFonts w:ascii="Times New Roman" w:eastAsia="Times New Roman" w:hAnsi="Times New Roman" w:cs="Times New Roman"/>
                <w:b/>
                <w:bCs/>
                <w:noProof/>
                <w:lang w:val="en-US"/>
              </w:rPr>
              <w:t>2     Literature Review:</w:t>
            </w:r>
            <w:r w:rsidR="000074A5">
              <w:rPr>
                <w:noProof/>
                <w:webHidden/>
              </w:rPr>
              <w:tab/>
            </w:r>
            <w:r w:rsidR="000074A5">
              <w:rPr>
                <w:noProof/>
                <w:webHidden/>
              </w:rPr>
              <w:fldChar w:fldCharType="begin"/>
            </w:r>
            <w:r w:rsidR="000074A5">
              <w:rPr>
                <w:noProof/>
                <w:webHidden/>
              </w:rPr>
              <w:instrText xml:space="preserve"> PAGEREF _Toc184846255 \h </w:instrText>
            </w:r>
            <w:r w:rsidR="000074A5">
              <w:rPr>
                <w:noProof/>
                <w:webHidden/>
              </w:rPr>
            </w:r>
            <w:r w:rsidR="000074A5">
              <w:rPr>
                <w:noProof/>
                <w:webHidden/>
              </w:rPr>
              <w:fldChar w:fldCharType="separate"/>
            </w:r>
            <w:r w:rsidR="000E6B46">
              <w:rPr>
                <w:noProof/>
                <w:webHidden/>
              </w:rPr>
              <w:t>5</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56" w:history="1">
            <w:r w:rsidR="000074A5" w:rsidRPr="00251421">
              <w:rPr>
                <w:rStyle w:val="Hyperlink"/>
                <w:rFonts w:eastAsia="Times New Roman" w:cs="Times New Roman"/>
                <w:noProof/>
                <w:lang w:val="en-US"/>
              </w:rPr>
              <w:t>2.1    The Role of Food Quality in Student Satisfaction</w:t>
            </w:r>
            <w:r w:rsidR="000074A5">
              <w:rPr>
                <w:noProof/>
                <w:webHidden/>
              </w:rPr>
              <w:tab/>
            </w:r>
            <w:r w:rsidR="000074A5">
              <w:rPr>
                <w:noProof/>
                <w:webHidden/>
              </w:rPr>
              <w:fldChar w:fldCharType="begin"/>
            </w:r>
            <w:r w:rsidR="000074A5">
              <w:rPr>
                <w:noProof/>
                <w:webHidden/>
              </w:rPr>
              <w:instrText xml:space="preserve"> PAGEREF _Toc184846256 \h </w:instrText>
            </w:r>
            <w:r w:rsidR="000074A5">
              <w:rPr>
                <w:noProof/>
                <w:webHidden/>
              </w:rPr>
            </w:r>
            <w:r w:rsidR="000074A5">
              <w:rPr>
                <w:noProof/>
                <w:webHidden/>
              </w:rPr>
              <w:fldChar w:fldCharType="separate"/>
            </w:r>
            <w:r w:rsidR="000E6B46">
              <w:rPr>
                <w:noProof/>
                <w:webHidden/>
              </w:rPr>
              <w:t>5</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57" w:history="1">
            <w:r w:rsidR="000074A5" w:rsidRPr="00251421">
              <w:rPr>
                <w:rStyle w:val="Hyperlink"/>
                <w:rFonts w:eastAsia="Times New Roman"/>
                <w:noProof/>
                <w:lang w:val="en-US"/>
              </w:rPr>
              <w:t>2.2    The Impact of Hygiene on Satisfaction</w:t>
            </w:r>
            <w:r w:rsidR="000074A5">
              <w:rPr>
                <w:noProof/>
                <w:webHidden/>
              </w:rPr>
              <w:tab/>
            </w:r>
            <w:r w:rsidR="000074A5">
              <w:rPr>
                <w:noProof/>
                <w:webHidden/>
              </w:rPr>
              <w:fldChar w:fldCharType="begin"/>
            </w:r>
            <w:r w:rsidR="000074A5">
              <w:rPr>
                <w:noProof/>
                <w:webHidden/>
              </w:rPr>
              <w:instrText xml:space="preserve"> PAGEREF _Toc184846257 \h </w:instrText>
            </w:r>
            <w:r w:rsidR="000074A5">
              <w:rPr>
                <w:noProof/>
                <w:webHidden/>
              </w:rPr>
            </w:r>
            <w:r w:rsidR="000074A5">
              <w:rPr>
                <w:noProof/>
                <w:webHidden/>
              </w:rPr>
              <w:fldChar w:fldCharType="separate"/>
            </w:r>
            <w:r w:rsidR="000E6B46">
              <w:rPr>
                <w:noProof/>
                <w:webHidden/>
              </w:rPr>
              <w:t>5</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58" w:history="1">
            <w:r w:rsidR="000074A5" w:rsidRPr="00251421">
              <w:rPr>
                <w:rStyle w:val="Hyperlink"/>
                <w:rFonts w:eastAsia="Times New Roman"/>
                <w:noProof/>
                <w:lang w:val="en-US"/>
              </w:rPr>
              <w:t>2.3    Student Satisfaction and the Relationship Between Food Quality and Hygiene</w:t>
            </w:r>
            <w:r w:rsidR="000074A5">
              <w:rPr>
                <w:noProof/>
                <w:webHidden/>
              </w:rPr>
              <w:tab/>
            </w:r>
            <w:r w:rsidR="000074A5">
              <w:rPr>
                <w:noProof/>
                <w:webHidden/>
              </w:rPr>
              <w:fldChar w:fldCharType="begin"/>
            </w:r>
            <w:r w:rsidR="000074A5">
              <w:rPr>
                <w:noProof/>
                <w:webHidden/>
              </w:rPr>
              <w:instrText xml:space="preserve"> PAGEREF _Toc184846258 \h </w:instrText>
            </w:r>
            <w:r w:rsidR="000074A5">
              <w:rPr>
                <w:noProof/>
                <w:webHidden/>
              </w:rPr>
            </w:r>
            <w:r w:rsidR="000074A5">
              <w:rPr>
                <w:noProof/>
                <w:webHidden/>
              </w:rPr>
              <w:fldChar w:fldCharType="separate"/>
            </w:r>
            <w:r w:rsidR="000E6B46">
              <w:rPr>
                <w:noProof/>
                <w:webHidden/>
              </w:rPr>
              <w:t>6</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59" w:history="1">
            <w:r w:rsidR="000074A5" w:rsidRPr="00251421">
              <w:rPr>
                <w:rStyle w:val="Hyperlink"/>
                <w:rFonts w:eastAsia="Times New Roman"/>
                <w:noProof/>
                <w:lang w:val="en-US"/>
              </w:rPr>
              <w:t>2.4    Factors Influencing Student Satisfaction with University Cafeteria Services</w:t>
            </w:r>
            <w:r w:rsidR="000074A5">
              <w:rPr>
                <w:noProof/>
                <w:webHidden/>
              </w:rPr>
              <w:tab/>
            </w:r>
            <w:r w:rsidR="000074A5">
              <w:rPr>
                <w:noProof/>
                <w:webHidden/>
              </w:rPr>
              <w:fldChar w:fldCharType="begin"/>
            </w:r>
            <w:r w:rsidR="000074A5">
              <w:rPr>
                <w:noProof/>
                <w:webHidden/>
              </w:rPr>
              <w:instrText xml:space="preserve"> PAGEREF _Toc184846259 \h </w:instrText>
            </w:r>
            <w:r w:rsidR="000074A5">
              <w:rPr>
                <w:noProof/>
                <w:webHidden/>
              </w:rPr>
            </w:r>
            <w:r w:rsidR="000074A5">
              <w:rPr>
                <w:noProof/>
                <w:webHidden/>
              </w:rPr>
              <w:fldChar w:fldCharType="separate"/>
            </w:r>
            <w:r w:rsidR="000E6B46">
              <w:rPr>
                <w:noProof/>
                <w:webHidden/>
              </w:rPr>
              <w:t>6</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60" w:history="1">
            <w:r w:rsidR="000074A5" w:rsidRPr="00251421">
              <w:rPr>
                <w:rStyle w:val="Hyperlink"/>
                <w:rFonts w:eastAsia="Times New Roman"/>
                <w:noProof/>
                <w:lang w:val="en-US"/>
              </w:rPr>
              <w:t>2.5    Gaps in Literature</w:t>
            </w:r>
            <w:r w:rsidR="000074A5">
              <w:rPr>
                <w:noProof/>
                <w:webHidden/>
              </w:rPr>
              <w:tab/>
            </w:r>
            <w:r w:rsidR="000074A5">
              <w:rPr>
                <w:noProof/>
                <w:webHidden/>
              </w:rPr>
              <w:fldChar w:fldCharType="begin"/>
            </w:r>
            <w:r w:rsidR="000074A5">
              <w:rPr>
                <w:noProof/>
                <w:webHidden/>
              </w:rPr>
              <w:instrText xml:space="preserve"> PAGEREF _Toc184846260 \h </w:instrText>
            </w:r>
            <w:r w:rsidR="000074A5">
              <w:rPr>
                <w:noProof/>
                <w:webHidden/>
              </w:rPr>
            </w:r>
            <w:r w:rsidR="000074A5">
              <w:rPr>
                <w:noProof/>
                <w:webHidden/>
              </w:rPr>
              <w:fldChar w:fldCharType="separate"/>
            </w:r>
            <w:r w:rsidR="000E6B46">
              <w:rPr>
                <w:noProof/>
                <w:webHidden/>
              </w:rPr>
              <w:t>6</w:t>
            </w:r>
            <w:r w:rsidR="000074A5">
              <w:rPr>
                <w:noProof/>
                <w:webHidden/>
              </w:rPr>
              <w:fldChar w:fldCharType="end"/>
            </w:r>
          </w:hyperlink>
        </w:p>
        <w:p w:rsidR="000074A5" w:rsidRDefault="00520B87">
          <w:pPr>
            <w:pStyle w:val="TOC1"/>
            <w:tabs>
              <w:tab w:val="right" w:leader="dot" w:pos="9016"/>
            </w:tabs>
            <w:rPr>
              <w:noProof/>
              <w:sz w:val="22"/>
              <w:szCs w:val="22"/>
              <w:lang w:val="en-US" w:eastAsia="en-US"/>
            </w:rPr>
          </w:pPr>
          <w:hyperlink w:anchor="_Toc184846261" w:history="1">
            <w:r w:rsidR="000074A5" w:rsidRPr="00251421">
              <w:rPr>
                <w:rStyle w:val="Hyperlink"/>
                <w:rFonts w:ascii="Times New Roman" w:eastAsia="Times New Roman" w:hAnsi="Times New Roman" w:cs="Times New Roman"/>
                <w:b/>
                <w:bCs/>
                <w:noProof/>
                <w:lang w:val="en-US"/>
              </w:rPr>
              <w:t>3   Methodology:</w:t>
            </w:r>
            <w:r w:rsidR="000074A5">
              <w:rPr>
                <w:noProof/>
                <w:webHidden/>
              </w:rPr>
              <w:tab/>
            </w:r>
            <w:r w:rsidR="000074A5">
              <w:rPr>
                <w:noProof/>
                <w:webHidden/>
              </w:rPr>
              <w:fldChar w:fldCharType="begin"/>
            </w:r>
            <w:r w:rsidR="000074A5">
              <w:rPr>
                <w:noProof/>
                <w:webHidden/>
              </w:rPr>
              <w:instrText xml:space="preserve"> PAGEREF _Toc184846261 \h </w:instrText>
            </w:r>
            <w:r w:rsidR="000074A5">
              <w:rPr>
                <w:noProof/>
                <w:webHidden/>
              </w:rPr>
            </w:r>
            <w:r w:rsidR="000074A5">
              <w:rPr>
                <w:noProof/>
                <w:webHidden/>
              </w:rPr>
              <w:fldChar w:fldCharType="separate"/>
            </w:r>
            <w:r w:rsidR="000E6B46">
              <w:rPr>
                <w:noProof/>
                <w:webHidden/>
              </w:rPr>
              <w:t>7</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62" w:history="1">
            <w:r w:rsidR="000074A5" w:rsidRPr="00251421">
              <w:rPr>
                <w:rStyle w:val="Hyperlink"/>
                <w:rFonts w:eastAsia="Times New Roman"/>
                <w:noProof/>
                <w:lang w:val="en-US"/>
              </w:rPr>
              <w:t>3.1    Research Design</w:t>
            </w:r>
            <w:r w:rsidR="000074A5">
              <w:rPr>
                <w:noProof/>
                <w:webHidden/>
              </w:rPr>
              <w:tab/>
            </w:r>
            <w:r w:rsidR="000074A5">
              <w:rPr>
                <w:noProof/>
                <w:webHidden/>
              </w:rPr>
              <w:fldChar w:fldCharType="begin"/>
            </w:r>
            <w:r w:rsidR="000074A5">
              <w:rPr>
                <w:noProof/>
                <w:webHidden/>
              </w:rPr>
              <w:instrText xml:space="preserve"> PAGEREF _Toc184846262 \h </w:instrText>
            </w:r>
            <w:r w:rsidR="000074A5">
              <w:rPr>
                <w:noProof/>
                <w:webHidden/>
              </w:rPr>
            </w:r>
            <w:r w:rsidR="000074A5">
              <w:rPr>
                <w:noProof/>
                <w:webHidden/>
              </w:rPr>
              <w:fldChar w:fldCharType="separate"/>
            </w:r>
            <w:r w:rsidR="000E6B46">
              <w:rPr>
                <w:noProof/>
                <w:webHidden/>
              </w:rPr>
              <w:t>7</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63" w:history="1">
            <w:r w:rsidR="000074A5" w:rsidRPr="00251421">
              <w:rPr>
                <w:rStyle w:val="Hyperlink"/>
                <w:rFonts w:eastAsia="Times New Roman"/>
                <w:noProof/>
                <w:lang w:val="en-US"/>
              </w:rPr>
              <w:t>3.2    Data Collection Methods</w:t>
            </w:r>
            <w:r w:rsidR="000074A5">
              <w:rPr>
                <w:noProof/>
                <w:webHidden/>
              </w:rPr>
              <w:tab/>
            </w:r>
            <w:r w:rsidR="000074A5">
              <w:rPr>
                <w:noProof/>
                <w:webHidden/>
              </w:rPr>
              <w:fldChar w:fldCharType="begin"/>
            </w:r>
            <w:r w:rsidR="000074A5">
              <w:rPr>
                <w:noProof/>
                <w:webHidden/>
              </w:rPr>
              <w:instrText xml:space="preserve"> PAGEREF _Toc184846263 \h </w:instrText>
            </w:r>
            <w:r w:rsidR="000074A5">
              <w:rPr>
                <w:noProof/>
                <w:webHidden/>
              </w:rPr>
            </w:r>
            <w:r w:rsidR="000074A5">
              <w:rPr>
                <w:noProof/>
                <w:webHidden/>
              </w:rPr>
              <w:fldChar w:fldCharType="separate"/>
            </w:r>
            <w:r w:rsidR="000E6B46">
              <w:rPr>
                <w:noProof/>
                <w:webHidden/>
              </w:rPr>
              <w:t>7</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64" w:history="1">
            <w:r w:rsidR="000074A5" w:rsidRPr="00251421">
              <w:rPr>
                <w:rStyle w:val="Hyperlink"/>
                <w:rFonts w:eastAsia="Times New Roman"/>
                <w:noProof/>
                <w:lang w:val="en-US"/>
              </w:rPr>
              <w:t>3.3    Sampling Techniques</w:t>
            </w:r>
            <w:r w:rsidR="000074A5">
              <w:rPr>
                <w:noProof/>
                <w:webHidden/>
              </w:rPr>
              <w:tab/>
            </w:r>
            <w:r w:rsidR="000074A5">
              <w:rPr>
                <w:noProof/>
                <w:webHidden/>
              </w:rPr>
              <w:fldChar w:fldCharType="begin"/>
            </w:r>
            <w:r w:rsidR="000074A5">
              <w:rPr>
                <w:noProof/>
                <w:webHidden/>
              </w:rPr>
              <w:instrText xml:space="preserve"> PAGEREF _Toc184846264 \h </w:instrText>
            </w:r>
            <w:r w:rsidR="000074A5">
              <w:rPr>
                <w:noProof/>
                <w:webHidden/>
              </w:rPr>
            </w:r>
            <w:r w:rsidR="000074A5">
              <w:rPr>
                <w:noProof/>
                <w:webHidden/>
              </w:rPr>
              <w:fldChar w:fldCharType="separate"/>
            </w:r>
            <w:r w:rsidR="000E6B46">
              <w:rPr>
                <w:noProof/>
                <w:webHidden/>
              </w:rPr>
              <w:t>7</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65" w:history="1">
            <w:r w:rsidR="000074A5" w:rsidRPr="00251421">
              <w:rPr>
                <w:rStyle w:val="Hyperlink"/>
                <w:rFonts w:eastAsia="Times New Roman"/>
                <w:noProof/>
                <w:lang w:val="en-US"/>
              </w:rPr>
              <w:t>3.4    Quantitative Analysis</w:t>
            </w:r>
            <w:r w:rsidR="000074A5">
              <w:rPr>
                <w:noProof/>
                <w:webHidden/>
              </w:rPr>
              <w:tab/>
            </w:r>
            <w:r w:rsidR="000074A5">
              <w:rPr>
                <w:noProof/>
                <w:webHidden/>
              </w:rPr>
              <w:fldChar w:fldCharType="begin"/>
            </w:r>
            <w:r w:rsidR="000074A5">
              <w:rPr>
                <w:noProof/>
                <w:webHidden/>
              </w:rPr>
              <w:instrText xml:space="preserve"> PAGEREF _Toc184846265 \h </w:instrText>
            </w:r>
            <w:r w:rsidR="000074A5">
              <w:rPr>
                <w:noProof/>
                <w:webHidden/>
              </w:rPr>
            </w:r>
            <w:r w:rsidR="000074A5">
              <w:rPr>
                <w:noProof/>
                <w:webHidden/>
              </w:rPr>
              <w:fldChar w:fldCharType="separate"/>
            </w:r>
            <w:r w:rsidR="000E6B46">
              <w:rPr>
                <w:noProof/>
                <w:webHidden/>
              </w:rPr>
              <w:t>7</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66" w:history="1">
            <w:r w:rsidR="000074A5" w:rsidRPr="00251421">
              <w:rPr>
                <w:rStyle w:val="Hyperlink"/>
                <w:rFonts w:eastAsia="Times New Roman"/>
                <w:noProof/>
                <w:lang w:val="en-US"/>
              </w:rPr>
              <w:t>3.5    Ethical Considerations</w:t>
            </w:r>
            <w:r w:rsidR="000074A5">
              <w:rPr>
                <w:noProof/>
                <w:webHidden/>
              </w:rPr>
              <w:tab/>
            </w:r>
            <w:r w:rsidR="000074A5">
              <w:rPr>
                <w:noProof/>
                <w:webHidden/>
              </w:rPr>
              <w:fldChar w:fldCharType="begin"/>
            </w:r>
            <w:r w:rsidR="000074A5">
              <w:rPr>
                <w:noProof/>
                <w:webHidden/>
              </w:rPr>
              <w:instrText xml:space="preserve"> PAGEREF _Toc184846266 \h </w:instrText>
            </w:r>
            <w:r w:rsidR="000074A5">
              <w:rPr>
                <w:noProof/>
                <w:webHidden/>
              </w:rPr>
            </w:r>
            <w:r w:rsidR="000074A5">
              <w:rPr>
                <w:noProof/>
                <w:webHidden/>
              </w:rPr>
              <w:fldChar w:fldCharType="separate"/>
            </w:r>
            <w:r w:rsidR="000E6B46">
              <w:rPr>
                <w:noProof/>
                <w:webHidden/>
              </w:rPr>
              <w:t>8</w:t>
            </w:r>
            <w:r w:rsidR="000074A5">
              <w:rPr>
                <w:noProof/>
                <w:webHidden/>
              </w:rPr>
              <w:fldChar w:fldCharType="end"/>
            </w:r>
          </w:hyperlink>
        </w:p>
        <w:p w:rsidR="000074A5" w:rsidRDefault="00520B87">
          <w:pPr>
            <w:pStyle w:val="TOC1"/>
            <w:tabs>
              <w:tab w:val="right" w:leader="dot" w:pos="9016"/>
            </w:tabs>
            <w:rPr>
              <w:noProof/>
              <w:sz w:val="22"/>
              <w:szCs w:val="22"/>
              <w:lang w:val="en-US" w:eastAsia="en-US"/>
            </w:rPr>
          </w:pPr>
          <w:hyperlink w:anchor="_Toc184846267" w:history="1">
            <w:r w:rsidR="000074A5" w:rsidRPr="00251421">
              <w:rPr>
                <w:rStyle w:val="Hyperlink"/>
                <w:rFonts w:ascii="Times New Roman" w:eastAsia="Times New Roman" w:hAnsi="Times New Roman" w:cs="Times New Roman"/>
                <w:b/>
                <w:bCs/>
                <w:noProof/>
                <w:lang w:val="en-US"/>
              </w:rPr>
              <w:t>4   Key Findings:</w:t>
            </w:r>
            <w:r w:rsidR="000074A5">
              <w:rPr>
                <w:noProof/>
                <w:webHidden/>
              </w:rPr>
              <w:tab/>
            </w:r>
            <w:r w:rsidR="000074A5">
              <w:rPr>
                <w:noProof/>
                <w:webHidden/>
              </w:rPr>
              <w:fldChar w:fldCharType="begin"/>
            </w:r>
            <w:r w:rsidR="000074A5">
              <w:rPr>
                <w:noProof/>
                <w:webHidden/>
              </w:rPr>
              <w:instrText xml:space="preserve"> PAGEREF _Toc184846267 \h </w:instrText>
            </w:r>
            <w:r w:rsidR="000074A5">
              <w:rPr>
                <w:noProof/>
                <w:webHidden/>
              </w:rPr>
            </w:r>
            <w:r w:rsidR="000074A5">
              <w:rPr>
                <w:noProof/>
                <w:webHidden/>
              </w:rPr>
              <w:fldChar w:fldCharType="separate"/>
            </w:r>
            <w:r w:rsidR="000E6B46">
              <w:rPr>
                <w:noProof/>
                <w:webHidden/>
              </w:rPr>
              <w:t>9</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68" w:history="1">
            <w:r w:rsidR="000074A5" w:rsidRPr="00251421">
              <w:rPr>
                <w:rStyle w:val="Hyperlink"/>
                <w:rFonts w:eastAsia="Times New Roman"/>
                <w:noProof/>
                <w:lang w:val="en-US"/>
              </w:rPr>
              <w:t>4.1    Descriptive statistics</w:t>
            </w:r>
            <w:r w:rsidR="000074A5">
              <w:rPr>
                <w:noProof/>
                <w:webHidden/>
              </w:rPr>
              <w:tab/>
            </w:r>
            <w:r w:rsidR="000074A5">
              <w:rPr>
                <w:noProof/>
                <w:webHidden/>
              </w:rPr>
              <w:fldChar w:fldCharType="begin"/>
            </w:r>
            <w:r w:rsidR="000074A5">
              <w:rPr>
                <w:noProof/>
                <w:webHidden/>
              </w:rPr>
              <w:instrText xml:space="preserve"> PAGEREF _Toc184846268 \h </w:instrText>
            </w:r>
            <w:r w:rsidR="000074A5">
              <w:rPr>
                <w:noProof/>
                <w:webHidden/>
              </w:rPr>
            </w:r>
            <w:r w:rsidR="000074A5">
              <w:rPr>
                <w:noProof/>
                <w:webHidden/>
              </w:rPr>
              <w:fldChar w:fldCharType="separate"/>
            </w:r>
            <w:r w:rsidR="000E6B46">
              <w:rPr>
                <w:noProof/>
                <w:webHidden/>
              </w:rPr>
              <w:t>9</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69" w:history="1">
            <w:r w:rsidR="000074A5" w:rsidRPr="00251421">
              <w:rPr>
                <w:rStyle w:val="Hyperlink"/>
                <w:rFonts w:eastAsia="Times New Roman"/>
                <w:noProof/>
                <w:lang w:val="en-US"/>
              </w:rPr>
              <w:t>4.2    Inferential Statistics</w:t>
            </w:r>
            <w:r w:rsidR="000074A5">
              <w:rPr>
                <w:noProof/>
                <w:webHidden/>
              </w:rPr>
              <w:tab/>
            </w:r>
            <w:r w:rsidR="000074A5">
              <w:rPr>
                <w:noProof/>
                <w:webHidden/>
              </w:rPr>
              <w:fldChar w:fldCharType="begin"/>
            </w:r>
            <w:r w:rsidR="000074A5">
              <w:rPr>
                <w:noProof/>
                <w:webHidden/>
              </w:rPr>
              <w:instrText xml:space="preserve"> PAGEREF _Toc184846269 \h </w:instrText>
            </w:r>
            <w:r w:rsidR="000074A5">
              <w:rPr>
                <w:noProof/>
                <w:webHidden/>
              </w:rPr>
            </w:r>
            <w:r w:rsidR="000074A5">
              <w:rPr>
                <w:noProof/>
                <w:webHidden/>
              </w:rPr>
              <w:fldChar w:fldCharType="separate"/>
            </w:r>
            <w:r w:rsidR="000E6B46">
              <w:rPr>
                <w:noProof/>
                <w:webHidden/>
              </w:rPr>
              <w:t>10</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70" w:history="1">
            <w:r w:rsidR="000074A5" w:rsidRPr="00251421">
              <w:rPr>
                <w:rStyle w:val="Hyperlink"/>
                <w:rFonts w:eastAsia="Times New Roman"/>
                <w:noProof/>
                <w:lang w:val="en-US"/>
              </w:rPr>
              <w:t>4.3    Framework of Research</w:t>
            </w:r>
            <w:r w:rsidR="000074A5">
              <w:rPr>
                <w:noProof/>
                <w:webHidden/>
              </w:rPr>
              <w:tab/>
            </w:r>
            <w:r w:rsidR="000074A5">
              <w:rPr>
                <w:noProof/>
                <w:webHidden/>
              </w:rPr>
              <w:fldChar w:fldCharType="begin"/>
            </w:r>
            <w:r w:rsidR="000074A5">
              <w:rPr>
                <w:noProof/>
                <w:webHidden/>
              </w:rPr>
              <w:instrText xml:space="preserve"> PAGEREF _Toc184846270 \h </w:instrText>
            </w:r>
            <w:r w:rsidR="000074A5">
              <w:rPr>
                <w:noProof/>
                <w:webHidden/>
              </w:rPr>
            </w:r>
            <w:r w:rsidR="000074A5">
              <w:rPr>
                <w:noProof/>
                <w:webHidden/>
              </w:rPr>
              <w:fldChar w:fldCharType="separate"/>
            </w:r>
            <w:r w:rsidR="000E6B46">
              <w:rPr>
                <w:noProof/>
                <w:webHidden/>
              </w:rPr>
              <w:t>7</w:t>
            </w:r>
            <w:r w:rsidR="000074A5">
              <w:rPr>
                <w:noProof/>
                <w:webHidden/>
              </w:rPr>
              <w:fldChar w:fldCharType="end"/>
            </w:r>
          </w:hyperlink>
        </w:p>
        <w:p w:rsidR="000074A5" w:rsidRDefault="00520B87">
          <w:pPr>
            <w:pStyle w:val="TOC3"/>
            <w:tabs>
              <w:tab w:val="right" w:leader="dot" w:pos="9016"/>
            </w:tabs>
            <w:rPr>
              <w:noProof/>
              <w:sz w:val="22"/>
              <w:szCs w:val="22"/>
              <w:lang w:val="en-US" w:eastAsia="en-US"/>
            </w:rPr>
          </w:pPr>
          <w:hyperlink w:anchor="_Toc184846271" w:history="1">
            <w:r w:rsidR="000074A5" w:rsidRPr="00251421">
              <w:rPr>
                <w:rStyle w:val="Hyperlink"/>
                <w:noProof/>
                <w:lang w:val="en-US"/>
              </w:rPr>
              <w:t>4.4    Key Variables</w:t>
            </w:r>
            <w:r w:rsidR="000074A5">
              <w:rPr>
                <w:noProof/>
                <w:webHidden/>
              </w:rPr>
              <w:tab/>
            </w:r>
            <w:r w:rsidR="000074A5">
              <w:rPr>
                <w:noProof/>
                <w:webHidden/>
              </w:rPr>
              <w:fldChar w:fldCharType="begin"/>
            </w:r>
            <w:r w:rsidR="000074A5">
              <w:rPr>
                <w:noProof/>
                <w:webHidden/>
              </w:rPr>
              <w:instrText xml:space="preserve"> PAGEREF _Toc184846271 \h </w:instrText>
            </w:r>
            <w:r w:rsidR="000074A5">
              <w:rPr>
                <w:noProof/>
                <w:webHidden/>
              </w:rPr>
            </w:r>
            <w:r w:rsidR="000074A5">
              <w:rPr>
                <w:noProof/>
                <w:webHidden/>
              </w:rPr>
              <w:fldChar w:fldCharType="separate"/>
            </w:r>
            <w:r w:rsidR="000E6B46">
              <w:rPr>
                <w:noProof/>
                <w:webHidden/>
              </w:rPr>
              <w:t>8</w:t>
            </w:r>
            <w:r w:rsidR="000074A5">
              <w:rPr>
                <w:noProof/>
                <w:webHidden/>
              </w:rPr>
              <w:fldChar w:fldCharType="end"/>
            </w:r>
          </w:hyperlink>
        </w:p>
        <w:p w:rsidR="000074A5" w:rsidRDefault="00520B87">
          <w:pPr>
            <w:pStyle w:val="TOC1"/>
            <w:tabs>
              <w:tab w:val="right" w:leader="dot" w:pos="9016"/>
            </w:tabs>
            <w:rPr>
              <w:noProof/>
              <w:sz w:val="22"/>
              <w:szCs w:val="22"/>
              <w:lang w:val="en-US" w:eastAsia="en-US"/>
            </w:rPr>
          </w:pPr>
          <w:hyperlink w:anchor="_Toc184846272" w:history="1">
            <w:r w:rsidR="000074A5" w:rsidRPr="00251421">
              <w:rPr>
                <w:rStyle w:val="Hyperlink"/>
                <w:rFonts w:ascii="Times New Roman" w:eastAsia="Times New Roman" w:hAnsi="Times New Roman" w:cs="Times New Roman"/>
                <w:b/>
                <w:bCs/>
                <w:noProof/>
                <w:lang w:val="en-US"/>
              </w:rPr>
              <w:t>Conclusion</w:t>
            </w:r>
            <w:r w:rsidR="000074A5">
              <w:rPr>
                <w:noProof/>
                <w:webHidden/>
              </w:rPr>
              <w:tab/>
            </w:r>
            <w:r w:rsidR="000074A5">
              <w:rPr>
                <w:noProof/>
                <w:webHidden/>
              </w:rPr>
              <w:fldChar w:fldCharType="begin"/>
            </w:r>
            <w:r w:rsidR="000074A5">
              <w:rPr>
                <w:noProof/>
                <w:webHidden/>
              </w:rPr>
              <w:instrText xml:space="preserve"> PAGEREF _Toc184846272 \h </w:instrText>
            </w:r>
            <w:r w:rsidR="000074A5">
              <w:rPr>
                <w:noProof/>
                <w:webHidden/>
              </w:rPr>
            </w:r>
            <w:r w:rsidR="000074A5">
              <w:rPr>
                <w:noProof/>
                <w:webHidden/>
              </w:rPr>
              <w:fldChar w:fldCharType="separate"/>
            </w:r>
            <w:r w:rsidR="000E6B46">
              <w:rPr>
                <w:noProof/>
                <w:webHidden/>
              </w:rPr>
              <w:t>13</w:t>
            </w:r>
            <w:r w:rsidR="000074A5">
              <w:rPr>
                <w:noProof/>
                <w:webHidden/>
              </w:rPr>
              <w:fldChar w:fldCharType="end"/>
            </w:r>
          </w:hyperlink>
        </w:p>
        <w:p w:rsidR="000074A5" w:rsidRDefault="00520B87">
          <w:pPr>
            <w:pStyle w:val="TOC1"/>
            <w:tabs>
              <w:tab w:val="right" w:leader="dot" w:pos="9016"/>
            </w:tabs>
            <w:rPr>
              <w:noProof/>
              <w:sz w:val="22"/>
              <w:szCs w:val="22"/>
              <w:lang w:val="en-US" w:eastAsia="en-US"/>
            </w:rPr>
          </w:pPr>
          <w:hyperlink w:anchor="_Toc184846273" w:history="1">
            <w:r w:rsidR="000074A5" w:rsidRPr="00251421">
              <w:rPr>
                <w:rStyle w:val="Hyperlink"/>
                <w:rFonts w:ascii="Times New Roman" w:eastAsia="Times New Roman" w:hAnsi="Times New Roman" w:cs="Times New Roman"/>
                <w:b/>
                <w:bCs/>
                <w:noProof/>
                <w:lang w:val="en-US"/>
              </w:rPr>
              <w:t>Recommendations</w:t>
            </w:r>
            <w:r w:rsidR="000074A5">
              <w:rPr>
                <w:noProof/>
                <w:webHidden/>
              </w:rPr>
              <w:tab/>
            </w:r>
            <w:r w:rsidR="000074A5">
              <w:rPr>
                <w:noProof/>
                <w:webHidden/>
              </w:rPr>
              <w:fldChar w:fldCharType="begin"/>
            </w:r>
            <w:r w:rsidR="000074A5">
              <w:rPr>
                <w:noProof/>
                <w:webHidden/>
              </w:rPr>
              <w:instrText xml:space="preserve"> PAGEREF _Toc184846273 \h </w:instrText>
            </w:r>
            <w:r w:rsidR="000074A5">
              <w:rPr>
                <w:noProof/>
                <w:webHidden/>
              </w:rPr>
            </w:r>
            <w:r w:rsidR="000074A5">
              <w:rPr>
                <w:noProof/>
                <w:webHidden/>
              </w:rPr>
              <w:fldChar w:fldCharType="separate"/>
            </w:r>
            <w:r w:rsidR="000E6B46">
              <w:rPr>
                <w:noProof/>
                <w:webHidden/>
              </w:rPr>
              <w:t>13</w:t>
            </w:r>
            <w:r w:rsidR="000074A5">
              <w:rPr>
                <w:noProof/>
                <w:webHidden/>
              </w:rPr>
              <w:fldChar w:fldCharType="end"/>
            </w:r>
          </w:hyperlink>
        </w:p>
        <w:p w:rsidR="000074A5" w:rsidRDefault="00520B87">
          <w:pPr>
            <w:pStyle w:val="TOC1"/>
            <w:tabs>
              <w:tab w:val="right" w:leader="dot" w:pos="9016"/>
            </w:tabs>
            <w:rPr>
              <w:noProof/>
              <w:sz w:val="22"/>
              <w:szCs w:val="22"/>
              <w:lang w:val="en-US" w:eastAsia="en-US"/>
            </w:rPr>
          </w:pPr>
          <w:hyperlink w:anchor="_Toc184846274" w:history="1">
            <w:r w:rsidR="000074A5" w:rsidRPr="00251421">
              <w:rPr>
                <w:rStyle w:val="Hyperlink"/>
                <w:rFonts w:ascii="Times New Roman" w:eastAsia="Times New Roman" w:hAnsi="Times New Roman" w:cs="Times New Roman"/>
                <w:b/>
                <w:bCs/>
                <w:noProof/>
                <w:lang w:val="en-US"/>
              </w:rPr>
              <w:t>Limitations</w:t>
            </w:r>
            <w:r w:rsidR="000074A5">
              <w:rPr>
                <w:noProof/>
                <w:webHidden/>
              </w:rPr>
              <w:tab/>
            </w:r>
            <w:r w:rsidR="000074A5">
              <w:rPr>
                <w:noProof/>
                <w:webHidden/>
              </w:rPr>
              <w:fldChar w:fldCharType="begin"/>
            </w:r>
            <w:r w:rsidR="000074A5">
              <w:rPr>
                <w:noProof/>
                <w:webHidden/>
              </w:rPr>
              <w:instrText xml:space="preserve"> PAGEREF _Toc184846274 \h </w:instrText>
            </w:r>
            <w:r w:rsidR="000074A5">
              <w:rPr>
                <w:noProof/>
                <w:webHidden/>
              </w:rPr>
            </w:r>
            <w:r w:rsidR="000074A5">
              <w:rPr>
                <w:noProof/>
                <w:webHidden/>
              </w:rPr>
              <w:fldChar w:fldCharType="separate"/>
            </w:r>
            <w:r w:rsidR="000E6B46">
              <w:rPr>
                <w:noProof/>
                <w:webHidden/>
              </w:rPr>
              <w:t>15</w:t>
            </w:r>
            <w:r w:rsidR="000074A5">
              <w:rPr>
                <w:noProof/>
                <w:webHidden/>
              </w:rPr>
              <w:fldChar w:fldCharType="end"/>
            </w:r>
          </w:hyperlink>
        </w:p>
        <w:p w:rsidR="000074A5" w:rsidRDefault="00520B87">
          <w:pPr>
            <w:pStyle w:val="TOC1"/>
            <w:tabs>
              <w:tab w:val="right" w:leader="dot" w:pos="9016"/>
            </w:tabs>
            <w:rPr>
              <w:noProof/>
              <w:sz w:val="22"/>
              <w:szCs w:val="22"/>
              <w:lang w:val="en-US" w:eastAsia="en-US"/>
            </w:rPr>
          </w:pPr>
          <w:hyperlink w:anchor="_Toc184846275" w:history="1">
            <w:r w:rsidR="000074A5" w:rsidRPr="00251421">
              <w:rPr>
                <w:rStyle w:val="Hyperlink"/>
                <w:rFonts w:ascii="Times New Roman" w:eastAsia="Times New Roman" w:hAnsi="Times New Roman" w:cs="Times New Roman"/>
                <w:b/>
                <w:bCs/>
                <w:noProof/>
                <w:lang w:val="en-US"/>
              </w:rPr>
              <w:t>References</w:t>
            </w:r>
            <w:r w:rsidR="000074A5">
              <w:rPr>
                <w:noProof/>
                <w:webHidden/>
              </w:rPr>
              <w:tab/>
            </w:r>
            <w:r w:rsidR="000074A5">
              <w:rPr>
                <w:noProof/>
                <w:webHidden/>
              </w:rPr>
              <w:fldChar w:fldCharType="begin"/>
            </w:r>
            <w:r w:rsidR="000074A5">
              <w:rPr>
                <w:noProof/>
                <w:webHidden/>
              </w:rPr>
              <w:instrText xml:space="preserve"> PAGEREF _Toc184846275 \h </w:instrText>
            </w:r>
            <w:r w:rsidR="000074A5">
              <w:rPr>
                <w:noProof/>
                <w:webHidden/>
              </w:rPr>
            </w:r>
            <w:r w:rsidR="000074A5">
              <w:rPr>
                <w:noProof/>
                <w:webHidden/>
              </w:rPr>
              <w:fldChar w:fldCharType="separate"/>
            </w:r>
            <w:r w:rsidR="000E6B46">
              <w:rPr>
                <w:noProof/>
                <w:webHidden/>
              </w:rPr>
              <w:t>16</w:t>
            </w:r>
            <w:r w:rsidR="000074A5">
              <w:rPr>
                <w:noProof/>
                <w:webHidden/>
              </w:rPr>
              <w:fldChar w:fldCharType="end"/>
            </w:r>
          </w:hyperlink>
        </w:p>
        <w:p w:rsidR="006B0030" w:rsidRDefault="00BE1F60" w:rsidP="00946854">
          <w:pPr>
            <w:pStyle w:val="TOC1"/>
            <w:tabs>
              <w:tab w:val="right" w:leader="dot" w:pos="9015"/>
            </w:tabs>
            <w:rPr>
              <w:rStyle w:val="Hyperlink"/>
              <w:noProof/>
              <w:lang w:val="en-US" w:eastAsia="en-US"/>
            </w:rPr>
          </w:pPr>
          <w:r>
            <w:fldChar w:fldCharType="end"/>
          </w:r>
        </w:p>
      </w:sdtContent>
    </w:sdt>
    <w:p w:rsidR="005E5105" w:rsidRDefault="005E5105" w:rsidP="6CDB6AC8">
      <w:pPr>
        <w:widowControl w:val="0"/>
        <w:spacing w:before="263" w:after="0" w:line="264" w:lineRule="auto"/>
        <w:ind w:left="1054" w:right="751" w:hanging="4"/>
        <w:jc w:val="center"/>
        <w:rPr>
          <w:rFonts w:ascii="Times New Roman" w:eastAsia="Times New Roman" w:hAnsi="Times New Roman" w:cs="Times New Roman"/>
          <w:b/>
          <w:bCs/>
          <w:color w:val="000000" w:themeColor="text1"/>
          <w:lang w:val="en-US"/>
        </w:rPr>
      </w:pPr>
    </w:p>
    <w:p w:rsidR="005E5105" w:rsidRDefault="005E5105" w:rsidP="6CDB6AC8">
      <w:pPr>
        <w:widowControl w:val="0"/>
        <w:spacing w:before="263" w:after="0" w:line="264" w:lineRule="auto"/>
        <w:ind w:left="1054" w:right="751" w:hanging="4"/>
        <w:jc w:val="center"/>
        <w:rPr>
          <w:rFonts w:ascii="Times New Roman" w:eastAsia="Times New Roman" w:hAnsi="Times New Roman" w:cs="Times New Roman"/>
          <w:b/>
          <w:bCs/>
          <w:color w:val="000000" w:themeColor="text1"/>
          <w:lang w:val="en-US"/>
        </w:rPr>
      </w:pPr>
    </w:p>
    <w:p w:rsidR="000074A5" w:rsidRDefault="000074A5" w:rsidP="000074A5">
      <w:pPr>
        <w:pStyle w:val="ListParagraph"/>
        <w:ind w:left="360"/>
        <w:rPr>
          <w:rFonts w:ascii="Times New Roman" w:eastAsia="Times New Roman" w:hAnsi="Times New Roman" w:cs="Times New Roman"/>
          <w:b/>
          <w:bCs/>
          <w:color w:val="000000" w:themeColor="text1"/>
          <w:sz w:val="28"/>
          <w:szCs w:val="28"/>
          <w:lang w:val="en-US"/>
        </w:rPr>
      </w:pPr>
    </w:p>
    <w:p w:rsidR="005E5105" w:rsidRPr="000074A5" w:rsidRDefault="6CDB6AC8" w:rsidP="000074A5">
      <w:pPr>
        <w:pStyle w:val="ListParagraph"/>
        <w:ind w:left="360"/>
        <w:jc w:val="center"/>
        <w:rPr>
          <w:rFonts w:ascii="Times New Roman" w:eastAsia="Times New Roman" w:hAnsi="Times New Roman" w:cs="Times New Roman"/>
          <w:b/>
          <w:bCs/>
          <w:color w:val="000000" w:themeColor="text1"/>
          <w:sz w:val="28"/>
          <w:szCs w:val="28"/>
          <w:lang w:val="en-US"/>
        </w:rPr>
      </w:pPr>
      <w:r w:rsidRPr="000074A5">
        <w:rPr>
          <w:rFonts w:ascii="Times New Roman" w:eastAsia="Times New Roman" w:hAnsi="Times New Roman" w:cs="Times New Roman"/>
          <w:b/>
          <w:bCs/>
          <w:color w:val="000000" w:themeColor="text1"/>
          <w:sz w:val="28"/>
          <w:szCs w:val="28"/>
          <w:lang w:val="en-US"/>
        </w:rPr>
        <w:lastRenderedPageBreak/>
        <w:t>Abstract</w:t>
      </w:r>
    </w:p>
    <w:p w:rsidR="005E5105" w:rsidRDefault="00946854" w:rsidP="004B2E30">
      <w:pPr>
        <w:spacing w:before="240" w:after="240" w:line="256" w:lineRule="auto"/>
        <w:jc w:val="both"/>
      </w:pPr>
      <w:r w:rsidRPr="00946854">
        <w:rPr>
          <w:rFonts w:ascii="Times New Roman" w:eastAsia="Times New Roman" w:hAnsi="Times New Roman" w:cs="Times New Roman"/>
          <w:lang w:val="en-US"/>
        </w:rPr>
        <w:t>This research examines the critical factors influencing student satisfaction with university cafeteria services, focusing on the quality of food, and hygiene. Cafeterias are integral to student life, providing a space for relaxation, social interaction, and nourishment. However, substandard food, unclean environments, and poor hygiene practices can significantly impact the student experience and overall satisfaction. A descriptive research design was utilized, employing a survey-based approach to collect data from 115 students across various departments of the university.</w:t>
      </w:r>
    </w:p>
    <w:p w:rsidR="005E5105" w:rsidRDefault="6CDB6AC8" w:rsidP="004B2E30">
      <w:pPr>
        <w:spacing w:before="240" w:after="240" w:line="256" w:lineRule="auto"/>
        <w:jc w:val="both"/>
      </w:pPr>
      <w:r w:rsidRPr="6CDB6AC8">
        <w:rPr>
          <w:rFonts w:ascii="Times New Roman" w:eastAsia="Times New Roman" w:hAnsi="Times New Roman" w:cs="Times New Roman"/>
          <w:lang w:val="en-US"/>
        </w:rPr>
        <w:t>The findings reveal that while students appreciate the variety of food options available, concerns about food quality and inconsistent hygiene practices are prevalent. Key issues identified include delays in service during peak hours, untidy seating areas, and dissatisfaction with the freshness of food items.</w:t>
      </w:r>
    </w:p>
    <w:p w:rsidR="005E5105" w:rsidRDefault="6CDB6AC8" w:rsidP="004B2E30">
      <w:pPr>
        <w:spacing w:before="240" w:after="240" w:line="256" w:lineRule="auto"/>
        <w:jc w:val="both"/>
      </w:pPr>
      <w:r w:rsidRPr="6CDB6AC8">
        <w:rPr>
          <w:rFonts w:ascii="Times New Roman" w:eastAsia="Times New Roman" w:hAnsi="Times New Roman" w:cs="Times New Roman"/>
          <w:lang w:val="en-US"/>
        </w:rPr>
        <w:t>Based on these findings, the study offers actionable recommendations to improve cafeteria services, such as implementing stricter hygiene protocols, enhancing food quality control measures, and streamlining service operations during busy periods. This research highlights the importance of well-maintained cafeteria services in fostering student satisfaction and enhancing their overall university experience. The insights gained from this study aim to assist the university administration in making informed decisions to improve cafeteria services and create a better environment for students.</w:t>
      </w:r>
    </w:p>
    <w:p w:rsidR="005E5105" w:rsidRDefault="005E5105" w:rsidP="004B2E30">
      <w:pPr>
        <w:jc w:val="both"/>
        <w:rPr>
          <w:lang w:val="en-US"/>
        </w:rPr>
      </w:pPr>
    </w:p>
    <w:p w:rsidR="005E5105" w:rsidRDefault="005E5105" w:rsidP="004B2E30">
      <w:pPr>
        <w:pStyle w:val="Heading1"/>
        <w:spacing w:before="240" w:after="0" w:line="256" w:lineRule="auto"/>
        <w:jc w:val="both"/>
        <w:rPr>
          <w:rFonts w:ascii="Times New Roman" w:eastAsia="Times New Roman" w:hAnsi="Times New Roman" w:cs="Times New Roman"/>
          <w:b/>
          <w:bCs/>
          <w:color w:val="000000" w:themeColor="text1"/>
          <w:sz w:val="32"/>
          <w:szCs w:val="32"/>
          <w:lang w:val="en-US"/>
        </w:rPr>
      </w:pPr>
    </w:p>
    <w:p w:rsidR="005E5105" w:rsidRDefault="005E5105" w:rsidP="004B2E30">
      <w:pPr>
        <w:pStyle w:val="Heading1"/>
        <w:spacing w:before="240" w:after="0" w:line="256" w:lineRule="auto"/>
        <w:jc w:val="both"/>
        <w:rPr>
          <w:rFonts w:ascii="Times New Roman" w:eastAsia="Times New Roman" w:hAnsi="Times New Roman" w:cs="Times New Roman"/>
          <w:b/>
          <w:bCs/>
          <w:color w:val="000000" w:themeColor="text1"/>
          <w:sz w:val="32"/>
          <w:szCs w:val="32"/>
          <w:lang w:val="en-US"/>
        </w:rPr>
      </w:pPr>
    </w:p>
    <w:p w:rsidR="005E5105" w:rsidRDefault="005E5105" w:rsidP="004B2E30">
      <w:pPr>
        <w:jc w:val="both"/>
        <w:rPr>
          <w:lang w:val="en-US"/>
        </w:rPr>
      </w:pPr>
    </w:p>
    <w:p w:rsidR="005E5105" w:rsidRDefault="005E5105" w:rsidP="004B2E30">
      <w:pPr>
        <w:jc w:val="both"/>
        <w:rPr>
          <w:lang w:val="en-US"/>
        </w:rPr>
      </w:pPr>
    </w:p>
    <w:p w:rsidR="005E5105" w:rsidRDefault="005E5105" w:rsidP="004B2E30">
      <w:pPr>
        <w:pStyle w:val="Heading1"/>
        <w:spacing w:before="240" w:after="0" w:line="256" w:lineRule="auto"/>
        <w:jc w:val="both"/>
        <w:rPr>
          <w:rFonts w:ascii="Times New Roman" w:eastAsia="Times New Roman" w:hAnsi="Times New Roman" w:cs="Times New Roman"/>
          <w:b/>
          <w:bCs/>
          <w:color w:val="000000" w:themeColor="text1"/>
          <w:sz w:val="32"/>
          <w:szCs w:val="32"/>
          <w:lang w:val="en-US"/>
        </w:rPr>
      </w:pPr>
    </w:p>
    <w:p w:rsidR="005E5105" w:rsidRDefault="005E5105" w:rsidP="004B2E30">
      <w:pPr>
        <w:jc w:val="both"/>
        <w:rPr>
          <w:lang w:val="en-US"/>
        </w:rPr>
      </w:pPr>
    </w:p>
    <w:p w:rsidR="005E5105" w:rsidRDefault="005E5105" w:rsidP="004B2E30">
      <w:pPr>
        <w:jc w:val="both"/>
        <w:rPr>
          <w:lang w:val="en-US"/>
        </w:rPr>
      </w:pPr>
    </w:p>
    <w:p w:rsidR="000074A5" w:rsidRDefault="000074A5" w:rsidP="004B2E30">
      <w:pPr>
        <w:pStyle w:val="Heading1"/>
        <w:spacing w:before="240" w:after="0" w:line="256" w:lineRule="auto"/>
        <w:jc w:val="both"/>
        <w:rPr>
          <w:rFonts w:ascii="Times New Roman" w:eastAsia="Times New Roman" w:hAnsi="Times New Roman" w:cs="Times New Roman"/>
          <w:b/>
          <w:bCs/>
          <w:color w:val="000000" w:themeColor="text1"/>
          <w:sz w:val="32"/>
          <w:szCs w:val="32"/>
          <w:lang w:val="en-US"/>
        </w:rPr>
      </w:pPr>
    </w:p>
    <w:p w:rsidR="000074A5" w:rsidRPr="000074A5" w:rsidRDefault="000074A5" w:rsidP="000074A5">
      <w:pPr>
        <w:rPr>
          <w:lang w:val="en-US"/>
        </w:rPr>
      </w:pPr>
    </w:p>
    <w:p w:rsidR="000074A5" w:rsidRDefault="000074A5" w:rsidP="004B2E30">
      <w:pPr>
        <w:pStyle w:val="Heading1"/>
        <w:spacing w:before="240" w:after="0" w:line="256" w:lineRule="auto"/>
        <w:jc w:val="both"/>
        <w:rPr>
          <w:rFonts w:ascii="Times New Roman" w:eastAsia="Times New Roman" w:hAnsi="Times New Roman" w:cs="Times New Roman"/>
          <w:b/>
          <w:bCs/>
          <w:color w:val="000000" w:themeColor="text1"/>
          <w:sz w:val="32"/>
          <w:szCs w:val="32"/>
          <w:lang w:val="en-US"/>
        </w:rPr>
      </w:pPr>
    </w:p>
    <w:p w:rsidR="005E5105" w:rsidRDefault="00946854" w:rsidP="004B2E30">
      <w:pPr>
        <w:pStyle w:val="Heading1"/>
        <w:spacing w:before="240" w:after="0" w:line="256" w:lineRule="auto"/>
        <w:jc w:val="both"/>
        <w:rPr>
          <w:rFonts w:ascii="Times New Roman" w:eastAsia="Times New Roman" w:hAnsi="Times New Roman" w:cs="Times New Roman"/>
          <w:b/>
          <w:bCs/>
          <w:color w:val="000000" w:themeColor="text1"/>
          <w:sz w:val="32"/>
          <w:szCs w:val="32"/>
          <w:lang w:val="en-US"/>
        </w:rPr>
      </w:pPr>
      <w:bookmarkStart w:id="1" w:name="_Toc184846250"/>
      <w:r w:rsidRPr="00946854">
        <w:rPr>
          <w:rFonts w:ascii="Times New Roman" w:eastAsia="Times New Roman" w:hAnsi="Times New Roman" w:cs="Times New Roman"/>
          <w:b/>
          <w:bCs/>
          <w:color w:val="000000" w:themeColor="text1"/>
          <w:sz w:val="32"/>
          <w:szCs w:val="32"/>
          <w:lang w:val="en-US"/>
        </w:rPr>
        <w:t>1    Introduction:</w:t>
      </w:r>
      <w:bookmarkEnd w:id="1"/>
    </w:p>
    <w:p w:rsidR="005E5105" w:rsidRPr="00C12AB5" w:rsidRDefault="00946854" w:rsidP="004B2E30">
      <w:pPr>
        <w:pStyle w:val="Heading3"/>
        <w:jc w:val="both"/>
        <w:rPr>
          <w:rStyle w:val="17"/>
          <w:rFonts w:ascii="Times New Roman" w:eastAsiaTheme="majorEastAsia" w:hAnsi="Times New Roman" w:cstheme="majorBidi"/>
          <w:b w:val="0"/>
          <w:bCs w:val="0"/>
          <w:sz w:val="28"/>
          <w:szCs w:val="28"/>
        </w:rPr>
      </w:pPr>
      <w:bookmarkStart w:id="2" w:name="_Toc184846251"/>
      <w:r w:rsidRPr="00946854">
        <w:rPr>
          <w:rStyle w:val="17"/>
          <w:rFonts w:ascii="Times New Roman" w:eastAsiaTheme="majorEastAsia" w:hAnsi="Times New Roman" w:cstheme="majorBidi"/>
          <w:b w:val="0"/>
          <w:bCs w:val="0"/>
          <w:sz w:val="28"/>
          <w:szCs w:val="28"/>
        </w:rPr>
        <w:t>1.1    Background</w:t>
      </w:r>
      <w:bookmarkEnd w:id="2"/>
    </w:p>
    <w:p w:rsidR="005E5105" w:rsidRDefault="53BEA623" w:rsidP="004B2E30">
      <w:pPr>
        <w:spacing w:before="240" w:after="240"/>
        <w:jc w:val="both"/>
        <w:rPr>
          <w:rFonts w:ascii="Times New Roman" w:eastAsia="Times New Roman" w:hAnsi="Times New Roman" w:cs="Times New Roman"/>
          <w:lang w:val="en-US"/>
        </w:rPr>
      </w:pPr>
      <w:r w:rsidRPr="53BEA623">
        <w:rPr>
          <w:rFonts w:ascii="Times New Roman" w:eastAsia="Times New Roman" w:hAnsi="Times New Roman" w:cs="Times New Roman"/>
          <w:lang w:val="en-US"/>
        </w:rPr>
        <w:t>University cafeterias play a vital role in the daily lives of students, serving as more than just places to eat. These spaces are hubs for relaxation, social interaction, and re-energizing during busy academic schedules. A well-maintained cafeteria with high-quality food, clean surroundings, and hygienic practices contributes significantly to student satisfaction and their overall university experience. It becomes a focal point where students form lasting memories and connections, reinforcing their sense of belonging on campus.</w:t>
      </w:r>
    </w:p>
    <w:p w:rsidR="005E5105" w:rsidRDefault="6CDB6AC8" w:rsidP="004B2E30">
      <w:pPr>
        <w:spacing w:before="240" w:after="240"/>
        <w:jc w:val="both"/>
        <w:rPr>
          <w:rFonts w:ascii="Times New Roman" w:eastAsia="Times New Roman" w:hAnsi="Times New Roman" w:cs="Times New Roman"/>
          <w:lang w:val="en-US"/>
        </w:rPr>
      </w:pPr>
      <w:r w:rsidRPr="6CDB6AC8">
        <w:rPr>
          <w:rFonts w:ascii="Times New Roman" w:eastAsia="Times New Roman" w:hAnsi="Times New Roman" w:cs="Times New Roman"/>
          <w:lang w:val="en-US"/>
        </w:rPr>
        <w:t>However, maintaining a high standard in university cafeteria services is not without challenges. Common issues such as inconsistent food quality and poor hygiene practices can lead to dissatisfaction among students. These problems not only affect the health and well-being of the students but also shape their perception of the institution. Universities must prioritize addressing these concerns to ensure their cafeterias remain welcoming and meet the needs of their diverse student population.</w:t>
      </w:r>
    </w:p>
    <w:p w:rsidR="005E5105" w:rsidRPr="00C12AB5" w:rsidRDefault="00946854" w:rsidP="004B2E30">
      <w:pPr>
        <w:pStyle w:val="Heading3"/>
        <w:jc w:val="both"/>
      </w:pPr>
      <w:bookmarkStart w:id="3" w:name="_Toc184846252"/>
      <w:r>
        <w:t>1.2    Problem Statement</w:t>
      </w:r>
      <w:bookmarkEnd w:id="3"/>
    </w:p>
    <w:p w:rsidR="005E5105" w:rsidRDefault="6CDB6AC8" w:rsidP="004B2E30">
      <w:pPr>
        <w:spacing w:before="240" w:after="240"/>
        <w:jc w:val="both"/>
        <w:rPr>
          <w:rFonts w:ascii="Times New Roman" w:eastAsia="Times New Roman" w:hAnsi="Times New Roman" w:cs="Times New Roman"/>
          <w:lang w:val="en-US"/>
        </w:rPr>
      </w:pPr>
      <w:r w:rsidRPr="6CDB6AC8">
        <w:rPr>
          <w:rFonts w:ascii="Times New Roman" w:eastAsia="Times New Roman" w:hAnsi="Times New Roman" w:cs="Times New Roman"/>
          <w:lang w:val="en-US"/>
        </w:rPr>
        <w:t>Despite their importance, university cafeterias often struggle to meet the expectations of students when it comes to food quality and hygiene. Complaints about unclean dining areas, poor food handling, and lack of variety have become common. These issues can result in a decline in student satisfaction, negatively impacting their overall university experience. Addressing these concerns is essential to maintain a positive reputation for the institution and to foster a healthy and enjoyable campus environment.</w:t>
      </w:r>
    </w:p>
    <w:p w:rsidR="005E5105" w:rsidRPr="00C12AB5" w:rsidRDefault="00946854" w:rsidP="004B2E30">
      <w:pPr>
        <w:pStyle w:val="Heading3"/>
        <w:jc w:val="both"/>
      </w:pPr>
      <w:bookmarkStart w:id="4" w:name="_Toc184846253"/>
      <w:r>
        <w:t>1.3    Research Objectives and Questions</w:t>
      </w:r>
      <w:bookmarkEnd w:id="4"/>
    </w:p>
    <w:p w:rsidR="005E5105" w:rsidRDefault="6CDB6AC8" w:rsidP="004B2E30">
      <w:pPr>
        <w:spacing w:before="240" w:after="240"/>
        <w:jc w:val="both"/>
        <w:rPr>
          <w:rFonts w:ascii="Times New Roman" w:eastAsia="Times New Roman" w:hAnsi="Times New Roman" w:cs="Times New Roman"/>
          <w:lang w:val="en-US"/>
        </w:rPr>
      </w:pPr>
      <w:r w:rsidRPr="6CDB6AC8">
        <w:rPr>
          <w:rFonts w:ascii="Times New Roman" w:eastAsia="Times New Roman" w:hAnsi="Times New Roman" w:cs="Times New Roman"/>
          <w:lang w:val="en-US"/>
        </w:rPr>
        <w:t>This study aims to evaluate the factors affecting student satisfaction with university cafeteria services, specifically focusing on food quality and hygiene. By understanding student preferences and pain points, the research seeks to provide actionable recommendations for improving cafeteria standards.</w:t>
      </w:r>
    </w:p>
    <w:p w:rsidR="005E5105" w:rsidRDefault="53BEA623" w:rsidP="004B2E30">
      <w:pPr>
        <w:spacing w:before="240" w:after="240"/>
        <w:jc w:val="both"/>
        <w:rPr>
          <w:rFonts w:ascii="Times New Roman" w:eastAsia="Times New Roman" w:hAnsi="Times New Roman" w:cs="Times New Roman"/>
          <w:lang w:val="en-US"/>
        </w:rPr>
      </w:pPr>
      <w:r w:rsidRPr="53BEA623">
        <w:rPr>
          <w:rFonts w:ascii="Times New Roman" w:eastAsia="Times New Roman" w:hAnsi="Times New Roman" w:cs="Times New Roman"/>
          <w:lang w:val="en-US"/>
        </w:rPr>
        <w:t>Key objectives include:</w:t>
      </w:r>
    </w:p>
    <w:p w:rsidR="005E5105" w:rsidRDefault="53BEA623" w:rsidP="004B2E30">
      <w:pPr>
        <w:pStyle w:val="ListParagraph"/>
        <w:numPr>
          <w:ilvl w:val="0"/>
          <w:numId w:val="13"/>
        </w:numPr>
        <w:spacing w:after="0"/>
        <w:jc w:val="both"/>
        <w:rPr>
          <w:rFonts w:ascii="Times New Roman" w:eastAsia="Times New Roman" w:hAnsi="Times New Roman" w:cs="Times New Roman"/>
          <w:lang w:val="en-US"/>
        </w:rPr>
      </w:pPr>
      <w:r w:rsidRPr="53BEA623">
        <w:rPr>
          <w:rFonts w:ascii="Times New Roman" w:eastAsia="Times New Roman" w:hAnsi="Times New Roman" w:cs="Times New Roman"/>
          <w:lang w:val="en-US"/>
        </w:rPr>
        <w:t>Assessing how food quality impacts student satisfaction.</w:t>
      </w:r>
    </w:p>
    <w:p w:rsidR="005E5105" w:rsidRDefault="6CDB6AC8" w:rsidP="004B2E30">
      <w:pPr>
        <w:pStyle w:val="ListParagraph"/>
        <w:numPr>
          <w:ilvl w:val="0"/>
          <w:numId w:val="13"/>
        </w:numPr>
        <w:spacing w:after="0"/>
        <w:jc w:val="both"/>
        <w:rPr>
          <w:rFonts w:ascii="Times New Roman" w:eastAsia="Times New Roman" w:hAnsi="Times New Roman" w:cs="Times New Roman"/>
          <w:lang w:val="en-US"/>
        </w:rPr>
      </w:pPr>
      <w:r w:rsidRPr="6CDB6AC8">
        <w:rPr>
          <w:rFonts w:ascii="Times New Roman" w:eastAsia="Times New Roman" w:hAnsi="Times New Roman" w:cs="Times New Roman"/>
          <w:lang w:val="en-US"/>
        </w:rPr>
        <w:t>Analyzing the role of hygiene in shaping student perceptions.</w:t>
      </w:r>
    </w:p>
    <w:p w:rsidR="005E5105" w:rsidRDefault="53BEA623" w:rsidP="004B2E30">
      <w:pPr>
        <w:pStyle w:val="ListParagraph"/>
        <w:numPr>
          <w:ilvl w:val="0"/>
          <w:numId w:val="13"/>
        </w:numPr>
        <w:spacing w:after="0"/>
        <w:jc w:val="both"/>
        <w:rPr>
          <w:rFonts w:ascii="Times New Roman" w:eastAsia="Times New Roman" w:hAnsi="Times New Roman" w:cs="Times New Roman"/>
          <w:lang w:val="en-US"/>
        </w:rPr>
      </w:pPr>
      <w:r w:rsidRPr="53BEA623">
        <w:rPr>
          <w:rFonts w:ascii="Times New Roman" w:eastAsia="Times New Roman" w:hAnsi="Times New Roman" w:cs="Times New Roman"/>
          <w:lang w:val="en-US"/>
        </w:rPr>
        <w:t>Identifying areas of improvement for cafeteria management.</w:t>
      </w:r>
    </w:p>
    <w:p w:rsidR="005E5105" w:rsidRDefault="4D7898A2" w:rsidP="004B2E30">
      <w:pPr>
        <w:spacing w:before="240" w:after="240"/>
        <w:jc w:val="both"/>
        <w:rPr>
          <w:rFonts w:ascii="Times New Roman" w:eastAsia="Times New Roman" w:hAnsi="Times New Roman" w:cs="Times New Roman"/>
          <w:lang w:val="en-US"/>
        </w:rPr>
      </w:pPr>
      <w:r w:rsidRPr="4D7898A2">
        <w:rPr>
          <w:rFonts w:ascii="Times New Roman" w:eastAsia="Times New Roman" w:hAnsi="Times New Roman" w:cs="Times New Roman"/>
          <w:lang w:val="en-US"/>
        </w:rPr>
        <w:t>Research Question:</w:t>
      </w:r>
    </w:p>
    <w:p w:rsidR="005E5105" w:rsidRDefault="6CDB6AC8" w:rsidP="004B2E30">
      <w:pPr>
        <w:spacing w:before="240" w:after="240"/>
        <w:jc w:val="both"/>
        <w:rPr>
          <w:rFonts w:ascii="Times New Roman" w:eastAsia="Times New Roman" w:hAnsi="Times New Roman" w:cs="Times New Roman"/>
          <w:lang w:val="en-US"/>
        </w:rPr>
      </w:pPr>
      <w:r w:rsidRPr="6CDB6AC8">
        <w:rPr>
          <w:rFonts w:ascii="Times New Roman" w:eastAsia="Times New Roman" w:hAnsi="Times New Roman" w:cs="Times New Roman"/>
          <w:lang w:val="en-US"/>
        </w:rPr>
        <w:t xml:space="preserve">How does the quality of food and hygiene effects students' satisfaction in university cafeterias? </w:t>
      </w:r>
    </w:p>
    <w:p w:rsidR="005E5105" w:rsidRPr="00C12AB5" w:rsidRDefault="00946854" w:rsidP="004B2E30">
      <w:pPr>
        <w:pStyle w:val="Heading3"/>
        <w:jc w:val="both"/>
      </w:pPr>
      <w:bookmarkStart w:id="5" w:name="_Toc184846254"/>
      <w:r>
        <w:lastRenderedPageBreak/>
        <w:t>1.4    Scope</w:t>
      </w:r>
      <w:bookmarkEnd w:id="5"/>
    </w:p>
    <w:p w:rsidR="005E5105" w:rsidRDefault="6CDB6AC8" w:rsidP="004B2E30">
      <w:pPr>
        <w:spacing w:before="240" w:after="240"/>
        <w:jc w:val="both"/>
      </w:pPr>
      <w:r w:rsidRPr="6CDB6AC8">
        <w:rPr>
          <w:rFonts w:ascii="Times New Roman" w:eastAsia="Times New Roman" w:hAnsi="Times New Roman" w:cs="Times New Roman"/>
          <w:lang w:val="en-US"/>
        </w:rPr>
        <w:t>This research is based on a market survey conducted among university students to understand their experiences and satisfaction levels with cafeteria services. The survey aimed to collect data on key aspects such as food quality and hygiene practices. While the sample size is focused on students from a single university, the findings are expected to provide valuable insights into common challenges and expectations that students have regarding cafeteria services.</w:t>
      </w:r>
    </w:p>
    <w:p w:rsidR="005E5105" w:rsidRDefault="6CDB6AC8" w:rsidP="004B2E30">
      <w:pPr>
        <w:spacing w:before="240" w:after="240"/>
        <w:jc w:val="both"/>
      </w:pPr>
      <w:r w:rsidRPr="6CDB6AC8">
        <w:rPr>
          <w:rFonts w:ascii="Times New Roman" w:eastAsia="Times New Roman" w:hAnsi="Times New Roman" w:cs="Times New Roman"/>
          <w:lang w:val="en-US"/>
        </w:rPr>
        <w:t>The primary focus of this study is on student satisfaction and the factors influencing it, specifically related to food quality and hygiene. Broader operational concerns, such as cafeteria management strategies, supply chain logistics, or budgetary constraints, are outside the scope of this research. Instead, the study aims to address user-specific feedback and identify actionable areas for improvement.</w:t>
      </w:r>
    </w:p>
    <w:p w:rsidR="005E5105" w:rsidRDefault="6CDB6AC8" w:rsidP="004B2E30">
      <w:pPr>
        <w:spacing w:before="240" w:after="240"/>
        <w:jc w:val="both"/>
      </w:pPr>
      <w:r w:rsidRPr="6CDB6AC8">
        <w:rPr>
          <w:rFonts w:ascii="Times New Roman" w:eastAsia="Times New Roman" w:hAnsi="Times New Roman" w:cs="Times New Roman"/>
          <w:lang w:val="en-US"/>
        </w:rPr>
        <w:t>The insights gathered from this research are intended to help university administrations enhance cafeteria services by addressing student concerns. By focusing on delivering better food quality and ensuring hygiene standards, universities can foster a more positive and satisfying environment for their students, contributing to overall campus well-being and satisfaction.</w:t>
      </w:r>
    </w:p>
    <w:p w:rsidR="005E5105" w:rsidRDefault="00946854" w:rsidP="004B2E30">
      <w:pPr>
        <w:pStyle w:val="Heading1"/>
        <w:spacing w:before="240" w:after="0" w:line="256" w:lineRule="auto"/>
        <w:jc w:val="both"/>
        <w:rPr>
          <w:rFonts w:ascii="Times New Roman" w:eastAsia="Times New Roman" w:hAnsi="Times New Roman" w:cs="Times New Roman"/>
          <w:b/>
          <w:bCs/>
          <w:color w:val="000000" w:themeColor="text1"/>
          <w:sz w:val="32"/>
          <w:szCs w:val="32"/>
          <w:lang w:val="en-US"/>
        </w:rPr>
      </w:pPr>
      <w:bookmarkStart w:id="6" w:name="_Toc184846255"/>
      <w:r w:rsidRPr="00946854">
        <w:rPr>
          <w:rFonts w:ascii="Times New Roman" w:eastAsia="Times New Roman" w:hAnsi="Times New Roman" w:cs="Times New Roman"/>
          <w:b/>
          <w:bCs/>
          <w:color w:val="000000" w:themeColor="text1"/>
          <w:sz w:val="32"/>
          <w:szCs w:val="32"/>
          <w:lang w:val="en-US"/>
        </w:rPr>
        <w:t>2     Literature Review:</w:t>
      </w:r>
      <w:bookmarkEnd w:id="6"/>
    </w:p>
    <w:p w:rsidR="005E5105" w:rsidRPr="003513CB" w:rsidRDefault="00946854" w:rsidP="004B2E30">
      <w:pPr>
        <w:pStyle w:val="Heading3"/>
        <w:jc w:val="both"/>
        <w:rPr>
          <w:rStyle w:val="17"/>
          <w:rFonts w:ascii="Times New Roman" w:eastAsia="Times New Roman" w:hAnsi="Times New Roman" w:cs="Times New Roman"/>
          <w:color w:val="auto"/>
          <w:sz w:val="26"/>
          <w:szCs w:val="26"/>
          <w:lang w:val="en-US"/>
        </w:rPr>
      </w:pPr>
      <w:bookmarkStart w:id="7" w:name="_Toc184846256"/>
      <w:r w:rsidRPr="00946854">
        <w:rPr>
          <w:rFonts w:eastAsia="Times New Roman" w:cs="Times New Roman"/>
          <w:color w:val="auto"/>
          <w:lang w:val="en-US"/>
        </w:rPr>
        <w:t>2.1    The Role of Food Quality in Student Satisfaction</w:t>
      </w:r>
      <w:bookmarkEnd w:id="7"/>
    </w:p>
    <w:p w:rsidR="005E5105" w:rsidRDefault="6CDB6AC8" w:rsidP="004B2E30">
      <w:pPr>
        <w:jc w:val="both"/>
        <w:rPr>
          <w:rFonts w:ascii="Times New Roman" w:eastAsia="Times New Roman" w:hAnsi="Times New Roman" w:cs="Times New Roman"/>
          <w:lang w:val="en-US"/>
        </w:rPr>
      </w:pPr>
      <w:r w:rsidRPr="6CDB6AC8">
        <w:rPr>
          <w:rFonts w:ascii="Times New Roman" w:eastAsia="Times New Roman" w:hAnsi="Times New Roman" w:cs="Times New Roman"/>
          <w:lang w:val="en-US"/>
        </w:rPr>
        <w:t>Food quality plays a significant role in shaping student satisfaction in university cafeterias. Studies have consistently shown that students place high importance on the taste, freshness, and nutritional value of food (Sweeney et al., 2021). According to Latham et al. (2020), students are more likely to return to cafeterias that offer a variety of healthy and appealing food options. The quality of ingredients and food preparation directly impact students' perceptions of the cafeteria. For example, students who value fresh and healthy meals are more satisfied with cafeterias that emphasize quality ingredients and nutritional balance (Tao et al., 2023). Additionally, food that is served quickly and at the right temperature enhances the overall dining experience, leading to higher satisfaction (Chen et al., 2021). Law et al. (2004) pointed out that waiting time and other factors such as environment, seats availability and foods quality are all significantly influence customer satisfaction.</w:t>
      </w:r>
    </w:p>
    <w:p w:rsidR="005E5105" w:rsidRPr="005C4412" w:rsidRDefault="00946854" w:rsidP="004B2E30">
      <w:pPr>
        <w:pStyle w:val="Heading3"/>
        <w:jc w:val="both"/>
        <w:rPr>
          <w:rFonts w:eastAsia="Times New Roman"/>
          <w:lang w:val="en-US"/>
        </w:rPr>
      </w:pPr>
      <w:bookmarkStart w:id="8" w:name="_Toc184846257"/>
      <w:r w:rsidRPr="00946854">
        <w:rPr>
          <w:rFonts w:eastAsia="Times New Roman"/>
          <w:lang w:val="en-US"/>
        </w:rPr>
        <w:t>2.2    The Impact of Hygiene on Satisfaction</w:t>
      </w:r>
      <w:bookmarkEnd w:id="8"/>
    </w:p>
    <w:p w:rsidR="005E5105" w:rsidRDefault="00946854" w:rsidP="004B2E30">
      <w:pPr>
        <w:spacing w:before="240" w:after="240"/>
        <w:jc w:val="both"/>
        <w:rPr>
          <w:rFonts w:ascii="Times New Roman" w:eastAsia="Times New Roman" w:hAnsi="Times New Roman" w:cs="Times New Roman"/>
          <w:lang w:val="en-US"/>
        </w:rPr>
      </w:pPr>
      <w:r w:rsidRPr="00946854">
        <w:rPr>
          <w:rFonts w:ascii="Times New Roman" w:eastAsia="Times New Roman" w:hAnsi="Times New Roman" w:cs="Times New Roman"/>
          <w:lang w:val="en-US"/>
        </w:rPr>
        <w:t xml:space="preserve"> and hygiene are essential components of the cafeteria experience, influencing student perceptions and satisfaction. A clean cafeteria environment, including well-maintained tables, floors, and kitchen areas, is linked to students’ comfort and trust in the cafeteria. Poor hygiene or an unclean dining environment can deter students from returning, as it raises concerns about the safety and quality of the food served (Vargas et al., 2023).</w:t>
      </w:r>
    </w:p>
    <w:p w:rsidR="005E5105" w:rsidRDefault="6CDB6AC8" w:rsidP="004B2E30">
      <w:pPr>
        <w:spacing w:before="240" w:after="240"/>
        <w:jc w:val="both"/>
        <w:rPr>
          <w:rFonts w:ascii="Times New Roman" w:eastAsia="Times New Roman" w:hAnsi="Times New Roman" w:cs="Times New Roman"/>
          <w:lang w:val="en-US"/>
        </w:rPr>
      </w:pPr>
      <w:r w:rsidRPr="6CDB6AC8">
        <w:rPr>
          <w:rFonts w:ascii="Times New Roman" w:eastAsia="Times New Roman" w:hAnsi="Times New Roman" w:cs="Times New Roman"/>
          <w:lang w:val="en-US"/>
        </w:rPr>
        <w:t xml:space="preserve">Furthermore, hygiene practices such as proper food handling and storage are crucial in ensuring student safety. A study by Givens et al. (2021) emphasized that students are highly sensitive to </w:t>
      </w:r>
      <w:r w:rsidRPr="6CDB6AC8">
        <w:rPr>
          <w:rFonts w:ascii="Times New Roman" w:eastAsia="Times New Roman" w:hAnsi="Times New Roman" w:cs="Times New Roman"/>
          <w:lang w:val="en-US"/>
        </w:rPr>
        <w:lastRenderedPageBreak/>
        <w:t>issues like cross-contamination and improper food storage, which can lead to foodborne illnesses. Cafeterias with rigorous hygiene standards are more likely to gain the trust of students, thereby increasing satisfaction and loyalty (Moore et al., 2023).</w:t>
      </w:r>
    </w:p>
    <w:p w:rsidR="005E5105" w:rsidRDefault="00946854" w:rsidP="004B2E30">
      <w:pPr>
        <w:pStyle w:val="Heading3"/>
        <w:jc w:val="both"/>
        <w:rPr>
          <w:rFonts w:eastAsia="Times New Roman"/>
          <w:lang w:val="en-US"/>
        </w:rPr>
      </w:pPr>
      <w:bookmarkStart w:id="9" w:name="_Toc184846258"/>
      <w:r w:rsidRPr="00946854">
        <w:rPr>
          <w:rFonts w:eastAsia="Times New Roman"/>
          <w:lang w:val="en-US"/>
        </w:rPr>
        <w:t>2.3    Student Satisfaction and the Relationship Between Food Quality and Hygiene</w:t>
      </w:r>
      <w:bookmarkEnd w:id="9"/>
    </w:p>
    <w:p w:rsidR="005E5105" w:rsidRDefault="6CDB6AC8" w:rsidP="004B2E30">
      <w:pPr>
        <w:spacing w:before="240" w:after="240"/>
        <w:jc w:val="both"/>
        <w:rPr>
          <w:rFonts w:ascii="Times New Roman" w:eastAsia="Times New Roman" w:hAnsi="Times New Roman" w:cs="Times New Roman"/>
          <w:sz w:val="22"/>
          <w:szCs w:val="22"/>
          <w:lang w:val="en-US"/>
        </w:rPr>
      </w:pPr>
      <w:r w:rsidRPr="6CDB6AC8">
        <w:rPr>
          <w:rFonts w:ascii="Times New Roman" w:eastAsia="Times New Roman" w:hAnsi="Times New Roman" w:cs="Times New Roman"/>
          <w:lang w:val="en-US"/>
        </w:rPr>
        <w:t>The overall satisfaction of students in university cafeterias is a combination of several factors, with food quality and hygiene being the most influential. Studies show that students who rate food quality highly are more likely to report a positive overall experience in the cafeteria (Bryson &amp; Gallo, 2020). Similarly, maintaining hygiene standards directly enhances satisfaction, as students feel more comfortable and secure in a well-maintained environment. Research by Simmons &amp; Wilson (2022) found that the perception of cleanliness, including both the dining area and kitchen, was strongly associated with students’ likelihood of choosing that cafeteria for their future meals.</w:t>
      </w:r>
      <w:r w:rsidRPr="6CDB6AC8">
        <w:rPr>
          <w:rFonts w:ascii="Times New Roman" w:eastAsia="Times New Roman" w:hAnsi="Times New Roman" w:cs="Times New Roman"/>
          <w:sz w:val="27"/>
          <w:szCs w:val="27"/>
          <w:lang w:val="en-US"/>
        </w:rPr>
        <w:t xml:space="preserve"> </w:t>
      </w:r>
      <w:r w:rsidRPr="6CDB6AC8">
        <w:rPr>
          <w:rFonts w:ascii="Times New Roman" w:eastAsia="Times New Roman" w:hAnsi="Times New Roman" w:cs="Times New Roman"/>
          <w:lang w:val="en-US"/>
        </w:rPr>
        <w:t xml:space="preserve">Cha and </w:t>
      </w:r>
      <w:proofErr w:type="spellStart"/>
      <w:r w:rsidRPr="6CDB6AC8">
        <w:rPr>
          <w:rFonts w:ascii="Times New Roman" w:eastAsia="Times New Roman" w:hAnsi="Times New Roman" w:cs="Times New Roman"/>
          <w:lang w:val="en-US"/>
        </w:rPr>
        <w:t>Seo</w:t>
      </w:r>
      <w:proofErr w:type="spellEnd"/>
      <w:r w:rsidRPr="6CDB6AC8">
        <w:rPr>
          <w:rFonts w:ascii="Times New Roman" w:eastAsia="Times New Roman" w:hAnsi="Times New Roman" w:cs="Times New Roman"/>
          <w:lang w:val="en-US"/>
        </w:rPr>
        <w:t xml:space="preserve"> (2019) found that some attributes i.e., menu, taste, price contribute significantly towards student’s satisfaction in universities’ cafeteria. Similar sentiments are found in the study conducted by Smith et al. (2020) in which they found that food quality, ambience of the place, value for money, options for food and drinks, and quality of service are critical to obtain favorable satisfaction among students in campus. In addition, quality of foods, service quality, physical environment and perceived price also influence the level of customer satisfaction. Violation to the food quality, service quality and price, to name a few, will lead to dissatisfaction of the students to have their meals inside campus.</w:t>
      </w:r>
    </w:p>
    <w:p w:rsidR="005E5105" w:rsidRDefault="00946854" w:rsidP="004B2E30">
      <w:pPr>
        <w:pStyle w:val="Heading3"/>
        <w:jc w:val="both"/>
        <w:rPr>
          <w:rFonts w:eastAsia="Times New Roman"/>
          <w:lang w:val="en-US"/>
        </w:rPr>
      </w:pPr>
      <w:bookmarkStart w:id="10" w:name="_Toc184846259"/>
      <w:r w:rsidRPr="00946854">
        <w:rPr>
          <w:rFonts w:eastAsia="Times New Roman"/>
          <w:lang w:val="en-US"/>
        </w:rPr>
        <w:t>2.4    Factors Influencing Student Satisfaction with University Cafeteria Services</w:t>
      </w:r>
      <w:bookmarkEnd w:id="10"/>
    </w:p>
    <w:p w:rsidR="005E5105" w:rsidRDefault="6CDB6AC8" w:rsidP="004B2E30">
      <w:pPr>
        <w:spacing w:before="240" w:after="240"/>
        <w:jc w:val="both"/>
        <w:rPr>
          <w:rFonts w:ascii="Times New Roman" w:eastAsia="Times New Roman" w:hAnsi="Times New Roman" w:cs="Times New Roman"/>
          <w:lang w:val="en-US"/>
        </w:rPr>
      </w:pPr>
      <w:r w:rsidRPr="6CDB6AC8">
        <w:rPr>
          <w:rFonts w:ascii="Times New Roman" w:eastAsia="Times New Roman" w:hAnsi="Times New Roman" w:cs="Times New Roman"/>
          <w:lang w:val="en-US"/>
        </w:rPr>
        <w:t>A study by Harris et al. (2021) suggests that the satisfaction of university students is shaped not only by food quality and hygiene but also by service quality. Friendly and efficient staff, short waiting times, and an overall positive atmosphere further contribute to the overall satisfaction levels of students. The presence of healthier meal options, such as vegetarian, vegan, and gluten-free choices, has also been linked to increased satisfaction among students with dietary preferences (Thompson et al., 2022). These elements combine to influence a student's decision to regularly use the cafeteria services, with satisfaction often driving long-term loyalty to the cafeteria.</w:t>
      </w:r>
    </w:p>
    <w:p w:rsidR="005E5105" w:rsidRDefault="00946854" w:rsidP="004B2E30">
      <w:pPr>
        <w:pStyle w:val="Heading3"/>
        <w:jc w:val="both"/>
        <w:rPr>
          <w:rFonts w:eastAsia="Times New Roman"/>
          <w:lang w:val="en-US"/>
        </w:rPr>
      </w:pPr>
      <w:bookmarkStart w:id="11" w:name="_Toc184846260"/>
      <w:r w:rsidRPr="00946854">
        <w:rPr>
          <w:rFonts w:eastAsia="Times New Roman"/>
          <w:lang w:val="en-US"/>
        </w:rPr>
        <w:t>2.5    Gaps in Literature</w:t>
      </w:r>
      <w:bookmarkEnd w:id="11"/>
    </w:p>
    <w:p w:rsidR="005E5105" w:rsidRDefault="6CDB6AC8" w:rsidP="004B2E30">
      <w:pPr>
        <w:spacing w:before="240" w:after="240"/>
        <w:jc w:val="both"/>
        <w:rPr>
          <w:rFonts w:ascii="Times New Roman" w:eastAsia="Times New Roman" w:hAnsi="Times New Roman" w:cs="Times New Roman"/>
          <w:lang w:val="en-US"/>
        </w:rPr>
      </w:pPr>
      <w:r w:rsidRPr="6CDB6AC8">
        <w:rPr>
          <w:rFonts w:ascii="Times New Roman" w:eastAsia="Times New Roman" w:hAnsi="Times New Roman" w:cs="Times New Roman"/>
          <w:lang w:val="en-US"/>
        </w:rPr>
        <w:t>While the role of food quality and hygiene in student satisfaction has been extensively explored, there is a gap in understanding the interplay between these factors and how they influence long-term student engagement with university cafeterias. For example, most studies focus on student perceptions of food quality but do not explore how specific issues, such as poor food quality or hygiene lapses, affect students emotionally or psychologically in the long run.</w:t>
      </w:r>
    </w:p>
    <w:p w:rsidR="005E5105" w:rsidRDefault="6CDB6AC8" w:rsidP="004B2E30">
      <w:pPr>
        <w:spacing w:before="240" w:after="240"/>
        <w:jc w:val="both"/>
        <w:rPr>
          <w:rFonts w:ascii="Times New Roman" w:eastAsia="Times New Roman" w:hAnsi="Times New Roman" w:cs="Times New Roman"/>
          <w:lang w:val="en-US"/>
        </w:rPr>
      </w:pPr>
      <w:r w:rsidRPr="6CDB6AC8">
        <w:rPr>
          <w:rFonts w:ascii="Times New Roman" w:eastAsia="Times New Roman" w:hAnsi="Times New Roman" w:cs="Times New Roman"/>
          <w:lang w:val="en-US"/>
        </w:rPr>
        <w:lastRenderedPageBreak/>
        <w:t>Moreover, while food preferences and hygiene concerns are often linked to specific student demographics (e.g., health-conscious students, international students), there is limited research on how to tailor cafeteria services to meet the diverse needs of these groups. More studies are needed to understand how these factors influence the decision-making process of different demographic groups within the student population.</w:t>
      </w:r>
    </w:p>
    <w:p w:rsidR="005E5105" w:rsidRDefault="005E5105" w:rsidP="004B2E30">
      <w:pPr>
        <w:spacing w:before="240" w:after="240"/>
        <w:jc w:val="both"/>
        <w:rPr>
          <w:rFonts w:ascii="Times New Roman" w:eastAsia="Times New Roman" w:hAnsi="Times New Roman" w:cs="Times New Roman"/>
          <w:lang w:val="en-US"/>
        </w:rPr>
      </w:pPr>
    </w:p>
    <w:p w:rsidR="005E5105" w:rsidRDefault="00946854" w:rsidP="004B2E30">
      <w:pPr>
        <w:pStyle w:val="Heading1"/>
        <w:spacing w:before="240" w:after="0" w:line="256" w:lineRule="auto"/>
        <w:jc w:val="both"/>
        <w:rPr>
          <w:rFonts w:ascii="Times New Roman" w:eastAsia="Times New Roman" w:hAnsi="Times New Roman" w:cs="Times New Roman"/>
          <w:sz w:val="24"/>
          <w:szCs w:val="24"/>
          <w:lang w:val="en-US"/>
        </w:rPr>
      </w:pPr>
      <w:bookmarkStart w:id="12" w:name="_Toc184846261"/>
      <w:r w:rsidRPr="00946854">
        <w:rPr>
          <w:rFonts w:ascii="Times New Roman" w:eastAsia="Times New Roman" w:hAnsi="Times New Roman" w:cs="Times New Roman"/>
          <w:b/>
          <w:bCs/>
          <w:color w:val="000000" w:themeColor="text1"/>
          <w:sz w:val="32"/>
          <w:szCs w:val="32"/>
          <w:lang w:val="en-US"/>
        </w:rPr>
        <w:t>3   Methodology:</w:t>
      </w:r>
      <w:bookmarkEnd w:id="12"/>
    </w:p>
    <w:p w:rsidR="005E5105" w:rsidRDefault="00946854" w:rsidP="004B2E30">
      <w:pPr>
        <w:pStyle w:val="Heading3"/>
        <w:jc w:val="both"/>
        <w:rPr>
          <w:rFonts w:eastAsia="Times New Roman"/>
          <w:lang w:val="en-US"/>
        </w:rPr>
      </w:pPr>
      <w:bookmarkStart w:id="13" w:name="_Toc184846262"/>
      <w:r w:rsidRPr="00946854">
        <w:rPr>
          <w:rFonts w:eastAsia="Times New Roman"/>
          <w:lang w:val="en-US"/>
        </w:rPr>
        <w:t>3.1    Research Design</w:t>
      </w:r>
      <w:bookmarkEnd w:id="13"/>
    </w:p>
    <w:p w:rsidR="005E5105" w:rsidRDefault="60872364" w:rsidP="004B2E30">
      <w:pPr>
        <w:jc w:val="both"/>
        <w:rPr>
          <w:rFonts w:ascii="Times New Roman" w:eastAsia="Times New Roman" w:hAnsi="Times New Roman" w:cs="Times New Roman"/>
          <w:color w:val="000000" w:themeColor="text1"/>
          <w:lang w:val="en-US"/>
        </w:rPr>
      </w:pPr>
      <w:r w:rsidRPr="60872364">
        <w:rPr>
          <w:rFonts w:ascii="Times New Roman" w:eastAsia="Times New Roman" w:hAnsi="Times New Roman" w:cs="Times New Roman"/>
          <w:color w:val="000000" w:themeColor="text1"/>
          <w:lang w:val="en-US"/>
        </w:rPr>
        <w:t>A descriptive survey research design was employed to examine student’s satisfaction with their university cafeteria. This design allowed us to gather quantitative data on food quality, services, and overall satisfaction.</w:t>
      </w:r>
    </w:p>
    <w:p w:rsidR="60872364" w:rsidRDefault="60872364" w:rsidP="004B2E30">
      <w:pPr>
        <w:jc w:val="both"/>
        <w:rPr>
          <w:rFonts w:ascii="Times New Roman" w:eastAsia="Times New Roman" w:hAnsi="Times New Roman" w:cs="Times New Roman"/>
          <w:color w:val="000000" w:themeColor="text1"/>
          <w:lang w:val="en-US"/>
        </w:rPr>
      </w:pPr>
    </w:p>
    <w:p w:rsidR="005E5105" w:rsidRDefault="00946854" w:rsidP="004B2E30">
      <w:pPr>
        <w:pStyle w:val="Heading3"/>
        <w:jc w:val="both"/>
        <w:rPr>
          <w:rFonts w:eastAsia="Times New Roman"/>
          <w:lang w:val="en-US"/>
        </w:rPr>
      </w:pPr>
      <w:bookmarkStart w:id="14" w:name="_Toc184846263"/>
      <w:r w:rsidRPr="00946854">
        <w:rPr>
          <w:rFonts w:eastAsia="Times New Roman"/>
          <w:lang w:val="en-US"/>
        </w:rPr>
        <w:t>3.2    Data Collection Methods</w:t>
      </w:r>
      <w:bookmarkEnd w:id="14"/>
    </w:p>
    <w:p w:rsidR="005E5105" w:rsidRDefault="53BEA623" w:rsidP="004B2E30">
      <w:pPr>
        <w:jc w:val="both"/>
        <w:rPr>
          <w:rFonts w:ascii="Times New Roman" w:eastAsia="Times New Roman" w:hAnsi="Times New Roman" w:cs="Times New Roman"/>
          <w:color w:val="000000" w:themeColor="text1"/>
          <w:lang w:val="en-US"/>
        </w:rPr>
      </w:pPr>
      <w:r w:rsidRPr="53BEA623">
        <w:rPr>
          <w:rFonts w:ascii="Times New Roman" w:eastAsia="Times New Roman" w:hAnsi="Times New Roman" w:cs="Times New Roman"/>
          <w:b/>
          <w:bCs/>
          <w:color w:val="000000" w:themeColor="text1"/>
          <w:lang w:val="en-US"/>
        </w:rPr>
        <w:t>Surveys</w:t>
      </w:r>
      <w:r w:rsidRPr="53BEA623">
        <w:rPr>
          <w:rFonts w:ascii="Times New Roman" w:eastAsia="Times New Roman" w:hAnsi="Times New Roman" w:cs="Times New Roman"/>
          <w:color w:val="000000" w:themeColor="text1"/>
          <w:lang w:val="en-US"/>
        </w:rPr>
        <w:t>:</w:t>
      </w:r>
    </w:p>
    <w:p w:rsidR="005E5105" w:rsidRDefault="00946854" w:rsidP="004B2E30">
      <w:pPr>
        <w:pStyle w:val="ListParagraph"/>
        <w:numPr>
          <w:ilvl w:val="0"/>
          <w:numId w:val="11"/>
        </w:numPr>
        <w:jc w:val="both"/>
        <w:rPr>
          <w:rFonts w:ascii="Times New Roman" w:eastAsia="Times New Roman" w:hAnsi="Times New Roman" w:cs="Times New Roman"/>
          <w:color w:val="000000" w:themeColor="text1"/>
          <w:lang w:val="en-US"/>
        </w:rPr>
      </w:pPr>
      <w:r w:rsidRPr="00946854">
        <w:rPr>
          <w:rFonts w:ascii="Times New Roman" w:eastAsia="Times New Roman" w:hAnsi="Times New Roman" w:cs="Times New Roman"/>
          <w:b/>
          <w:bCs/>
          <w:color w:val="000000" w:themeColor="text1"/>
          <w:lang w:val="en-US"/>
        </w:rPr>
        <w:t>Participants</w:t>
      </w:r>
      <w:r w:rsidRPr="00946854">
        <w:rPr>
          <w:rFonts w:ascii="Times New Roman" w:eastAsia="Times New Roman" w:hAnsi="Times New Roman" w:cs="Times New Roman"/>
          <w:color w:val="000000" w:themeColor="text1"/>
          <w:lang w:val="en-US"/>
        </w:rPr>
        <w:t>:</w:t>
      </w:r>
      <w:r w:rsidRPr="00946854">
        <w:rPr>
          <w:rFonts w:ascii="Times New Roman" w:eastAsia="Times New Roman" w:hAnsi="Times New Roman" w:cs="Times New Roman"/>
          <w:color w:val="000000" w:themeColor="text1"/>
          <w:sz w:val="22"/>
          <w:szCs w:val="22"/>
          <w:lang w:val="en-US"/>
        </w:rPr>
        <w:t xml:space="preserve"> </w:t>
      </w:r>
      <w:r w:rsidRPr="00946854">
        <w:rPr>
          <w:rFonts w:ascii="Times New Roman" w:eastAsia="Times New Roman" w:hAnsi="Times New Roman" w:cs="Times New Roman"/>
          <w:color w:val="000000" w:themeColor="text1"/>
          <w:lang w:val="en-US"/>
        </w:rPr>
        <w:t>The survey was administered to a random sample of 115 university students to ensure a diverse representation of opinions.</w:t>
      </w:r>
    </w:p>
    <w:p w:rsidR="005E5105" w:rsidRDefault="6CDB6AC8" w:rsidP="004B2E30">
      <w:pPr>
        <w:pStyle w:val="ListParagraph"/>
        <w:numPr>
          <w:ilvl w:val="0"/>
          <w:numId w:val="11"/>
        </w:numPr>
        <w:jc w:val="both"/>
        <w:rPr>
          <w:rFonts w:ascii="Times New Roman" w:eastAsia="Times New Roman" w:hAnsi="Times New Roman" w:cs="Times New Roman"/>
          <w:color w:val="000000" w:themeColor="text1"/>
          <w:sz w:val="22"/>
          <w:szCs w:val="22"/>
          <w:lang w:val="en-US"/>
        </w:rPr>
      </w:pPr>
      <w:r w:rsidRPr="6CDB6AC8">
        <w:rPr>
          <w:rFonts w:ascii="Times New Roman" w:eastAsia="Times New Roman" w:hAnsi="Times New Roman" w:cs="Times New Roman"/>
          <w:b/>
          <w:bCs/>
          <w:color w:val="000000" w:themeColor="text1"/>
          <w:lang w:val="en-US"/>
        </w:rPr>
        <w:t>Instrument</w:t>
      </w:r>
      <w:r w:rsidRPr="6CDB6AC8">
        <w:rPr>
          <w:rFonts w:ascii="Times New Roman" w:eastAsia="Times New Roman" w:hAnsi="Times New Roman" w:cs="Times New Roman"/>
          <w:color w:val="000000" w:themeColor="text1"/>
          <w:lang w:val="en-US"/>
        </w:rPr>
        <w:t>:</w:t>
      </w:r>
      <w:r w:rsidRPr="6CDB6AC8">
        <w:rPr>
          <w:rFonts w:ascii="Times New Roman" w:eastAsia="Times New Roman" w:hAnsi="Times New Roman" w:cs="Times New Roman"/>
          <w:color w:val="000000" w:themeColor="text1"/>
          <w:sz w:val="22"/>
          <w:szCs w:val="22"/>
          <w:lang w:val="en-US"/>
        </w:rPr>
        <w:t xml:space="preserve"> </w:t>
      </w:r>
      <w:r w:rsidRPr="6CDB6AC8">
        <w:rPr>
          <w:rFonts w:ascii="Times New Roman" w:eastAsia="Times New Roman" w:hAnsi="Times New Roman" w:cs="Times New Roman"/>
          <w:color w:val="000000" w:themeColor="text1"/>
          <w:lang w:val="en-US"/>
        </w:rPr>
        <w:t>A structured questionnaire was developed.</w:t>
      </w:r>
    </w:p>
    <w:p w:rsidR="005E5105" w:rsidRDefault="60872364" w:rsidP="004B2E30">
      <w:pPr>
        <w:pStyle w:val="ListParagraph"/>
        <w:numPr>
          <w:ilvl w:val="0"/>
          <w:numId w:val="11"/>
        </w:numPr>
        <w:jc w:val="both"/>
        <w:rPr>
          <w:rFonts w:ascii="Times New Roman" w:eastAsia="Times New Roman" w:hAnsi="Times New Roman" w:cs="Times New Roman"/>
          <w:color w:val="000000" w:themeColor="text1"/>
          <w:sz w:val="22"/>
          <w:szCs w:val="22"/>
          <w:lang w:val="en-US"/>
        </w:rPr>
      </w:pPr>
      <w:r w:rsidRPr="60872364">
        <w:rPr>
          <w:rFonts w:ascii="Times New Roman" w:eastAsia="Times New Roman" w:hAnsi="Times New Roman" w:cs="Times New Roman"/>
          <w:b/>
          <w:bCs/>
          <w:color w:val="000000" w:themeColor="text1"/>
          <w:lang w:val="en-US"/>
        </w:rPr>
        <w:t>Distribution</w:t>
      </w:r>
      <w:r w:rsidRPr="60872364">
        <w:rPr>
          <w:rFonts w:ascii="Times New Roman" w:eastAsia="Times New Roman" w:hAnsi="Times New Roman" w:cs="Times New Roman"/>
          <w:color w:val="000000" w:themeColor="text1"/>
          <w:lang w:val="en-US"/>
        </w:rPr>
        <w:t>: The surveys were distributed electronically via email and WhatsApp to maximize reach and participation.</w:t>
      </w:r>
    </w:p>
    <w:p w:rsidR="60872364" w:rsidRDefault="60872364" w:rsidP="004B2E30">
      <w:pPr>
        <w:pStyle w:val="ListParagraph"/>
        <w:jc w:val="both"/>
        <w:rPr>
          <w:rFonts w:ascii="Times New Roman" w:eastAsia="Times New Roman" w:hAnsi="Times New Roman" w:cs="Times New Roman"/>
          <w:color w:val="000000" w:themeColor="text1"/>
          <w:sz w:val="22"/>
          <w:szCs w:val="22"/>
          <w:lang w:val="en-US"/>
        </w:rPr>
      </w:pPr>
    </w:p>
    <w:p w:rsidR="005E5105" w:rsidRDefault="00946854" w:rsidP="004B2E30">
      <w:pPr>
        <w:pStyle w:val="Heading3"/>
        <w:jc w:val="both"/>
        <w:rPr>
          <w:rFonts w:eastAsia="Times New Roman"/>
          <w:lang w:val="en-US"/>
        </w:rPr>
      </w:pPr>
      <w:bookmarkStart w:id="15" w:name="_Toc184846264"/>
      <w:r w:rsidRPr="00946854">
        <w:rPr>
          <w:rFonts w:eastAsia="Times New Roman"/>
          <w:lang w:val="en-US"/>
        </w:rPr>
        <w:t>3.3    Sampling Techniques</w:t>
      </w:r>
      <w:bookmarkEnd w:id="15"/>
    </w:p>
    <w:p w:rsidR="005E5105" w:rsidRDefault="00946854" w:rsidP="004B2E30">
      <w:pPr>
        <w:jc w:val="both"/>
        <w:rPr>
          <w:rFonts w:ascii="Calibri" w:eastAsia="Calibri" w:hAnsi="Calibri" w:cs="Calibri"/>
          <w:color w:val="000000" w:themeColor="text1"/>
          <w:sz w:val="22"/>
          <w:szCs w:val="22"/>
          <w:lang w:val="en-US"/>
        </w:rPr>
      </w:pPr>
      <w:r w:rsidRPr="00946854">
        <w:rPr>
          <w:rFonts w:ascii="Times New Roman" w:eastAsia="Times New Roman" w:hAnsi="Times New Roman" w:cs="Times New Roman"/>
          <w:b/>
          <w:bCs/>
          <w:color w:val="000000" w:themeColor="text1"/>
          <w:lang w:val="en-US"/>
        </w:rPr>
        <w:t>Non-Probability Sampling</w:t>
      </w:r>
      <w:r w:rsidRPr="00946854">
        <w:rPr>
          <w:rFonts w:ascii="Times New Roman" w:eastAsia="Times New Roman" w:hAnsi="Times New Roman" w:cs="Times New Roman"/>
          <w:color w:val="000000" w:themeColor="text1"/>
          <w:lang w:val="en-US"/>
        </w:rPr>
        <w:t xml:space="preserve">: </w:t>
      </w:r>
      <w:r w:rsidRPr="00946854">
        <w:rPr>
          <w:rFonts w:ascii="Times New Roman" w:eastAsia="Times New Roman" w:hAnsi="Times New Roman" w:cs="Times New Roman"/>
          <w:lang w:val="en-US"/>
        </w:rPr>
        <w:t>Convenience</w:t>
      </w:r>
      <w:r w:rsidRPr="00946854">
        <w:rPr>
          <w:rFonts w:ascii="Times New Roman" w:eastAsia="Times New Roman" w:hAnsi="Times New Roman" w:cs="Times New Roman"/>
          <w:color w:val="000000" w:themeColor="text1"/>
          <w:lang w:val="en-US"/>
        </w:rPr>
        <w:t xml:space="preserve"> sampling was employed </w:t>
      </w:r>
      <w:r w:rsidRPr="00946854">
        <w:rPr>
          <w:rFonts w:ascii="Times New Roman" w:eastAsia="Times New Roman" w:hAnsi="Times New Roman" w:cs="Times New Roman"/>
          <w:lang w:val="en-US"/>
        </w:rPr>
        <w:t>to gather data from students regarding their satisfaction with university cafeteria services. Data was collected from students who were easily approachable during the survey period.</w:t>
      </w:r>
    </w:p>
    <w:p w:rsidR="005E5105" w:rsidRDefault="00946854" w:rsidP="004B2E30">
      <w:pPr>
        <w:pStyle w:val="Heading3"/>
        <w:jc w:val="both"/>
        <w:rPr>
          <w:rFonts w:eastAsia="Times New Roman"/>
          <w:lang w:val="en-US"/>
        </w:rPr>
      </w:pPr>
      <w:bookmarkStart w:id="16" w:name="_Toc184846265"/>
      <w:r w:rsidRPr="00946854">
        <w:rPr>
          <w:rFonts w:eastAsia="Times New Roman"/>
          <w:lang w:val="en-US"/>
        </w:rPr>
        <w:t>3.4    Quantitative Analysis</w:t>
      </w:r>
      <w:bookmarkEnd w:id="16"/>
    </w:p>
    <w:p w:rsidR="005E5105" w:rsidRDefault="53BEA623" w:rsidP="004B2E30">
      <w:pPr>
        <w:jc w:val="both"/>
        <w:rPr>
          <w:rFonts w:ascii="Times New Roman" w:eastAsia="Times New Roman" w:hAnsi="Times New Roman" w:cs="Times New Roman"/>
          <w:color w:val="000000" w:themeColor="text1"/>
          <w:lang w:val="en-US"/>
        </w:rPr>
      </w:pPr>
      <w:r w:rsidRPr="53BEA623">
        <w:rPr>
          <w:rFonts w:ascii="Times New Roman" w:eastAsia="Times New Roman" w:hAnsi="Times New Roman" w:cs="Times New Roman"/>
          <w:b/>
          <w:bCs/>
          <w:color w:val="000000" w:themeColor="text1"/>
          <w:lang w:val="en-US"/>
        </w:rPr>
        <w:t>Descriptive Statistics</w:t>
      </w:r>
      <w:r w:rsidRPr="53BEA623">
        <w:rPr>
          <w:rFonts w:ascii="Times New Roman" w:eastAsia="Times New Roman" w:hAnsi="Times New Roman" w:cs="Times New Roman"/>
          <w:color w:val="000000" w:themeColor="text1"/>
          <w:lang w:val="en-US"/>
        </w:rPr>
        <w:t>: Frequencies and percentages were calculated to summarize the survey responses.</w:t>
      </w:r>
    </w:p>
    <w:p w:rsidR="005E5105" w:rsidRDefault="6CDB6AC8" w:rsidP="004B2E30">
      <w:pPr>
        <w:jc w:val="both"/>
        <w:rPr>
          <w:rFonts w:ascii="Times New Roman" w:eastAsia="Times New Roman" w:hAnsi="Times New Roman" w:cs="Times New Roman"/>
          <w:color w:val="000000" w:themeColor="text1"/>
          <w:lang w:val="en-US"/>
        </w:rPr>
      </w:pPr>
      <w:r w:rsidRPr="6CDB6AC8">
        <w:rPr>
          <w:rFonts w:ascii="Times New Roman" w:eastAsia="Times New Roman" w:hAnsi="Times New Roman" w:cs="Times New Roman"/>
          <w:b/>
          <w:bCs/>
          <w:color w:val="000000" w:themeColor="text1"/>
          <w:lang w:val="en-US"/>
        </w:rPr>
        <w:t>Inferential Statistics</w:t>
      </w:r>
      <w:r w:rsidRPr="6CDB6AC8">
        <w:rPr>
          <w:rFonts w:ascii="Times New Roman" w:eastAsia="Times New Roman" w:hAnsi="Times New Roman" w:cs="Times New Roman"/>
          <w:color w:val="000000" w:themeColor="text1"/>
          <w:lang w:val="en-US"/>
        </w:rPr>
        <w:t>: Chi-square tests were used to determine any significant associations between different variables (e.g., satisfaction with food quality and overall satisfaction).</w:t>
      </w:r>
    </w:p>
    <w:p w:rsidR="00074ABE" w:rsidRDefault="0030739C" w:rsidP="00074ABE">
      <w:pPr>
        <w:pStyle w:val="Heading3"/>
        <w:jc w:val="both"/>
        <w:rPr>
          <w:rFonts w:eastAsia="Times New Roman"/>
          <w:lang w:val="en-US"/>
        </w:rPr>
      </w:pPr>
      <w:bookmarkStart w:id="17" w:name="_Toc184846270"/>
      <w:r>
        <w:rPr>
          <w:rFonts w:eastAsia="Times New Roman"/>
          <w:lang w:val="en-US"/>
        </w:rPr>
        <w:t>3.5</w:t>
      </w:r>
      <w:r w:rsidR="00074ABE" w:rsidRPr="00946854">
        <w:rPr>
          <w:rFonts w:eastAsia="Times New Roman"/>
          <w:lang w:val="en-US"/>
        </w:rPr>
        <w:t xml:space="preserve">    Framework of Research</w:t>
      </w:r>
      <w:bookmarkEnd w:id="17"/>
    </w:p>
    <w:p w:rsidR="00074ABE" w:rsidRDefault="00074ABE" w:rsidP="00074ABE">
      <w:pPr>
        <w:jc w:val="both"/>
        <w:rPr>
          <w:rFonts w:eastAsia="Times New Roman"/>
          <w:lang w:val="en-US"/>
        </w:rPr>
      </w:pPr>
      <w:r w:rsidRPr="60872364">
        <w:rPr>
          <w:rFonts w:ascii="Times New Roman" w:eastAsia="Times New Roman" w:hAnsi="Times New Roman" w:cs="Times New Roman"/>
          <w:lang w:val="en-US"/>
        </w:rPr>
        <w:t>The research framework is designed to provide a thorough and multi-dimensional investigation of student satisfaction with university cafeteria services. It includes quantitative analysis of survey responses. Statistical analysis will be used to identify trends and patterns.</w:t>
      </w:r>
    </w:p>
    <w:p w:rsidR="00074ABE" w:rsidRDefault="00074ABE" w:rsidP="00074ABE">
      <w:pPr>
        <w:jc w:val="both"/>
        <w:rPr>
          <w:rFonts w:ascii="Times New Roman" w:eastAsia="Times New Roman" w:hAnsi="Times New Roman" w:cs="Times New Roman"/>
          <w:lang w:val="en-US"/>
        </w:rPr>
      </w:pPr>
    </w:p>
    <w:p w:rsidR="00074ABE" w:rsidRDefault="005C091A" w:rsidP="00074ABE">
      <w:pPr>
        <w:jc w:val="both"/>
        <w:rPr>
          <w:rFonts w:ascii="Times New Roman" w:eastAsia="Times New Roman" w:hAnsi="Times New Roman" w:cs="Times New Roman"/>
          <w:color w:val="000000" w:themeColor="text1"/>
          <w:lang w:val="en-US"/>
        </w:rPr>
      </w:pPr>
      <w:r>
        <w:rPr>
          <w:noProof/>
        </w:rPr>
        <w:lastRenderedPageBreak/>
        <mc:AlternateContent>
          <mc:Choice Requires="wpg">
            <w:drawing>
              <wp:inline distT="0" distB="0" distL="0" distR="0" wp14:anchorId="16328BD0" wp14:editId="2C2A64C9">
                <wp:extent cx="4898390" cy="1852295"/>
                <wp:effectExtent l="0" t="0" r="16510" b="1460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8390" cy="1852295"/>
                          <a:chOff x="0" y="0"/>
                          <a:chExt cx="48983" cy="18522"/>
                        </a:xfrm>
                      </wpg:grpSpPr>
                      <wps:wsp>
                        <wps:cNvPr id="10" name="Rectangle: Rounded Corners 1920095437"/>
                        <wps:cNvSpPr>
                          <a:spLocks noChangeArrowheads="1"/>
                        </wps:cNvSpPr>
                        <wps:spPr bwMode="auto">
                          <a:xfrm>
                            <a:off x="0" y="0"/>
                            <a:ext cx="11223" cy="6827"/>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C091A" w:rsidRDefault="005C091A" w:rsidP="005C091A">
                              <w:pPr>
                                <w:spacing w:line="276" w:lineRule="auto"/>
                                <w:jc w:val="center"/>
                                <w:rPr>
                                  <w:rFonts w:eastAsia="Aptos" w:hAnsi="Aptos" w:cs="Aptos"/>
                                  <w:b/>
                                  <w:bCs/>
                                  <w:color w:val="FFFFFF"/>
                                </w:rPr>
                              </w:pPr>
                              <w:r>
                                <w:rPr>
                                  <w:rFonts w:eastAsia="Aptos" w:hAnsi="Aptos" w:cs="Aptos"/>
                                  <w:b/>
                                  <w:bCs/>
                                  <w:color w:val="FFFFFF"/>
                                </w:rPr>
                                <w:t>Quality of Food</w:t>
                              </w:r>
                            </w:p>
                          </w:txbxContent>
                        </wps:txbx>
                        <wps:bodyPr rot="0" vert="horz" wrap="square" lIns="91440" tIns="45720" rIns="91440" bIns="45720" anchor="ctr" anchorCtr="0" upright="1">
                          <a:noAutofit/>
                        </wps:bodyPr>
                      </wps:wsp>
                      <wps:wsp>
                        <wps:cNvPr id="11" name="Rectangle: Rounded Corners 1619385992"/>
                        <wps:cNvSpPr>
                          <a:spLocks noChangeArrowheads="1"/>
                        </wps:cNvSpPr>
                        <wps:spPr bwMode="auto">
                          <a:xfrm>
                            <a:off x="0" y="11796"/>
                            <a:ext cx="11223" cy="6726"/>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C091A" w:rsidRDefault="005C091A" w:rsidP="005C091A">
                              <w:pPr>
                                <w:spacing w:line="276" w:lineRule="auto"/>
                                <w:jc w:val="center"/>
                                <w:rPr>
                                  <w:rFonts w:eastAsia="Aptos" w:hAnsi="Aptos" w:cs="Aptos"/>
                                  <w:b/>
                                  <w:bCs/>
                                  <w:color w:val="FFFFFF"/>
                                </w:rPr>
                              </w:pPr>
                              <w:r>
                                <w:rPr>
                                  <w:rFonts w:eastAsia="Aptos" w:hAnsi="Aptos" w:cs="Aptos"/>
                                  <w:b/>
                                  <w:bCs/>
                                  <w:color w:val="FFFFFF"/>
                                </w:rPr>
                                <w:t>Hygiene</w:t>
                              </w:r>
                            </w:p>
                          </w:txbxContent>
                        </wps:txbx>
                        <wps:bodyPr rot="0" vert="horz" wrap="square" lIns="91440" tIns="45720" rIns="91440" bIns="45720" anchor="ctr" anchorCtr="0" upright="1">
                          <a:noAutofit/>
                        </wps:bodyPr>
                      </wps:wsp>
                      <wps:wsp>
                        <wps:cNvPr id="12" name="Rectangle: Rounded Corners 1914710666"/>
                        <wps:cNvSpPr>
                          <a:spLocks noChangeArrowheads="1"/>
                        </wps:cNvSpPr>
                        <wps:spPr bwMode="auto">
                          <a:xfrm>
                            <a:off x="18694" y="6768"/>
                            <a:ext cx="11696" cy="6338"/>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C091A" w:rsidRDefault="005C091A" w:rsidP="005C091A">
                              <w:pPr>
                                <w:spacing w:line="276" w:lineRule="auto"/>
                                <w:jc w:val="center"/>
                                <w:rPr>
                                  <w:rFonts w:eastAsia="Aptos" w:hAnsi="Aptos" w:cs="Aptos"/>
                                  <w:b/>
                                  <w:bCs/>
                                  <w:color w:val="FFFFFF"/>
                                </w:rPr>
                              </w:pPr>
                              <w:r>
                                <w:rPr>
                                  <w:rFonts w:eastAsia="Aptos" w:hAnsi="Aptos" w:cs="Aptos"/>
                                  <w:b/>
                                  <w:bCs/>
                                  <w:color w:val="FFFFFF"/>
                                </w:rPr>
                                <w:t>Year of study</w:t>
                              </w:r>
                            </w:p>
                          </w:txbxContent>
                        </wps:txbx>
                        <wps:bodyPr rot="0" vert="horz" wrap="square" lIns="91440" tIns="45720" rIns="91440" bIns="45720" anchor="ctr" anchorCtr="0" upright="1">
                          <a:noAutofit/>
                        </wps:bodyPr>
                      </wps:wsp>
                      <wps:wsp>
                        <wps:cNvPr id="13" name="Rectangle: Rounded Corners 1278927805"/>
                        <wps:cNvSpPr>
                          <a:spLocks noChangeArrowheads="1"/>
                        </wps:cNvSpPr>
                        <wps:spPr bwMode="auto">
                          <a:xfrm>
                            <a:off x="37557" y="6827"/>
                            <a:ext cx="11426" cy="6338"/>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C091A" w:rsidRDefault="005C091A" w:rsidP="005C091A">
                              <w:pPr>
                                <w:spacing w:line="276" w:lineRule="auto"/>
                                <w:jc w:val="center"/>
                                <w:rPr>
                                  <w:rFonts w:eastAsia="Aptos" w:hAnsi="Aptos" w:cs="Aptos"/>
                                  <w:b/>
                                  <w:bCs/>
                                  <w:color w:val="FFFFFF"/>
                                </w:rPr>
                              </w:pPr>
                              <w:r>
                                <w:rPr>
                                  <w:rFonts w:eastAsia="Aptos" w:hAnsi="Aptos" w:cs="Aptos"/>
                                  <w:b/>
                                  <w:bCs/>
                                  <w:color w:val="FFFFFF"/>
                                </w:rPr>
                                <w:t>Student Satisfaction</w:t>
                              </w:r>
                            </w:p>
                          </w:txbxContent>
                        </wps:txbx>
                        <wps:bodyPr rot="0" vert="horz" wrap="square" lIns="91440" tIns="45720" rIns="91440" bIns="45720" anchor="ctr" anchorCtr="0" upright="1">
                          <a:noAutofit/>
                        </wps:bodyPr>
                      </wps:wsp>
                      <wps:wsp>
                        <wps:cNvPr id="14" name="Straight Arrow Connector 2016608793"/>
                        <wps:cNvCnPr>
                          <a:cxnSpLocks noChangeShapeType="1"/>
                          <a:stCxn id="10" idx="3"/>
                        </wps:cNvCnPr>
                        <wps:spPr bwMode="auto">
                          <a:xfrm>
                            <a:off x="11223" y="3414"/>
                            <a:ext cx="7065" cy="4057"/>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Straight Arrow Connector 897078509"/>
                        <wps:cNvCnPr>
                          <a:cxnSpLocks noChangeShapeType="1"/>
                          <a:stCxn id="11" idx="3"/>
                        </wps:cNvCnPr>
                        <wps:spPr bwMode="auto">
                          <a:xfrm flipV="1">
                            <a:off x="11223" y="10968"/>
                            <a:ext cx="7065" cy="419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1062424410"/>
                        <wps:cNvCnPr>
                          <a:cxnSpLocks noChangeShapeType="1"/>
                        </wps:cNvCnPr>
                        <wps:spPr bwMode="auto">
                          <a:xfrm>
                            <a:off x="30390" y="9996"/>
                            <a:ext cx="7167" cy="6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6328BD0" id="Group 9" o:spid="_x0000_s1026" style="width:385.7pt;height:145.85pt;mso-position-horizontal-relative:char;mso-position-vertical-relative:line" coordsize="48983,18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">
                <v:roundrect id="Rectangle: Rounded Corners 1920095437" o:spid="_x0000_s1027" style="position:absolute;width:11223;height:68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156082 [3204]" strokecolor="#0a2f40 [1604]" strokeweight="1pt">
                  <v:stroke joinstyle="miter"/>
                  <v:textbox>
                    <w:txbxContent>
                      <w:p w:rsidR="005C091A" w:rsidRDefault="005C091A" w:rsidP="005C091A">
                        <w:pPr>
                          <w:spacing w:line="276" w:lineRule="auto"/>
                          <w:jc w:val="center"/>
                          <w:rPr>
                            <w:rFonts w:eastAsia="Aptos" w:hAnsi="Aptos" w:cs="Aptos"/>
                            <w:b/>
                            <w:bCs/>
                            <w:color w:val="FFFFFF"/>
                          </w:rPr>
                        </w:pPr>
                        <w:r>
                          <w:rPr>
                            <w:rFonts w:eastAsia="Aptos" w:hAnsi="Aptos" w:cs="Aptos"/>
                            <w:b/>
                            <w:bCs/>
                            <w:color w:val="FFFFFF"/>
                          </w:rPr>
                          <w:t>Quality of Food</w:t>
                        </w:r>
                      </w:p>
                    </w:txbxContent>
                  </v:textbox>
                </v:roundrect>
                <v:roundrect id="Rectangle: Rounded Corners 1619385992" o:spid="_x0000_s1028" style="position:absolute;top:11796;width:11223;height:67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156082 [3204]" strokecolor="#0a2f40 [1604]" strokeweight="1pt">
                  <v:stroke joinstyle="miter"/>
                  <v:textbox>
                    <w:txbxContent>
                      <w:p w:rsidR="005C091A" w:rsidRDefault="005C091A" w:rsidP="005C091A">
                        <w:pPr>
                          <w:spacing w:line="276" w:lineRule="auto"/>
                          <w:jc w:val="center"/>
                          <w:rPr>
                            <w:rFonts w:eastAsia="Aptos" w:hAnsi="Aptos" w:cs="Aptos"/>
                            <w:b/>
                            <w:bCs/>
                            <w:color w:val="FFFFFF"/>
                          </w:rPr>
                        </w:pPr>
                        <w:r>
                          <w:rPr>
                            <w:rFonts w:eastAsia="Aptos" w:hAnsi="Aptos" w:cs="Aptos"/>
                            <w:b/>
                            <w:bCs/>
                            <w:color w:val="FFFFFF"/>
                          </w:rPr>
                          <w:t>Hygiene</w:t>
                        </w:r>
                      </w:p>
                    </w:txbxContent>
                  </v:textbox>
                </v:roundrect>
                <v:roundrect id="Rectangle: Rounded Corners 1914710666" o:spid="_x0000_s1029" style="position:absolute;left:18694;top:6768;width:11696;height:63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156082 [3204]" strokecolor="#0a2f40 [1604]" strokeweight="1pt">
                  <v:stroke joinstyle="miter"/>
                  <v:textbox>
                    <w:txbxContent>
                      <w:p w:rsidR="005C091A" w:rsidRDefault="005C091A" w:rsidP="005C091A">
                        <w:pPr>
                          <w:spacing w:line="276" w:lineRule="auto"/>
                          <w:jc w:val="center"/>
                          <w:rPr>
                            <w:rFonts w:eastAsia="Aptos" w:hAnsi="Aptos" w:cs="Aptos"/>
                            <w:b/>
                            <w:bCs/>
                            <w:color w:val="FFFFFF"/>
                          </w:rPr>
                        </w:pPr>
                        <w:r>
                          <w:rPr>
                            <w:rFonts w:eastAsia="Aptos" w:hAnsi="Aptos" w:cs="Aptos"/>
                            <w:b/>
                            <w:bCs/>
                            <w:color w:val="FFFFFF"/>
                          </w:rPr>
                          <w:t>Year of study</w:t>
                        </w:r>
                      </w:p>
                    </w:txbxContent>
                  </v:textbox>
                </v:roundrect>
                <v:roundrect id="Rectangle: Rounded Corners 1278927805" o:spid="_x0000_s1030" style="position:absolute;left:37557;top:6827;width:11426;height:63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156082 [3204]" strokecolor="#0a2f40 [1604]" strokeweight="1pt">
                  <v:stroke joinstyle="miter"/>
                  <v:textbox>
                    <w:txbxContent>
                      <w:p w:rsidR="005C091A" w:rsidRDefault="005C091A" w:rsidP="005C091A">
                        <w:pPr>
                          <w:spacing w:line="276" w:lineRule="auto"/>
                          <w:jc w:val="center"/>
                          <w:rPr>
                            <w:rFonts w:eastAsia="Aptos" w:hAnsi="Aptos" w:cs="Aptos"/>
                            <w:b/>
                            <w:bCs/>
                            <w:color w:val="FFFFFF"/>
                          </w:rPr>
                        </w:pPr>
                        <w:r>
                          <w:rPr>
                            <w:rFonts w:eastAsia="Aptos" w:hAnsi="Aptos" w:cs="Aptos"/>
                            <w:b/>
                            <w:bCs/>
                            <w:color w:val="FFFFFF"/>
                          </w:rPr>
                          <w:t>Student Satisfaction</w:t>
                        </w:r>
                      </w:p>
                    </w:txbxContent>
                  </v:textbox>
                </v:roundrect>
                <v:shapetype id="_x0000_t32" coordsize="21600,21600" o:spt="32" o:oned="t" path="m,l21600,21600e" filled="f">
                  <v:path arrowok="t" fillok="f" o:connecttype="none"/>
                  <o:lock v:ext="edit" shapetype="t"/>
                </v:shapetype>
                <v:shape id="Straight Arrow Connector 2016608793" o:spid="_x0000_s1031" type="#_x0000_t32" style="position:absolute;left:11223;top:3414;width:7065;height:4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156082 [3204]" strokeweight=".5pt">
                  <v:stroke endarrow="block" joinstyle="miter"/>
                </v:shape>
                <v:shape id="Straight Arrow Connector 897078509" o:spid="_x0000_s1032" type="#_x0000_t32" style="position:absolute;left:11223;top:10968;width:7065;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156082 [3204]" strokeweight=".5pt">
                  <v:stroke endarrow="block" joinstyle="miter"/>
                </v:shape>
                <v:shape id="Straight Arrow Connector 1062424410" o:spid="_x0000_s1033" type="#_x0000_t32" style="position:absolute;left:30390;top:9996;width:7167;height: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156082 [3204]" strokeweight=".5pt">
                  <v:stroke endarrow="block" joinstyle="miter"/>
                </v:shape>
                <w10:anchorlock/>
              </v:group>
            </w:pict>
          </mc:Fallback>
        </mc:AlternateContent>
      </w:r>
    </w:p>
    <w:p w:rsidR="00074ABE" w:rsidRDefault="00074ABE" w:rsidP="00074ABE">
      <w:pPr>
        <w:jc w:val="both"/>
        <w:rPr>
          <w:rFonts w:ascii="Times New Roman" w:hAnsi="Times New Roman" w:cs="Times New Roman"/>
          <w:lang w:val="en-US"/>
        </w:rPr>
      </w:pPr>
    </w:p>
    <w:p w:rsidR="009C39E1" w:rsidRDefault="009C39E1" w:rsidP="009C39E1">
      <w:pPr>
        <w:pStyle w:val="Heading3"/>
        <w:rPr>
          <w:lang w:val="en-US"/>
        </w:rPr>
      </w:pPr>
      <w:r>
        <w:rPr>
          <w:lang w:val="en-US"/>
        </w:rPr>
        <w:t>3.6. Hypothesis</w:t>
      </w:r>
    </w:p>
    <w:p w:rsidR="009C39E1" w:rsidRPr="009C39E1" w:rsidRDefault="009C39E1" w:rsidP="009C39E1">
      <w:pPr>
        <w:pStyle w:val="ListParagraph"/>
        <w:spacing w:before="240" w:after="240"/>
        <w:jc w:val="both"/>
        <w:rPr>
          <w:rFonts w:ascii="Times New Roman" w:eastAsia="Times New Roman" w:hAnsi="Times New Roman" w:cs="Times New Roman"/>
          <w:lang w:val="en-US"/>
        </w:rPr>
      </w:pPr>
      <w:r w:rsidRPr="009C39E1">
        <w:rPr>
          <w:rFonts w:ascii="Times New Roman" w:eastAsia="Times New Roman" w:hAnsi="Times New Roman" w:cs="Times New Roman"/>
          <w:b/>
          <w:lang w:val="en-US"/>
        </w:rPr>
        <w:t>H1:</w:t>
      </w:r>
      <w:r w:rsidRPr="009C39E1">
        <w:rPr>
          <w:rFonts w:ascii="Times New Roman" w:eastAsia="Times New Roman" w:hAnsi="Times New Roman" w:cs="Times New Roman"/>
          <w:lang w:val="en-US"/>
        </w:rPr>
        <w:t xml:space="preserve"> The quality of food has a positive and significant impact on student satisfaction.  </w:t>
      </w:r>
    </w:p>
    <w:p w:rsidR="009C39E1" w:rsidRPr="009C39E1" w:rsidRDefault="009C39E1" w:rsidP="009C39E1">
      <w:pPr>
        <w:pStyle w:val="ListParagraph"/>
        <w:spacing w:before="240" w:after="240"/>
        <w:jc w:val="both"/>
        <w:rPr>
          <w:rFonts w:ascii="Times New Roman" w:eastAsia="Times New Roman" w:hAnsi="Times New Roman" w:cs="Times New Roman"/>
          <w:lang w:val="en-US"/>
        </w:rPr>
      </w:pPr>
      <w:r w:rsidRPr="009C39E1">
        <w:rPr>
          <w:rFonts w:ascii="Times New Roman" w:eastAsia="Times New Roman" w:hAnsi="Times New Roman" w:cs="Times New Roman"/>
          <w:b/>
          <w:lang w:val="en-US"/>
        </w:rPr>
        <w:t>H2:</w:t>
      </w:r>
      <w:r w:rsidRPr="009C39E1">
        <w:rPr>
          <w:rFonts w:ascii="Times New Roman" w:eastAsia="Times New Roman" w:hAnsi="Times New Roman" w:cs="Times New Roman"/>
          <w:lang w:val="en-US"/>
        </w:rPr>
        <w:t xml:space="preserve"> Hygiene standards have a positive and significant impact on student satisfaction. </w:t>
      </w:r>
    </w:p>
    <w:p w:rsidR="00074ABE" w:rsidRDefault="0030739C" w:rsidP="00074ABE">
      <w:pPr>
        <w:pStyle w:val="Heading3"/>
        <w:jc w:val="both"/>
        <w:rPr>
          <w:rFonts w:eastAsia="Times New Roman" w:cs="Times New Roman"/>
          <w:b/>
          <w:bCs/>
          <w:color w:val="auto"/>
          <w:sz w:val="32"/>
          <w:szCs w:val="32"/>
          <w:lang w:val="en-US"/>
        </w:rPr>
      </w:pPr>
      <w:bookmarkStart w:id="18" w:name="_Toc184846271"/>
      <w:r>
        <w:rPr>
          <w:lang w:val="en-US"/>
        </w:rPr>
        <w:t>3.</w:t>
      </w:r>
      <w:r w:rsidR="009C39E1">
        <w:rPr>
          <w:lang w:val="en-US"/>
        </w:rPr>
        <w:t>7</w:t>
      </w:r>
      <w:r w:rsidR="00074ABE" w:rsidRPr="00946854">
        <w:rPr>
          <w:lang w:val="en-US"/>
        </w:rPr>
        <w:t xml:space="preserve">   Key Variables</w:t>
      </w:r>
      <w:bookmarkEnd w:id="18"/>
    </w:p>
    <w:p w:rsidR="00074ABE" w:rsidRDefault="00074ABE" w:rsidP="00074ABE">
      <w:pPr>
        <w:pStyle w:val="ListParagraph"/>
        <w:spacing w:after="0"/>
        <w:jc w:val="both"/>
        <w:rPr>
          <w:rFonts w:ascii="Times New Roman" w:eastAsia="Times New Roman" w:hAnsi="Times New Roman" w:cs="Times New Roman"/>
          <w:sz w:val="28"/>
          <w:szCs w:val="28"/>
          <w:lang w:val="en-US"/>
        </w:rPr>
      </w:pPr>
      <w:r w:rsidRPr="60872364">
        <w:rPr>
          <w:rFonts w:ascii="Times New Roman" w:eastAsia="Times New Roman" w:hAnsi="Times New Roman" w:cs="Times New Roman"/>
          <w:b/>
          <w:bCs/>
          <w:sz w:val="28"/>
          <w:szCs w:val="28"/>
          <w:lang w:val="en-US"/>
        </w:rPr>
        <w:t>Dependent Variables</w:t>
      </w:r>
      <w:r w:rsidRPr="60872364">
        <w:rPr>
          <w:rFonts w:ascii="Times New Roman" w:eastAsia="Times New Roman" w:hAnsi="Times New Roman" w:cs="Times New Roman"/>
          <w:sz w:val="28"/>
          <w:szCs w:val="28"/>
          <w:lang w:val="en-US"/>
        </w:rPr>
        <w:t>:</w:t>
      </w:r>
    </w:p>
    <w:p w:rsidR="00074ABE" w:rsidRDefault="00074ABE" w:rsidP="00074ABE">
      <w:pPr>
        <w:pStyle w:val="ListParagraph"/>
        <w:numPr>
          <w:ilvl w:val="1"/>
          <w:numId w:val="8"/>
        </w:numPr>
        <w:spacing w:after="0"/>
        <w:jc w:val="both"/>
        <w:rPr>
          <w:rFonts w:ascii="Times New Roman" w:eastAsia="Times New Roman" w:hAnsi="Times New Roman" w:cs="Times New Roman"/>
          <w:lang w:val="en-US"/>
        </w:rPr>
      </w:pPr>
      <w:r w:rsidRPr="60872364">
        <w:rPr>
          <w:rFonts w:ascii="Times New Roman" w:eastAsia="Times New Roman" w:hAnsi="Times New Roman" w:cs="Times New Roman"/>
          <w:lang w:val="en-US"/>
        </w:rPr>
        <w:t>Student satisfaction with cafeteria services, including food quality, hygiene, and overall dining experience.</w:t>
      </w:r>
    </w:p>
    <w:p w:rsidR="00074ABE" w:rsidRDefault="00074ABE" w:rsidP="00074ABE">
      <w:pPr>
        <w:pStyle w:val="ListParagraph"/>
        <w:spacing w:after="0"/>
        <w:jc w:val="both"/>
        <w:rPr>
          <w:rFonts w:ascii="Times New Roman" w:eastAsia="Times New Roman" w:hAnsi="Times New Roman" w:cs="Times New Roman"/>
          <w:sz w:val="28"/>
          <w:szCs w:val="28"/>
          <w:lang w:val="en-US"/>
        </w:rPr>
      </w:pPr>
      <w:r w:rsidRPr="60872364">
        <w:rPr>
          <w:rFonts w:ascii="Times New Roman" w:eastAsia="Times New Roman" w:hAnsi="Times New Roman" w:cs="Times New Roman"/>
          <w:b/>
          <w:bCs/>
          <w:sz w:val="28"/>
          <w:szCs w:val="28"/>
          <w:lang w:val="en-US"/>
        </w:rPr>
        <w:t>Independent Variables</w:t>
      </w:r>
      <w:r w:rsidRPr="60872364">
        <w:rPr>
          <w:rFonts w:ascii="Times New Roman" w:eastAsia="Times New Roman" w:hAnsi="Times New Roman" w:cs="Times New Roman"/>
          <w:sz w:val="28"/>
          <w:szCs w:val="28"/>
          <w:lang w:val="en-US"/>
        </w:rPr>
        <w:t>:</w:t>
      </w:r>
    </w:p>
    <w:p w:rsidR="009C39E1" w:rsidRDefault="00074ABE" w:rsidP="00074ABE">
      <w:pPr>
        <w:pStyle w:val="ListParagraph"/>
        <w:numPr>
          <w:ilvl w:val="1"/>
          <w:numId w:val="8"/>
        </w:numPr>
        <w:spacing w:after="0"/>
        <w:jc w:val="both"/>
        <w:rPr>
          <w:rFonts w:ascii="Times New Roman" w:eastAsia="Times New Roman" w:hAnsi="Times New Roman" w:cs="Times New Roman"/>
          <w:lang w:val="en-US"/>
        </w:rPr>
      </w:pPr>
      <w:r w:rsidRPr="60872364">
        <w:rPr>
          <w:rFonts w:ascii="Times New Roman" w:eastAsia="Times New Roman" w:hAnsi="Times New Roman" w:cs="Times New Roman"/>
          <w:lang w:val="en-US"/>
        </w:rPr>
        <w:t>Perceived quality of food</w:t>
      </w:r>
    </w:p>
    <w:p w:rsidR="00074ABE" w:rsidRDefault="009C39E1" w:rsidP="00074ABE">
      <w:pPr>
        <w:pStyle w:val="ListParagraph"/>
        <w:numPr>
          <w:ilvl w:val="1"/>
          <w:numId w:val="8"/>
        </w:numPr>
        <w:spacing w:after="0"/>
        <w:jc w:val="both"/>
        <w:rPr>
          <w:rFonts w:ascii="Times New Roman" w:eastAsia="Times New Roman" w:hAnsi="Times New Roman" w:cs="Times New Roman"/>
          <w:lang w:val="en-US"/>
        </w:rPr>
      </w:pPr>
      <w:r w:rsidRPr="60872364">
        <w:rPr>
          <w:rFonts w:ascii="Times New Roman" w:eastAsia="Times New Roman" w:hAnsi="Times New Roman" w:cs="Times New Roman"/>
          <w:lang w:val="en-US"/>
        </w:rPr>
        <w:t>Perceived quality of</w:t>
      </w:r>
      <w:r w:rsidR="00074ABE" w:rsidRPr="60872364">
        <w:rPr>
          <w:rFonts w:ascii="Times New Roman" w:eastAsia="Times New Roman" w:hAnsi="Times New Roman" w:cs="Times New Roman"/>
          <w:lang w:val="en-US"/>
        </w:rPr>
        <w:t xml:space="preserve"> and hygiene.</w:t>
      </w:r>
    </w:p>
    <w:p w:rsidR="00074ABE" w:rsidRDefault="00074ABE" w:rsidP="00074ABE">
      <w:pPr>
        <w:pStyle w:val="ListParagraph"/>
        <w:spacing w:before="240" w:after="240"/>
        <w:jc w:val="both"/>
        <w:rPr>
          <w:rFonts w:ascii="Times New Roman" w:eastAsia="Times New Roman" w:hAnsi="Times New Roman" w:cs="Times New Roman"/>
          <w:lang w:val="en-US"/>
        </w:rPr>
      </w:pPr>
      <w:r w:rsidRPr="60872364">
        <w:rPr>
          <w:rFonts w:ascii="Times New Roman" w:eastAsia="Times New Roman" w:hAnsi="Times New Roman" w:cs="Times New Roman"/>
          <w:lang w:val="en-US"/>
        </w:rPr>
        <w:t>Ethical guidelines will be strictly adhered to, ensuring voluntary participation, informed consent, and the confidentiality of responses.</w:t>
      </w:r>
    </w:p>
    <w:p w:rsidR="005E5105" w:rsidRDefault="0030739C" w:rsidP="004B2E30">
      <w:pPr>
        <w:pStyle w:val="Heading3"/>
        <w:jc w:val="both"/>
        <w:rPr>
          <w:rFonts w:eastAsia="Times New Roman"/>
          <w:lang w:val="en-US"/>
        </w:rPr>
      </w:pPr>
      <w:bookmarkStart w:id="19" w:name="_Toc184846266"/>
      <w:r>
        <w:rPr>
          <w:rFonts w:eastAsia="Times New Roman"/>
          <w:lang w:val="en-US"/>
        </w:rPr>
        <w:t>3.</w:t>
      </w:r>
      <w:r w:rsidR="009C39E1">
        <w:rPr>
          <w:rFonts w:eastAsia="Times New Roman"/>
          <w:lang w:val="en-US"/>
        </w:rPr>
        <w:t>8</w:t>
      </w:r>
      <w:r w:rsidR="00946854" w:rsidRPr="00946854">
        <w:rPr>
          <w:rFonts w:eastAsia="Times New Roman"/>
          <w:lang w:val="en-US"/>
        </w:rPr>
        <w:t xml:space="preserve">   Ethical Considerations</w:t>
      </w:r>
      <w:bookmarkEnd w:id="19"/>
    </w:p>
    <w:p w:rsidR="0038770C" w:rsidRDefault="6CDB6AC8" w:rsidP="004B2E30">
      <w:pPr>
        <w:pStyle w:val="ListParagraph"/>
        <w:numPr>
          <w:ilvl w:val="0"/>
          <w:numId w:val="9"/>
        </w:numPr>
        <w:jc w:val="both"/>
        <w:rPr>
          <w:rFonts w:ascii="Times New Roman" w:eastAsia="Times New Roman" w:hAnsi="Times New Roman" w:cs="Times New Roman"/>
          <w:color w:val="000000" w:themeColor="text1"/>
          <w:sz w:val="28"/>
          <w:szCs w:val="28"/>
          <w:lang w:val="en-US"/>
        </w:rPr>
      </w:pPr>
      <w:r w:rsidRPr="6CDB6AC8">
        <w:rPr>
          <w:rFonts w:ascii="Times New Roman" w:eastAsia="Times New Roman" w:hAnsi="Times New Roman" w:cs="Times New Roman"/>
          <w:b/>
          <w:bCs/>
          <w:color w:val="000000" w:themeColor="text1"/>
          <w:lang w:val="en-US"/>
        </w:rPr>
        <w:t>Confidentiality</w:t>
      </w:r>
      <w:r w:rsidRPr="6CDB6AC8">
        <w:rPr>
          <w:rFonts w:ascii="Times New Roman" w:eastAsia="Times New Roman" w:hAnsi="Times New Roman" w:cs="Times New Roman"/>
          <w:color w:val="000000" w:themeColor="text1"/>
          <w:lang w:val="en-US"/>
        </w:rPr>
        <w:t>: All responses were anonymized to protect participants' identities, and data was stored securely and only accessible to the research team.</w:t>
      </w:r>
    </w:p>
    <w:p w:rsidR="005E5105" w:rsidRDefault="00946854" w:rsidP="004B2E30">
      <w:pPr>
        <w:pStyle w:val="Heading1"/>
        <w:spacing w:before="240" w:after="0" w:line="256" w:lineRule="auto"/>
        <w:jc w:val="both"/>
        <w:rPr>
          <w:rFonts w:ascii="Times New Roman" w:eastAsia="Times New Roman" w:hAnsi="Times New Roman" w:cs="Times New Roman"/>
          <w:sz w:val="32"/>
          <w:szCs w:val="32"/>
          <w:lang w:val="en-US"/>
        </w:rPr>
      </w:pPr>
      <w:bookmarkStart w:id="20" w:name="_Toc184846267"/>
      <w:r w:rsidRPr="00946854">
        <w:rPr>
          <w:rFonts w:ascii="Times New Roman" w:eastAsia="Times New Roman" w:hAnsi="Times New Roman" w:cs="Times New Roman"/>
          <w:b/>
          <w:bCs/>
          <w:color w:val="000000" w:themeColor="text1"/>
          <w:sz w:val="32"/>
          <w:szCs w:val="32"/>
          <w:lang w:val="en-US"/>
        </w:rPr>
        <w:lastRenderedPageBreak/>
        <w:t>4   Key Findings:</w:t>
      </w:r>
      <w:bookmarkEnd w:id="20"/>
    </w:p>
    <w:p w:rsidR="005E5105" w:rsidRDefault="00946854" w:rsidP="004B2E30">
      <w:pPr>
        <w:pStyle w:val="Heading3"/>
        <w:jc w:val="both"/>
        <w:rPr>
          <w:rFonts w:eastAsia="Times New Roman"/>
          <w:lang w:val="en-US"/>
        </w:rPr>
      </w:pPr>
      <w:bookmarkStart w:id="21" w:name="_Toc184846268"/>
      <w:r w:rsidRPr="00946854">
        <w:rPr>
          <w:rFonts w:eastAsia="Times New Roman"/>
          <w:lang w:val="en-US"/>
        </w:rPr>
        <w:t>4.1    Descriptive statistics</w:t>
      </w:r>
      <w:bookmarkEnd w:id="21"/>
    </w:p>
    <w:p w:rsidR="00FA306A" w:rsidRDefault="005E5105" w:rsidP="004B2E30">
      <w:pPr>
        <w:jc w:val="both"/>
        <w:rPr>
          <w:rFonts w:ascii="Times New Roman" w:eastAsia="Times New Roman" w:hAnsi="Times New Roman" w:cs="Times New Roman"/>
        </w:rPr>
      </w:pPr>
      <w:r>
        <w:rPr>
          <w:noProof/>
        </w:rPr>
        <w:drawing>
          <wp:inline distT="0" distB="0" distL="0" distR="0" wp14:anchorId="25C2C6E8" wp14:editId="1722C46A">
            <wp:extent cx="5724524" cy="2409825"/>
            <wp:effectExtent l="0" t="0" r="0" b="0"/>
            <wp:docPr id="1511711295" name="Picture 1511711295" descr="Forms response chart. Question title: What is your year of study?. Number of responses: 11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2409825"/>
                    </a:xfrm>
                    <a:prstGeom prst="rect">
                      <a:avLst/>
                    </a:prstGeom>
                  </pic:spPr>
                </pic:pic>
              </a:graphicData>
            </a:graphic>
          </wp:inline>
        </w:drawing>
      </w:r>
    </w:p>
    <w:p w:rsidR="00FA306A" w:rsidRPr="00FA306A" w:rsidRDefault="00FA306A" w:rsidP="00FA306A">
      <w:pPr>
        <w:jc w:val="center"/>
        <w:rPr>
          <w:rFonts w:ascii="Times New Roman" w:eastAsia="Times New Roman" w:hAnsi="Times New Roman" w:cs="Times New Roman"/>
          <w:b/>
        </w:rPr>
      </w:pPr>
      <w:r w:rsidRPr="00FA306A">
        <w:rPr>
          <w:rFonts w:ascii="Times New Roman" w:eastAsia="Times New Roman" w:hAnsi="Times New Roman" w:cs="Times New Roman"/>
          <w:b/>
        </w:rPr>
        <w:t>Fig.1</w:t>
      </w:r>
    </w:p>
    <w:p w:rsidR="005E5105" w:rsidRDefault="00946854" w:rsidP="004B2E30">
      <w:pPr>
        <w:jc w:val="both"/>
      </w:pPr>
      <w:r w:rsidRPr="00946854">
        <w:rPr>
          <w:rFonts w:ascii="Times New Roman" w:eastAsia="Times New Roman" w:hAnsi="Times New Roman" w:cs="Times New Roman"/>
        </w:rPr>
        <w:t>Out of a total of 115 responses collected for our survey, the majority</w:t>
      </w:r>
      <w:r w:rsidRPr="00946854">
        <w:rPr>
          <w:rFonts w:ascii="Times New Roman" w:eastAsia="Times New Roman" w:hAnsi="Times New Roman" w:cs="Times New Roman"/>
          <w:b/>
          <w:bCs/>
        </w:rPr>
        <w:t xml:space="preserve"> (55.7%)</w:t>
      </w:r>
      <w:r w:rsidRPr="00946854">
        <w:rPr>
          <w:rFonts w:ascii="Times New Roman" w:eastAsia="Times New Roman" w:hAnsi="Times New Roman" w:cs="Times New Roman"/>
        </w:rPr>
        <w:t xml:space="preserve"> were from third-year students. First-year students accounted for </w:t>
      </w:r>
      <w:r w:rsidRPr="00946854">
        <w:rPr>
          <w:rFonts w:ascii="Times New Roman" w:eastAsia="Times New Roman" w:hAnsi="Times New Roman" w:cs="Times New Roman"/>
          <w:b/>
          <w:bCs/>
        </w:rPr>
        <w:t>16.5%</w:t>
      </w:r>
      <w:r w:rsidRPr="00946854">
        <w:rPr>
          <w:rFonts w:ascii="Times New Roman" w:eastAsia="Times New Roman" w:hAnsi="Times New Roman" w:cs="Times New Roman"/>
        </w:rPr>
        <w:t xml:space="preserve"> of the responses, followed by second-year students at </w:t>
      </w:r>
      <w:r w:rsidRPr="00946854">
        <w:rPr>
          <w:rFonts w:ascii="Times New Roman" w:eastAsia="Times New Roman" w:hAnsi="Times New Roman" w:cs="Times New Roman"/>
          <w:b/>
          <w:bCs/>
        </w:rPr>
        <w:t>17.4%</w:t>
      </w:r>
      <w:r w:rsidRPr="00946854">
        <w:rPr>
          <w:rFonts w:ascii="Times New Roman" w:eastAsia="Times New Roman" w:hAnsi="Times New Roman" w:cs="Times New Roman"/>
        </w:rPr>
        <w:t xml:space="preserve">, and fourth-year students made up the remaining </w:t>
      </w:r>
      <w:r w:rsidRPr="00946854">
        <w:rPr>
          <w:rFonts w:ascii="Times New Roman" w:eastAsia="Times New Roman" w:hAnsi="Times New Roman" w:cs="Times New Roman"/>
          <w:b/>
          <w:bCs/>
        </w:rPr>
        <w:t>10.4%.</w:t>
      </w:r>
    </w:p>
    <w:p w:rsidR="005E5105" w:rsidRDefault="005E5105" w:rsidP="004B2E30">
      <w:pPr>
        <w:jc w:val="both"/>
        <w:rPr>
          <w:rFonts w:ascii="Times New Roman" w:eastAsia="Times New Roman" w:hAnsi="Times New Roman" w:cs="Times New Roman"/>
        </w:rPr>
      </w:pPr>
    </w:p>
    <w:p w:rsidR="005E5105" w:rsidRDefault="005E5105" w:rsidP="004B2E30">
      <w:pPr>
        <w:jc w:val="both"/>
      </w:pPr>
      <w:r>
        <w:rPr>
          <w:noProof/>
        </w:rPr>
        <w:drawing>
          <wp:inline distT="0" distB="0" distL="0" distR="0" wp14:anchorId="6C46F8EF" wp14:editId="01D28F45">
            <wp:extent cx="5724524" cy="2409825"/>
            <wp:effectExtent l="0" t="0" r="0" b="0"/>
            <wp:docPr id="213054852" name="Picture 213054852" descr="Forms response chart. Question title: How would you rate the overall quality of food served in the cafeteria?. Number of responses: 11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4" cy="2409825"/>
                    </a:xfrm>
                    <a:prstGeom prst="rect">
                      <a:avLst/>
                    </a:prstGeom>
                  </pic:spPr>
                </pic:pic>
              </a:graphicData>
            </a:graphic>
          </wp:inline>
        </w:drawing>
      </w:r>
    </w:p>
    <w:p w:rsidR="00FA306A" w:rsidRPr="00FA306A" w:rsidRDefault="00FA306A" w:rsidP="00FA306A">
      <w:pPr>
        <w:jc w:val="center"/>
        <w:rPr>
          <w:rFonts w:ascii="Times New Roman" w:eastAsia="Times New Roman" w:hAnsi="Times New Roman" w:cs="Times New Roman"/>
          <w:b/>
        </w:rPr>
      </w:pPr>
      <w:r w:rsidRPr="00FA306A">
        <w:rPr>
          <w:rFonts w:ascii="Times New Roman" w:eastAsia="Times New Roman" w:hAnsi="Times New Roman" w:cs="Times New Roman"/>
          <w:b/>
        </w:rPr>
        <w:t>Fig.</w:t>
      </w:r>
      <w:r>
        <w:rPr>
          <w:rFonts w:ascii="Times New Roman" w:eastAsia="Times New Roman" w:hAnsi="Times New Roman" w:cs="Times New Roman"/>
          <w:b/>
        </w:rPr>
        <w:t>2</w:t>
      </w:r>
    </w:p>
    <w:p w:rsidR="00FA306A" w:rsidRDefault="00FA306A" w:rsidP="004B2E30">
      <w:pPr>
        <w:jc w:val="both"/>
      </w:pPr>
    </w:p>
    <w:p w:rsidR="005E5105" w:rsidRDefault="00946854" w:rsidP="004B2E30">
      <w:pPr>
        <w:jc w:val="both"/>
        <w:rPr>
          <w:rFonts w:ascii="Times New Roman" w:eastAsia="Times New Roman" w:hAnsi="Times New Roman" w:cs="Times New Roman"/>
          <w:lang w:val="en-US"/>
        </w:rPr>
      </w:pPr>
      <w:r w:rsidRPr="00946854">
        <w:rPr>
          <w:rFonts w:ascii="Times New Roman" w:eastAsia="Times New Roman" w:hAnsi="Times New Roman" w:cs="Times New Roman"/>
          <w:lang w:val="en-US"/>
        </w:rPr>
        <w:t xml:space="preserve">The majority of students (64.3%) rated the food as </w:t>
      </w:r>
      <w:r w:rsidRPr="00946854">
        <w:rPr>
          <w:rFonts w:ascii="Times New Roman" w:eastAsia="Times New Roman" w:hAnsi="Times New Roman" w:cs="Times New Roman"/>
          <w:b/>
          <w:bCs/>
          <w:lang w:val="en-US"/>
        </w:rPr>
        <w:t>average</w:t>
      </w:r>
      <w:r w:rsidRPr="00946854">
        <w:rPr>
          <w:rFonts w:ascii="Times New Roman" w:eastAsia="Times New Roman" w:hAnsi="Times New Roman" w:cs="Times New Roman"/>
          <w:lang w:val="en-US"/>
        </w:rPr>
        <w:t xml:space="preserve">. A smaller portion (23.5%) rated it as </w:t>
      </w:r>
      <w:r w:rsidRPr="00946854">
        <w:rPr>
          <w:rFonts w:ascii="Times New Roman" w:eastAsia="Times New Roman" w:hAnsi="Times New Roman" w:cs="Times New Roman"/>
          <w:b/>
          <w:bCs/>
          <w:lang w:val="en-US"/>
        </w:rPr>
        <w:t>good</w:t>
      </w:r>
      <w:r w:rsidRPr="00946854">
        <w:rPr>
          <w:rFonts w:ascii="Times New Roman" w:eastAsia="Times New Roman" w:hAnsi="Times New Roman" w:cs="Times New Roman"/>
          <w:lang w:val="en-US"/>
        </w:rPr>
        <w:t xml:space="preserve">, while 11.3% considered the quality to be </w:t>
      </w:r>
      <w:r w:rsidRPr="00946854">
        <w:rPr>
          <w:rFonts w:ascii="Times New Roman" w:eastAsia="Times New Roman" w:hAnsi="Times New Roman" w:cs="Times New Roman"/>
          <w:b/>
          <w:bCs/>
          <w:lang w:val="en-US"/>
        </w:rPr>
        <w:t>poor</w:t>
      </w:r>
      <w:r w:rsidRPr="00946854">
        <w:rPr>
          <w:rFonts w:ascii="Times New Roman" w:eastAsia="Times New Roman" w:hAnsi="Times New Roman" w:cs="Times New Roman"/>
          <w:lang w:val="en-US"/>
        </w:rPr>
        <w:t xml:space="preserve">. Only 0.9% of the students rated the food quality as </w:t>
      </w:r>
      <w:r w:rsidRPr="00946854">
        <w:rPr>
          <w:rFonts w:ascii="Times New Roman" w:eastAsia="Times New Roman" w:hAnsi="Times New Roman" w:cs="Times New Roman"/>
          <w:b/>
          <w:bCs/>
          <w:lang w:val="en-US"/>
        </w:rPr>
        <w:t>excellent.</w:t>
      </w:r>
    </w:p>
    <w:p w:rsidR="00946854" w:rsidRDefault="00946854" w:rsidP="004B2E30">
      <w:pPr>
        <w:jc w:val="both"/>
        <w:rPr>
          <w:rFonts w:ascii="Times New Roman" w:eastAsia="Times New Roman" w:hAnsi="Times New Roman" w:cs="Times New Roman"/>
          <w:b/>
          <w:bCs/>
          <w:lang w:val="en-US"/>
        </w:rPr>
      </w:pPr>
    </w:p>
    <w:p w:rsidR="00FA306A" w:rsidRDefault="00946854" w:rsidP="004B2E30">
      <w:pPr>
        <w:jc w:val="both"/>
        <w:rPr>
          <w:rFonts w:ascii="Times New Roman" w:eastAsia="Times New Roman" w:hAnsi="Times New Roman" w:cs="Times New Roman"/>
        </w:rPr>
      </w:pPr>
      <w:r>
        <w:rPr>
          <w:noProof/>
        </w:rPr>
        <w:lastRenderedPageBreak/>
        <w:drawing>
          <wp:inline distT="0" distB="0" distL="0" distR="0" wp14:anchorId="466B104A" wp14:editId="14DDCC8B">
            <wp:extent cx="5724524" cy="2409825"/>
            <wp:effectExtent l="0" t="0" r="0" b="0"/>
            <wp:docPr id="1662954941" name="Picture 1662954941" descr="Forms response chart. Question title: How confident are you that the cafeteria complies with food safety and hygiene&#10;standards?. Number of responses: 11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4" cy="2409825"/>
                    </a:xfrm>
                    <a:prstGeom prst="rect">
                      <a:avLst/>
                    </a:prstGeom>
                  </pic:spPr>
                </pic:pic>
              </a:graphicData>
            </a:graphic>
          </wp:inline>
        </w:drawing>
      </w:r>
    </w:p>
    <w:p w:rsidR="00FA306A" w:rsidRPr="00FA306A" w:rsidRDefault="00FA306A" w:rsidP="00FA306A">
      <w:pPr>
        <w:jc w:val="center"/>
        <w:rPr>
          <w:rFonts w:ascii="Times New Roman" w:eastAsia="Times New Roman" w:hAnsi="Times New Roman" w:cs="Times New Roman"/>
          <w:b/>
        </w:rPr>
      </w:pPr>
      <w:r w:rsidRPr="00FA306A">
        <w:rPr>
          <w:rFonts w:ascii="Times New Roman" w:eastAsia="Times New Roman" w:hAnsi="Times New Roman" w:cs="Times New Roman"/>
          <w:b/>
        </w:rPr>
        <w:t>Fig.</w:t>
      </w:r>
      <w:r>
        <w:rPr>
          <w:rFonts w:ascii="Times New Roman" w:eastAsia="Times New Roman" w:hAnsi="Times New Roman" w:cs="Times New Roman"/>
          <w:b/>
        </w:rPr>
        <w:t>3</w:t>
      </w:r>
    </w:p>
    <w:p w:rsidR="00946854" w:rsidRDefault="00946854" w:rsidP="004B2E30">
      <w:pPr>
        <w:jc w:val="both"/>
        <w:rPr>
          <w:rFonts w:ascii="Aptos" w:eastAsia="Aptos" w:hAnsi="Aptos" w:cs="Aptos"/>
        </w:rPr>
      </w:pPr>
      <w:r w:rsidRPr="00946854">
        <w:rPr>
          <w:rFonts w:ascii="Times New Roman" w:eastAsia="Times New Roman" w:hAnsi="Times New Roman" w:cs="Times New Roman"/>
        </w:rPr>
        <w:t xml:space="preserve">Only </w:t>
      </w:r>
      <w:r w:rsidRPr="00946854">
        <w:rPr>
          <w:rFonts w:ascii="Times New Roman" w:eastAsia="Times New Roman" w:hAnsi="Times New Roman" w:cs="Times New Roman"/>
          <w:b/>
          <w:bCs/>
        </w:rPr>
        <w:t>2.6%</w:t>
      </w:r>
      <w:r w:rsidRPr="00946854">
        <w:rPr>
          <w:rFonts w:ascii="Times New Roman" w:eastAsia="Times New Roman" w:hAnsi="Times New Roman" w:cs="Times New Roman"/>
        </w:rPr>
        <w:t xml:space="preserve"> of students indicated that they were </w:t>
      </w:r>
      <w:r w:rsidRPr="00946854">
        <w:rPr>
          <w:rFonts w:ascii="Times New Roman" w:eastAsia="Times New Roman" w:hAnsi="Times New Roman" w:cs="Times New Roman"/>
          <w:b/>
          <w:bCs/>
        </w:rPr>
        <w:t>very confident</w:t>
      </w:r>
      <w:r w:rsidRPr="00946854">
        <w:rPr>
          <w:rFonts w:ascii="Times New Roman" w:eastAsia="Times New Roman" w:hAnsi="Times New Roman" w:cs="Times New Roman"/>
        </w:rPr>
        <w:t xml:space="preserve">, and </w:t>
      </w:r>
      <w:r w:rsidRPr="00946854">
        <w:rPr>
          <w:rFonts w:ascii="Times New Roman" w:eastAsia="Times New Roman" w:hAnsi="Times New Roman" w:cs="Times New Roman"/>
          <w:b/>
          <w:bCs/>
        </w:rPr>
        <w:t>15.7%</w:t>
      </w:r>
      <w:r w:rsidRPr="00946854">
        <w:rPr>
          <w:rFonts w:ascii="Times New Roman" w:eastAsia="Times New Roman" w:hAnsi="Times New Roman" w:cs="Times New Roman"/>
        </w:rPr>
        <w:t xml:space="preserve"> felt </w:t>
      </w:r>
      <w:r w:rsidRPr="00946854">
        <w:rPr>
          <w:rFonts w:ascii="Times New Roman" w:eastAsia="Times New Roman" w:hAnsi="Times New Roman" w:cs="Times New Roman"/>
          <w:b/>
          <w:bCs/>
        </w:rPr>
        <w:t>confident</w:t>
      </w:r>
      <w:r w:rsidRPr="00946854">
        <w:rPr>
          <w:rFonts w:ascii="Times New Roman" w:eastAsia="Times New Roman" w:hAnsi="Times New Roman" w:cs="Times New Roman"/>
        </w:rPr>
        <w:t xml:space="preserve"> in the cafeteria's compliance with food safety and hygiene standards. A significant portion of students (</w:t>
      </w:r>
      <w:r w:rsidRPr="00946854">
        <w:rPr>
          <w:rFonts w:ascii="Times New Roman" w:eastAsia="Times New Roman" w:hAnsi="Times New Roman" w:cs="Times New Roman"/>
          <w:b/>
          <w:bCs/>
        </w:rPr>
        <w:t>35.7%</w:t>
      </w:r>
      <w:r w:rsidRPr="00946854">
        <w:rPr>
          <w:rFonts w:ascii="Times New Roman" w:eastAsia="Times New Roman" w:hAnsi="Times New Roman" w:cs="Times New Roman"/>
        </w:rPr>
        <w:t xml:space="preserve">) remained </w:t>
      </w:r>
      <w:r w:rsidRPr="00946854">
        <w:rPr>
          <w:rFonts w:ascii="Times New Roman" w:eastAsia="Times New Roman" w:hAnsi="Times New Roman" w:cs="Times New Roman"/>
          <w:b/>
          <w:bCs/>
        </w:rPr>
        <w:t>neutral</w:t>
      </w:r>
      <w:r w:rsidRPr="00946854">
        <w:rPr>
          <w:rFonts w:ascii="Times New Roman" w:eastAsia="Times New Roman" w:hAnsi="Times New Roman" w:cs="Times New Roman"/>
        </w:rPr>
        <w:t xml:space="preserve">, while </w:t>
      </w:r>
      <w:r w:rsidRPr="00946854">
        <w:rPr>
          <w:rFonts w:ascii="Times New Roman" w:eastAsia="Times New Roman" w:hAnsi="Times New Roman" w:cs="Times New Roman"/>
          <w:b/>
          <w:bCs/>
        </w:rPr>
        <w:t>37.4%</w:t>
      </w:r>
      <w:r w:rsidRPr="00946854">
        <w:rPr>
          <w:rFonts w:ascii="Times New Roman" w:eastAsia="Times New Roman" w:hAnsi="Times New Roman" w:cs="Times New Roman"/>
        </w:rPr>
        <w:t xml:space="preserve"> expressed that they were </w:t>
      </w:r>
      <w:r w:rsidRPr="00946854">
        <w:rPr>
          <w:rFonts w:ascii="Times New Roman" w:eastAsia="Times New Roman" w:hAnsi="Times New Roman" w:cs="Times New Roman"/>
          <w:b/>
          <w:bCs/>
        </w:rPr>
        <w:t>not confident</w:t>
      </w:r>
      <w:r w:rsidRPr="00946854">
        <w:rPr>
          <w:rFonts w:ascii="Times New Roman" w:eastAsia="Times New Roman" w:hAnsi="Times New Roman" w:cs="Times New Roman"/>
        </w:rPr>
        <w:t xml:space="preserve">. Additionally, </w:t>
      </w:r>
      <w:r w:rsidRPr="00946854">
        <w:rPr>
          <w:rFonts w:ascii="Times New Roman" w:eastAsia="Times New Roman" w:hAnsi="Times New Roman" w:cs="Times New Roman"/>
          <w:b/>
          <w:bCs/>
        </w:rPr>
        <w:t>8.7%</w:t>
      </w:r>
      <w:r w:rsidRPr="00946854">
        <w:rPr>
          <w:rFonts w:ascii="Times New Roman" w:eastAsia="Times New Roman" w:hAnsi="Times New Roman" w:cs="Times New Roman"/>
        </w:rPr>
        <w:t xml:space="preserve"> of students stated that they were </w:t>
      </w:r>
      <w:r w:rsidRPr="00946854">
        <w:rPr>
          <w:rFonts w:ascii="Times New Roman" w:eastAsia="Times New Roman" w:hAnsi="Times New Roman" w:cs="Times New Roman"/>
          <w:b/>
          <w:bCs/>
        </w:rPr>
        <w:t>not confident at all.</w:t>
      </w:r>
    </w:p>
    <w:p w:rsidR="00946854" w:rsidRDefault="00946854" w:rsidP="004B2E30">
      <w:pPr>
        <w:jc w:val="both"/>
        <w:rPr>
          <w:rFonts w:ascii="Times New Roman" w:eastAsia="Times New Roman" w:hAnsi="Times New Roman" w:cs="Times New Roman"/>
          <w:b/>
          <w:bCs/>
        </w:rPr>
      </w:pPr>
    </w:p>
    <w:p w:rsidR="00FA306A" w:rsidRDefault="00946854" w:rsidP="004B2E30">
      <w:pPr>
        <w:jc w:val="both"/>
        <w:rPr>
          <w:rFonts w:ascii="Times New Roman" w:eastAsia="Times New Roman" w:hAnsi="Times New Roman" w:cs="Times New Roman"/>
          <w:b/>
          <w:bCs/>
        </w:rPr>
      </w:pPr>
      <w:r>
        <w:rPr>
          <w:noProof/>
        </w:rPr>
        <w:drawing>
          <wp:inline distT="0" distB="0" distL="0" distR="0" wp14:anchorId="4E82B222" wp14:editId="42B027CF">
            <wp:extent cx="5724524" cy="2409825"/>
            <wp:effectExtent l="0" t="0" r="0" b="0"/>
            <wp:docPr id="387792688" name="Picture 387792688" descr="Forms response chart. Question title: How satisfied are you overall with the food quality and hygiene of the cafeteria?. Number of responses: 11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2409825"/>
                    </a:xfrm>
                    <a:prstGeom prst="rect">
                      <a:avLst/>
                    </a:prstGeom>
                  </pic:spPr>
                </pic:pic>
              </a:graphicData>
            </a:graphic>
          </wp:inline>
        </w:drawing>
      </w:r>
    </w:p>
    <w:p w:rsidR="00FA306A" w:rsidRPr="00FA306A" w:rsidRDefault="00FA306A" w:rsidP="00FA306A">
      <w:pPr>
        <w:jc w:val="center"/>
        <w:rPr>
          <w:rFonts w:ascii="Times New Roman" w:eastAsia="Times New Roman" w:hAnsi="Times New Roman" w:cs="Times New Roman"/>
          <w:b/>
        </w:rPr>
      </w:pPr>
      <w:r w:rsidRPr="00FA306A">
        <w:rPr>
          <w:rFonts w:ascii="Times New Roman" w:eastAsia="Times New Roman" w:hAnsi="Times New Roman" w:cs="Times New Roman"/>
          <w:b/>
        </w:rPr>
        <w:t>Fig.</w:t>
      </w:r>
      <w:r>
        <w:rPr>
          <w:rFonts w:ascii="Times New Roman" w:eastAsia="Times New Roman" w:hAnsi="Times New Roman" w:cs="Times New Roman"/>
          <w:b/>
        </w:rPr>
        <w:t>4</w:t>
      </w:r>
    </w:p>
    <w:p w:rsidR="00946854" w:rsidRDefault="00946854" w:rsidP="004B2E30">
      <w:pPr>
        <w:jc w:val="both"/>
      </w:pPr>
      <w:r w:rsidRPr="00946854">
        <w:rPr>
          <w:rFonts w:ascii="Times New Roman" w:eastAsia="Times New Roman" w:hAnsi="Times New Roman" w:cs="Times New Roman"/>
          <w:b/>
          <w:bCs/>
        </w:rPr>
        <w:t xml:space="preserve">38.3% </w:t>
      </w:r>
      <w:r w:rsidRPr="00946854">
        <w:rPr>
          <w:rFonts w:ascii="Times New Roman" w:eastAsia="Times New Roman" w:hAnsi="Times New Roman" w:cs="Times New Roman"/>
        </w:rPr>
        <w:t xml:space="preserve">expressed a neutral stance, neither satisfied nor dissatisfied. Meanwhile, </w:t>
      </w:r>
      <w:r w:rsidRPr="00946854">
        <w:rPr>
          <w:rFonts w:ascii="Times New Roman" w:eastAsia="Times New Roman" w:hAnsi="Times New Roman" w:cs="Times New Roman"/>
          <w:b/>
          <w:bCs/>
        </w:rPr>
        <w:t>25.2%</w:t>
      </w:r>
      <w:r w:rsidRPr="00946854">
        <w:rPr>
          <w:rFonts w:ascii="Times New Roman" w:eastAsia="Times New Roman" w:hAnsi="Times New Roman" w:cs="Times New Roman"/>
        </w:rPr>
        <w:t xml:space="preserve"> of students reported being satisfied with the cafeteria's offerings. On the other hand,</w:t>
      </w:r>
      <w:r w:rsidRPr="00946854">
        <w:rPr>
          <w:rFonts w:ascii="Times New Roman" w:eastAsia="Times New Roman" w:hAnsi="Times New Roman" w:cs="Times New Roman"/>
          <w:b/>
          <w:bCs/>
        </w:rPr>
        <w:t xml:space="preserve"> 21.7%</w:t>
      </w:r>
      <w:r w:rsidRPr="00946854">
        <w:rPr>
          <w:rFonts w:ascii="Times New Roman" w:eastAsia="Times New Roman" w:hAnsi="Times New Roman" w:cs="Times New Roman"/>
        </w:rPr>
        <w:t xml:space="preserve"> were dissatisfied, and </w:t>
      </w:r>
      <w:r w:rsidRPr="00946854">
        <w:rPr>
          <w:rFonts w:ascii="Times New Roman" w:eastAsia="Times New Roman" w:hAnsi="Times New Roman" w:cs="Times New Roman"/>
          <w:b/>
          <w:bCs/>
        </w:rPr>
        <w:t>7%</w:t>
      </w:r>
      <w:r w:rsidRPr="00946854">
        <w:rPr>
          <w:rFonts w:ascii="Times New Roman" w:eastAsia="Times New Roman" w:hAnsi="Times New Roman" w:cs="Times New Roman"/>
        </w:rPr>
        <w:t xml:space="preserve"> were very dissatisfied. Only a small percentage, </w:t>
      </w:r>
      <w:r w:rsidRPr="00946854">
        <w:rPr>
          <w:rFonts w:ascii="Times New Roman" w:eastAsia="Times New Roman" w:hAnsi="Times New Roman" w:cs="Times New Roman"/>
          <w:b/>
          <w:bCs/>
        </w:rPr>
        <w:t>3.5%</w:t>
      </w:r>
      <w:r w:rsidRPr="00946854">
        <w:rPr>
          <w:rFonts w:ascii="Times New Roman" w:eastAsia="Times New Roman" w:hAnsi="Times New Roman" w:cs="Times New Roman"/>
        </w:rPr>
        <w:t xml:space="preserve"> were very satisfied with the food quality and hygiene.</w:t>
      </w:r>
    </w:p>
    <w:p w:rsidR="00946854" w:rsidRDefault="00946854" w:rsidP="004B2E30">
      <w:pPr>
        <w:jc w:val="both"/>
        <w:rPr>
          <w:rFonts w:ascii="Times New Roman" w:eastAsia="Times New Roman" w:hAnsi="Times New Roman" w:cs="Times New Roman"/>
        </w:rPr>
      </w:pPr>
    </w:p>
    <w:p w:rsidR="005E5105" w:rsidRDefault="00946854" w:rsidP="004B2E30">
      <w:pPr>
        <w:pStyle w:val="Heading3"/>
        <w:jc w:val="both"/>
        <w:rPr>
          <w:rFonts w:eastAsia="Times New Roman"/>
          <w:lang w:val="en-US"/>
        </w:rPr>
      </w:pPr>
      <w:bookmarkStart w:id="22" w:name="_Toc184846269"/>
      <w:r w:rsidRPr="00946854">
        <w:rPr>
          <w:rFonts w:eastAsia="Times New Roman"/>
          <w:lang w:val="en-US"/>
        </w:rPr>
        <w:t>4.2    Inferential Statistics</w:t>
      </w:r>
      <w:bookmarkEnd w:id="22"/>
    </w:p>
    <w:p w:rsidR="005E5105" w:rsidRDefault="53BEA623" w:rsidP="004B2E30">
      <w:pPr>
        <w:jc w:val="both"/>
        <w:rPr>
          <w:rFonts w:ascii="Times New Roman" w:eastAsia="Times New Roman" w:hAnsi="Times New Roman" w:cs="Times New Roman"/>
          <w:color w:val="000000" w:themeColor="text1"/>
          <w:lang w:val="en-US"/>
        </w:rPr>
      </w:pPr>
      <w:r w:rsidRPr="53BEA623">
        <w:rPr>
          <w:rFonts w:ascii="Times New Roman" w:eastAsia="Times New Roman" w:hAnsi="Times New Roman" w:cs="Times New Roman"/>
          <w:color w:val="000000" w:themeColor="text1"/>
          <w:lang w:val="en-US"/>
        </w:rPr>
        <w:t xml:space="preserve">The </w:t>
      </w:r>
      <w:r w:rsidR="004162ED">
        <w:rPr>
          <w:rFonts w:ascii="Times New Roman" w:eastAsia="Times New Roman" w:hAnsi="Times New Roman" w:cs="Times New Roman"/>
          <w:color w:val="000000" w:themeColor="text1"/>
          <w:lang w:val="en-US"/>
        </w:rPr>
        <w:t xml:space="preserve">chi square </w:t>
      </w:r>
      <w:r w:rsidRPr="53BEA623">
        <w:rPr>
          <w:rFonts w:ascii="Times New Roman" w:eastAsia="Times New Roman" w:hAnsi="Times New Roman" w:cs="Times New Roman"/>
          <w:color w:val="000000" w:themeColor="text1"/>
          <w:lang w:val="en-US"/>
        </w:rPr>
        <w:t>analysis of the survey data revealed significant relationships between various factors and overall student satisfaction with the university cafeteria. Specifically:</w:t>
      </w:r>
    </w:p>
    <w:p w:rsidR="005E5105" w:rsidRDefault="53BEA623" w:rsidP="004B2E30">
      <w:pPr>
        <w:jc w:val="both"/>
        <w:rPr>
          <w:rFonts w:ascii="Times New Roman" w:eastAsia="Times New Roman" w:hAnsi="Times New Roman" w:cs="Times New Roman"/>
          <w:color w:val="000000" w:themeColor="text1"/>
          <w:lang w:val="en-US"/>
        </w:rPr>
      </w:pPr>
      <w:r w:rsidRPr="53BEA623">
        <w:rPr>
          <w:rFonts w:ascii="Times New Roman" w:eastAsia="Times New Roman" w:hAnsi="Times New Roman" w:cs="Times New Roman"/>
          <w:color w:val="000000" w:themeColor="text1"/>
          <w:lang w:val="en-US"/>
        </w:rPr>
        <w:lastRenderedPageBreak/>
        <w:t>The p-value for the relationship between food quality and overall satisfaction was found to be 0.000351308, indicating a highly significant relationship. This suggests that the quality of food has a strong influence on overall student satisfaction.</w:t>
      </w:r>
    </w:p>
    <w:p w:rsidR="005E5105" w:rsidRDefault="53BEA623" w:rsidP="004B2E30">
      <w:pPr>
        <w:jc w:val="both"/>
        <w:rPr>
          <w:rFonts w:ascii="Times New Roman" w:eastAsia="Times New Roman" w:hAnsi="Times New Roman" w:cs="Times New Roman"/>
          <w:color w:val="000000" w:themeColor="text1"/>
          <w:lang w:val="en-US"/>
        </w:rPr>
      </w:pPr>
      <w:r w:rsidRPr="53BEA623">
        <w:rPr>
          <w:rFonts w:ascii="Times New Roman" w:eastAsia="Times New Roman" w:hAnsi="Times New Roman" w:cs="Times New Roman"/>
          <w:color w:val="000000" w:themeColor="text1"/>
          <w:lang w:val="en-US"/>
        </w:rPr>
        <w:t>The p-value for the variable "hygiene quality" was 0, demonstrating a highly significant relationship as well. This underscores the critical importance of hygiene in determining students' satisfaction with the cafeteria.</w:t>
      </w:r>
    </w:p>
    <w:p w:rsidR="0030739C" w:rsidRDefault="00946854" w:rsidP="004B2E30">
      <w:pPr>
        <w:jc w:val="both"/>
        <w:rPr>
          <w:rFonts w:ascii="Times New Roman" w:eastAsia="Times New Roman" w:hAnsi="Times New Roman" w:cs="Times New Roman"/>
          <w:color w:val="000000" w:themeColor="text1"/>
          <w:lang w:val="en-US"/>
        </w:rPr>
      </w:pPr>
      <w:r w:rsidRPr="00946854">
        <w:rPr>
          <w:rFonts w:ascii="Times New Roman" w:eastAsia="Times New Roman" w:hAnsi="Times New Roman" w:cs="Times New Roman"/>
          <w:color w:val="000000" w:themeColor="text1"/>
          <w:lang w:val="en-US"/>
        </w:rPr>
        <w:t>These results highlight the need for focused improvements in food quality and hygiene to enhance the overall dining experience for students.</w:t>
      </w:r>
      <w:r w:rsidR="0030739C">
        <w:rPr>
          <w:rFonts w:ascii="Times New Roman" w:eastAsia="Times New Roman" w:hAnsi="Times New Roman" w:cs="Times New Roman"/>
          <w:color w:val="000000" w:themeColor="text1"/>
          <w:lang w:val="en-US"/>
        </w:rPr>
        <w:t xml:space="preserve"> Here is correlation heatmap of perception about quality of food, hygiene and overall satisfaction.</w:t>
      </w:r>
    </w:p>
    <w:p w:rsidR="00946854" w:rsidRDefault="005A3E9A" w:rsidP="005673C0">
      <w:pPr>
        <w:jc w:val="center"/>
        <w:rPr>
          <w:rFonts w:ascii="Times New Roman" w:eastAsia="Times New Roman" w:hAnsi="Times New Roman" w:cs="Times New Roman"/>
          <w:sz w:val="28"/>
          <w:szCs w:val="28"/>
          <w:lang w:val="en-US"/>
        </w:rPr>
      </w:pPr>
      <w:r w:rsidRPr="005A3E9A">
        <w:rPr>
          <w:rFonts w:ascii="Times New Roman" w:eastAsia="Times New Roman" w:hAnsi="Times New Roman" w:cs="Times New Roman"/>
          <w:noProof/>
          <w:sz w:val="28"/>
          <w:szCs w:val="28"/>
          <w:lang w:val="en-US"/>
        </w:rPr>
        <w:drawing>
          <wp:inline distT="0" distB="0" distL="0" distR="0" wp14:anchorId="701E3761" wp14:editId="06D18A62">
            <wp:extent cx="5731510" cy="44348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34840"/>
                    </a:xfrm>
                    <a:prstGeom prst="rect">
                      <a:avLst/>
                    </a:prstGeom>
                  </pic:spPr>
                </pic:pic>
              </a:graphicData>
            </a:graphic>
          </wp:inline>
        </w:drawing>
      </w:r>
    </w:p>
    <w:p w:rsidR="00FA306A" w:rsidRDefault="00FA306A" w:rsidP="00FA306A">
      <w:pPr>
        <w:jc w:val="center"/>
        <w:rPr>
          <w:rFonts w:ascii="Times New Roman" w:eastAsia="Times New Roman" w:hAnsi="Times New Roman" w:cs="Times New Roman"/>
          <w:b/>
        </w:rPr>
      </w:pPr>
      <w:r w:rsidRPr="00FA306A">
        <w:rPr>
          <w:rFonts w:ascii="Times New Roman" w:eastAsia="Times New Roman" w:hAnsi="Times New Roman" w:cs="Times New Roman"/>
          <w:b/>
        </w:rPr>
        <w:t>Fig.</w:t>
      </w:r>
      <w:r>
        <w:rPr>
          <w:rFonts w:ascii="Times New Roman" w:eastAsia="Times New Roman" w:hAnsi="Times New Roman" w:cs="Times New Roman"/>
          <w:b/>
        </w:rPr>
        <w:t>5</w:t>
      </w:r>
    </w:p>
    <w:p w:rsidR="00A50DDB" w:rsidRDefault="005673C0" w:rsidP="005673C0">
      <w:pPr>
        <w:jc w:val="both"/>
        <w:rPr>
          <w:rFonts w:ascii="Times New Roman" w:eastAsia="Times New Roman" w:hAnsi="Times New Roman" w:cs="Times New Roman"/>
          <w:color w:val="000000" w:themeColor="text1"/>
          <w:lang w:val="en-US"/>
        </w:rPr>
      </w:pPr>
      <w:r w:rsidRPr="005673C0">
        <w:rPr>
          <w:rFonts w:ascii="Times New Roman" w:eastAsia="Times New Roman" w:hAnsi="Times New Roman" w:cs="Times New Roman"/>
          <w:color w:val="000000" w:themeColor="text1"/>
          <w:lang w:val="en-US"/>
        </w:rPr>
        <w:t>Introducing the year of study as a moderator diminishes the overall explanatory power of the model (R-squared drops), highlighting that year of study has a moderating effect only on the relationship between hygiene quality and satisfaction, but not on the relationship between food quality and satisfaction</w:t>
      </w:r>
      <w:r>
        <w:rPr>
          <w:rFonts w:ascii="Times New Roman" w:eastAsia="Times New Roman" w:hAnsi="Times New Roman" w:cs="Times New Roman"/>
          <w:color w:val="000000" w:themeColor="text1"/>
          <w:lang w:val="en-US"/>
        </w:rPr>
        <w:t xml:space="preserve"> (Fig.</w:t>
      </w:r>
      <w:r w:rsidR="00C71207">
        <w:rPr>
          <w:rFonts w:ascii="Times New Roman" w:eastAsia="Times New Roman" w:hAnsi="Times New Roman" w:cs="Times New Roman"/>
          <w:color w:val="000000" w:themeColor="text1"/>
          <w:lang w:val="en-US"/>
        </w:rPr>
        <w:t>7</w:t>
      </w:r>
      <w:r>
        <w:rPr>
          <w:rFonts w:ascii="Times New Roman" w:eastAsia="Times New Roman" w:hAnsi="Times New Roman" w:cs="Times New Roman"/>
          <w:color w:val="000000" w:themeColor="text1"/>
          <w:lang w:val="en-US"/>
        </w:rPr>
        <w:t>)</w:t>
      </w:r>
      <w:r w:rsidRPr="005673C0">
        <w:rPr>
          <w:rFonts w:ascii="Times New Roman" w:eastAsia="Times New Roman" w:hAnsi="Times New Roman" w:cs="Times New Roman"/>
          <w:color w:val="000000" w:themeColor="text1"/>
          <w:lang w:val="en-US"/>
        </w:rPr>
        <w:t>.</w:t>
      </w:r>
    </w:p>
    <w:p w:rsidR="005A3E9A" w:rsidRDefault="005A3E9A" w:rsidP="005673C0">
      <w:pPr>
        <w:jc w:val="both"/>
        <w:rPr>
          <w:rFonts w:ascii="Times New Roman" w:eastAsia="Times New Roman" w:hAnsi="Times New Roman" w:cs="Times New Roman"/>
          <w:color w:val="000000" w:themeColor="text1"/>
          <w:lang w:val="en-US"/>
        </w:rPr>
      </w:pPr>
      <w:r w:rsidRPr="005A3E9A">
        <w:rPr>
          <w:rFonts w:ascii="Times New Roman" w:eastAsia="Times New Roman" w:hAnsi="Times New Roman" w:cs="Times New Roman"/>
          <w:noProof/>
          <w:color w:val="000000" w:themeColor="text1"/>
          <w:lang w:val="en-US"/>
        </w:rPr>
        <w:lastRenderedPageBreak/>
        <w:drawing>
          <wp:inline distT="0" distB="0" distL="0" distR="0" wp14:anchorId="029EE910" wp14:editId="11D7319D">
            <wp:extent cx="5731510" cy="41681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68140"/>
                    </a:xfrm>
                    <a:prstGeom prst="rect">
                      <a:avLst/>
                    </a:prstGeom>
                  </pic:spPr>
                </pic:pic>
              </a:graphicData>
            </a:graphic>
          </wp:inline>
        </w:drawing>
      </w:r>
    </w:p>
    <w:p w:rsidR="005A3E9A" w:rsidRPr="005A3E9A" w:rsidRDefault="005A3E9A" w:rsidP="005A3E9A">
      <w:pPr>
        <w:jc w:val="center"/>
        <w:rPr>
          <w:rFonts w:ascii="Times New Roman" w:eastAsia="Times New Roman" w:hAnsi="Times New Roman" w:cs="Times New Roman"/>
          <w:b/>
        </w:rPr>
      </w:pPr>
      <w:r w:rsidRPr="005A3E9A">
        <w:rPr>
          <w:rFonts w:ascii="Times New Roman" w:eastAsia="Times New Roman" w:hAnsi="Times New Roman" w:cs="Times New Roman"/>
          <w:b/>
        </w:rPr>
        <w:t>Fig.6</w:t>
      </w:r>
    </w:p>
    <w:p w:rsidR="00FA306A" w:rsidRDefault="005673C0" w:rsidP="00C01445">
      <w:pPr>
        <w:jc w:val="both"/>
        <w:rPr>
          <w:rFonts w:ascii="Times New Roman" w:eastAsia="Times New Roman" w:hAnsi="Times New Roman" w:cs="Times New Roman"/>
          <w:color w:val="000000" w:themeColor="text1"/>
          <w:lang w:val="en-US"/>
        </w:rPr>
      </w:pPr>
      <w:r w:rsidRPr="005673C0">
        <w:rPr>
          <w:rFonts w:ascii="Times New Roman" w:eastAsia="Times New Roman" w:hAnsi="Times New Roman" w:cs="Times New Roman"/>
          <w:noProof/>
          <w:color w:val="000000" w:themeColor="text1"/>
          <w:lang w:val="en-US"/>
        </w:rPr>
        <w:drawing>
          <wp:inline distT="0" distB="0" distL="0" distR="0" wp14:anchorId="1C43F698" wp14:editId="4CE6D798">
            <wp:extent cx="5731510" cy="3375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75660"/>
                    </a:xfrm>
                    <a:prstGeom prst="rect">
                      <a:avLst/>
                    </a:prstGeom>
                  </pic:spPr>
                </pic:pic>
              </a:graphicData>
            </a:graphic>
          </wp:inline>
        </w:drawing>
      </w:r>
    </w:p>
    <w:p w:rsidR="00FA306A" w:rsidRDefault="00FA306A" w:rsidP="0038770C">
      <w:pPr>
        <w:jc w:val="center"/>
        <w:rPr>
          <w:rFonts w:ascii="Times New Roman" w:eastAsia="Times New Roman" w:hAnsi="Times New Roman" w:cs="Times New Roman"/>
          <w:b/>
        </w:rPr>
      </w:pPr>
      <w:r w:rsidRPr="00FA306A">
        <w:rPr>
          <w:rFonts w:ascii="Times New Roman" w:eastAsia="Times New Roman" w:hAnsi="Times New Roman" w:cs="Times New Roman"/>
          <w:b/>
        </w:rPr>
        <w:t>Fig.</w:t>
      </w:r>
      <w:r w:rsidR="005A3E9A">
        <w:rPr>
          <w:rFonts w:ascii="Times New Roman" w:eastAsia="Times New Roman" w:hAnsi="Times New Roman" w:cs="Times New Roman"/>
          <w:b/>
        </w:rPr>
        <w:t>7</w:t>
      </w:r>
    </w:p>
    <w:p w:rsidR="00C01445" w:rsidRDefault="00C01445" w:rsidP="00C01445">
      <w:pPr>
        <w:rPr>
          <w:rFonts w:ascii="Times New Roman" w:eastAsia="Times New Roman" w:hAnsi="Times New Roman" w:cs="Times New Roman"/>
          <w:b/>
          <w:bCs/>
          <w:color w:val="000000" w:themeColor="text1"/>
          <w:sz w:val="32"/>
          <w:szCs w:val="32"/>
          <w:lang w:val="en-US"/>
        </w:rPr>
      </w:pPr>
      <w:bookmarkStart w:id="23" w:name="_Toc184846272"/>
    </w:p>
    <w:p w:rsidR="07FC4F71" w:rsidRPr="00C01445" w:rsidRDefault="00946854" w:rsidP="00C01445">
      <w:pPr>
        <w:rPr>
          <w:rFonts w:ascii="Times New Roman" w:eastAsia="Times New Roman" w:hAnsi="Times New Roman" w:cs="Times New Roman"/>
          <w:b/>
          <w:bCs/>
          <w:color w:val="000000" w:themeColor="text1"/>
          <w:sz w:val="32"/>
          <w:szCs w:val="32"/>
          <w:lang w:val="en-US"/>
        </w:rPr>
      </w:pPr>
      <w:r w:rsidRPr="00946854">
        <w:rPr>
          <w:rFonts w:ascii="Times New Roman" w:eastAsia="Times New Roman" w:hAnsi="Times New Roman" w:cs="Times New Roman"/>
          <w:b/>
          <w:bCs/>
          <w:color w:val="000000" w:themeColor="text1"/>
          <w:sz w:val="32"/>
          <w:szCs w:val="32"/>
          <w:lang w:val="en-US"/>
        </w:rPr>
        <w:lastRenderedPageBreak/>
        <w:t>Conclusion</w:t>
      </w:r>
      <w:bookmarkEnd w:id="23"/>
    </w:p>
    <w:p w:rsidR="00A503A8" w:rsidRPr="00A503A8" w:rsidRDefault="6CDB6AC8" w:rsidP="004B2E30">
      <w:pPr>
        <w:jc w:val="both"/>
        <w:rPr>
          <w:rFonts w:ascii="Times New Roman" w:eastAsia="Times New Roman" w:hAnsi="Times New Roman" w:cs="Times New Roman"/>
          <w:color w:val="000000" w:themeColor="text1"/>
          <w:lang w:val="en-US"/>
        </w:rPr>
      </w:pPr>
      <w:r w:rsidRPr="6CDB6AC8">
        <w:rPr>
          <w:rFonts w:ascii="Times New Roman" w:eastAsia="Times New Roman" w:hAnsi="Times New Roman" w:cs="Times New Roman"/>
          <w:color w:val="000000" w:themeColor="text1"/>
          <w:lang w:val="en-US"/>
        </w:rPr>
        <w:t>This study highlights the pivotal role of university cafeterias in shaping students' campus experiences. The findings reveal that while cafeterias serve as essential spaces for dining and social interaction, significant improvements are needed in key areas such as food quality and hygiene to meet student expectations and foster satisfaction.</w:t>
      </w:r>
    </w:p>
    <w:p w:rsidR="00A503A8" w:rsidRPr="00A503A8" w:rsidRDefault="00A503A8" w:rsidP="004B2E30">
      <w:pPr>
        <w:jc w:val="both"/>
        <w:rPr>
          <w:rFonts w:ascii="Times New Roman" w:eastAsia="Times New Roman" w:hAnsi="Times New Roman" w:cs="Times New Roman"/>
          <w:color w:val="000000" w:themeColor="text1"/>
          <w:lang w:val="en-US"/>
        </w:rPr>
      </w:pPr>
      <w:r w:rsidRPr="00A503A8">
        <w:rPr>
          <w:rFonts w:ascii="Times New Roman" w:eastAsia="Times New Roman" w:hAnsi="Times New Roman" w:cs="Times New Roman"/>
          <w:color w:val="000000" w:themeColor="text1"/>
          <w:lang w:val="en-US"/>
        </w:rPr>
        <w:t>The analysis demonstrated a highly significant relationship between food quality and overall satisfaction, with a p-value of 0.000351308. While 30% of respondents rated food quality as good, 50% considered it average, and 17.5% rated it poor, emphasizing the need for better ingredients, preparation, and variety. Freshness and nutritional value were deemed very important by 75% of students, further reinforcing these priorities.</w:t>
      </w:r>
    </w:p>
    <w:p w:rsidR="00A503A8" w:rsidRPr="00A503A8" w:rsidRDefault="6CDB6AC8" w:rsidP="004B2E30">
      <w:pPr>
        <w:jc w:val="both"/>
        <w:rPr>
          <w:rFonts w:ascii="Times New Roman" w:eastAsia="Times New Roman" w:hAnsi="Times New Roman" w:cs="Times New Roman"/>
          <w:color w:val="000000" w:themeColor="text1"/>
          <w:lang w:val="en-US"/>
        </w:rPr>
      </w:pPr>
      <w:r w:rsidRPr="6CDB6AC8">
        <w:rPr>
          <w:rFonts w:ascii="Times New Roman" w:eastAsia="Times New Roman" w:hAnsi="Times New Roman" w:cs="Times New Roman"/>
          <w:color w:val="000000" w:themeColor="text1"/>
          <w:lang w:val="en-US"/>
        </w:rPr>
        <w:t>Hygiene emerged as an equally critical factor, with a p-value of 0 indicating its strong influence on satisfaction. While 60% of respondents were neutral or satisfied with hygiene, 40% expressed dissatisfaction, and 50% reported encountering hygiene-related issues.  of dining spaces and proper food handling practices remain pressing concerns.</w:t>
      </w:r>
    </w:p>
    <w:p w:rsidR="00A503A8" w:rsidRPr="00A503A8" w:rsidRDefault="6CDB6AC8" w:rsidP="004B2E30">
      <w:pPr>
        <w:jc w:val="both"/>
        <w:rPr>
          <w:rFonts w:ascii="Times New Roman" w:eastAsia="Times New Roman" w:hAnsi="Times New Roman" w:cs="Times New Roman"/>
          <w:color w:val="000000" w:themeColor="text1"/>
          <w:lang w:val="en-US"/>
        </w:rPr>
      </w:pPr>
      <w:r w:rsidRPr="6CDB6AC8">
        <w:rPr>
          <w:rFonts w:ascii="Times New Roman" w:eastAsia="Times New Roman" w:hAnsi="Times New Roman" w:cs="Times New Roman"/>
          <w:color w:val="000000" w:themeColor="text1"/>
          <w:lang w:val="en-US"/>
        </w:rPr>
        <w:t>Moreover, suggestions for improvement centered on hygiene and cleanliness (70%), food quality (60%), and pricing and service efficiency (30%). The frequency of cafeteria use—60% daily and 25% several times a week—indicates the need to ensure consistent quality to maintain trust and engagement.</w:t>
      </w:r>
    </w:p>
    <w:p w:rsidR="00A503A8" w:rsidRDefault="00A503A8" w:rsidP="004B2E30">
      <w:pPr>
        <w:jc w:val="both"/>
        <w:rPr>
          <w:rFonts w:ascii="Times New Roman" w:eastAsia="Times New Roman" w:hAnsi="Times New Roman" w:cs="Times New Roman"/>
          <w:color w:val="000000" w:themeColor="text1"/>
          <w:lang w:val="en-US"/>
        </w:rPr>
      </w:pPr>
      <w:r w:rsidRPr="00A503A8">
        <w:rPr>
          <w:rFonts w:ascii="Times New Roman" w:eastAsia="Times New Roman" w:hAnsi="Times New Roman" w:cs="Times New Roman"/>
          <w:color w:val="000000" w:themeColor="text1"/>
          <w:lang w:val="en-US"/>
        </w:rPr>
        <w:t>Addressing these concerns will enhance the dining experience, foster student loyalty, and contribute to a positive campus environment. By prioritizing food quality, maintaining high hygiene standards, and responding to student feedback, universities can create cafeterias that not only meet but exceed expectations, strengthening their role as integral components of student life.</w:t>
      </w:r>
    </w:p>
    <w:p w:rsidR="00805A0C" w:rsidRPr="00805A0C" w:rsidRDefault="6CDB6AC8" w:rsidP="004B2E30">
      <w:pPr>
        <w:jc w:val="both"/>
        <w:rPr>
          <w:rFonts w:ascii="Times New Roman" w:eastAsia="Times New Roman" w:hAnsi="Times New Roman" w:cs="Times New Roman"/>
          <w:color w:val="000000" w:themeColor="text1"/>
          <w:lang w:val="en-US"/>
        </w:rPr>
      </w:pPr>
      <w:r w:rsidRPr="6CDB6AC8">
        <w:rPr>
          <w:rFonts w:ascii="Times New Roman" w:eastAsia="Times New Roman" w:hAnsi="Times New Roman" w:cs="Times New Roman"/>
          <w:color w:val="000000" w:themeColor="text1"/>
          <w:lang w:val="en-US"/>
        </w:rPr>
        <w:t>The interplay between food quality and hygiene strongly influences students' perceptions and loyalty to the cafeteria. Addressing these areas can create a positive feedback loop where improved satisfaction leads to higher usage, stronger word-of-mouth recommendations, and an enhanced reputation for the institution. These improvements are not just about meeting expectations but about exceeding them to foster a sense of pride and belonging among students.</w:t>
      </w:r>
    </w:p>
    <w:p w:rsidR="07FC4F71" w:rsidRDefault="6CDB6AC8" w:rsidP="004B2E30">
      <w:pPr>
        <w:jc w:val="both"/>
        <w:rPr>
          <w:rFonts w:ascii="Times New Roman" w:hAnsi="Times New Roman" w:cs="Times New Roman"/>
          <w:sz w:val="28"/>
          <w:szCs w:val="28"/>
          <w:lang w:val="en-US"/>
        </w:rPr>
      </w:pPr>
      <w:r w:rsidRPr="6CDB6AC8">
        <w:rPr>
          <w:rFonts w:ascii="Times New Roman" w:eastAsia="Times New Roman" w:hAnsi="Times New Roman" w:cs="Times New Roman"/>
          <w:color w:val="000000" w:themeColor="text1"/>
          <w:lang w:val="en-US"/>
        </w:rPr>
        <w:t>Universities must recognize that investment in their cafeteria services is an investment in their students' well-being and academic success. By prioritizing actionable changes in food quality and hygiene universities can significantly enhance the campus dining experience. These improvements will not only satisfy current students but also leave a lasting impression, contributing to a positive institutional image and long-term student loyalty. Ultimately, a well-managed cafeteria is a cornerstone of a vibrant and thriving campus community.</w:t>
      </w:r>
    </w:p>
    <w:p w:rsidR="6CDB6AC8" w:rsidRDefault="6CDB6AC8" w:rsidP="004B2E30">
      <w:pPr>
        <w:jc w:val="both"/>
        <w:rPr>
          <w:rFonts w:ascii="Times New Roman" w:eastAsia="Times New Roman" w:hAnsi="Times New Roman" w:cs="Times New Roman"/>
          <w:color w:val="000000" w:themeColor="text1"/>
          <w:lang w:val="en-US"/>
        </w:rPr>
      </w:pPr>
    </w:p>
    <w:p w:rsidR="07FC4F71" w:rsidRDefault="00946854" w:rsidP="004B2E30">
      <w:pPr>
        <w:pStyle w:val="Heading1"/>
        <w:spacing w:before="240" w:after="0" w:line="256" w:lineRule="auto"/>
        <w:ind w:left="432" w:hanging="432"/>
        <w:rPr>
          <w:rFonts w:ascii="Times New Roman" w:eastAsia="Times New Roman" w:hAnsi="Times New Roman" w:cs="Times New Roman"/>
          <w:b/>
          <w:bCs/>
          <w:color w:val="000000" w:themeColor="text1"/>
          <w:sz w:val="32"/>
          <w:szCs w:val="32"/>
          <w:lang w:val="en-US"/>
        </w:rPr>
      </w:pPr>
      <w:bookmarkStart w:id="24" w:name="_Toc184846273"/>
      <w:r w:rsidRPr="00946854">
        <w:rPr>
          <w:rFonts w:ascii="Times New Roman" w:eastAsia="Times New Roman" w:hAnsi="Times New Roman" w:cs="Times New Roman"/>
          <w:b/>
          <w:bCs/>
          <w:color w:val="000000" w:themeColor="text1"/>
          <w:sz w:val="32"/>
          <w:szCs w:val="32"/>
          <w:lang w:val="en-US"/>
        </w:rPr>
        <w:t>Recommendations</w:t>
      </w:r>
      <w:bookmarkEnd w:id="24"/>
    </w:p>
    <w:p w:rsidR="6CDB6AC8" w:rsidRDefault="6CDB6AC8" w:rsidP="004B2E30">
      <w:pPr>
        <w:rPr>
          <w:lang w:val="en-US"/>
        </w:rPr>
      </w:pPr>
    </w:p>
    <w:p w:rsidR="6CDB6AC8" w:rsidRPr="00665BAB" w:rsidRDefault="6CDB6AC8" w:rsidP="00665BAB">
      <w:pPr>
        <w:pStyle w:val="ListParagraph"/>
        <w:numPr>
          <w:ilvl w:val="0"/>
          <w:numId w:val="15"/>
        </w:numPr>
        <w:rPr>
          <w:rFonts w:ascii="Times New Roman" w:eastAsia="Times New Roman" w:hAnsi="Times New Roman" w:cs="Times New Roman"/>
          <w:b/>
          <w:bCs/>
          <w:color w:val="000000" w:themeColor="text1"/>
          <w:sz w:val="28"/>
          <w:szCs w:val="28"/>
          <w:lang w:val="en-US"/>
        </w:rPr>
      </w:pPr>
      <w:r w:rsidRPr="00665BAB">
        <w:rPr>
          <w:rFonts w:ascii="Times New Roman" w:eastAsia="Times New Roman" w:hAnsi="Times New Roman" w:cs="Times New Roman"/>
          <w:b/>
          <w:bCs/>
          <w:color w:val="000000" w:themeColor="text1"/>
          <w:sz w:val="28"/>
          <w:szCs w:val="28"/>
          <w:lang w:val="en-US"/>
        </w:rPr>
        <w:lastRenderedPageBreak/>
        <w:t>Enhance Food Quality and Variety</w:t>
      </w:r>
    </w:p>
    <w:p w:rsidR="6CDB6AC8" w:rsidRDefault="6CDB6AC8" w:rsidP="00665BAB">
      <w:pPr>
        <w:pStyle w:val="ListParagraph"/>
        <w:numPr>
          <w:ilvl w:val="1"/>
          <w:numId w:val="27"/>
        </w:numPr>
        <w:jc w:val="both"/>
      </w:pPr>
      <w:r w:rsidRPr="00665BAB">
        <w:rPr>
          <w:rFonts w:ascii="Times New Roman" w:eastAsia="Times New Roman" w:hAnsi="Times New Roman" w:cs="Times New Roman"/>
          <w:color w:val="000000" w:themeColor="text1"/>
          <w:lang w:val="en-US"/>
        </w:rPr>
        <w:t>Source High-Quality Ingredients: Ensure that all food served in the cafeteria is made with high-quality ingredients that are fresh, nutritious, and safe to eat.</w:t>
      </w:r>
    </w:p>
    <w:p w:rsidR="6CDB6AC8" w:rsidRDefault="6CDB6AC8" w:rsidP="00665BAB">
      <w:pPr>
        <w:pStyle w:val="ListParagraph"/>
        <w:numPr>
          <w:ilvl w:val="1"/>
          <w:numId w:val="27"/>
        </w:numPr>
        <w:jc w:val="both"/>
      </w:pPr>
      <w:r w:rsidRPr="00665BAB">
        <w:rPr>
          <w:rFonts w:ascii="Times New Roman" w:eastAsia="Times New Roman" w:hAnsi="Times New Roman" w:cs="Times New Roman"/>
          <w:color w:val="000000" w:themeColor="text1"/>
          <w:lang w:val="en-US"/>
        </w:rPr>
        <w:t>Expand Menu Options: Provide a variety of healthy and nutritious food options, including vegetarian, vegan, and gluten-free options, to cater to the diverse needs and preferences of students.</w:t>
      </w:r>
    </w:p>
    <w:p w:rsidR="6CDB6AC8" w:rsidRDefault="6CDB6AC8" w:rsidP="00665BAB">
      <w:pPr>
        <w:pStyle w:val="ListParagraph"/>
        <w:numPr>
          <w:ilvl w:val="1"/>
          <w:numId w:val="27"/>
        </w:numPr>
        <w:jc w:val="both"/>
      </w:pPr>
      <w:r w:rsidRPr="00665BAB">
        <w:rPr>
          <w:rFonts w:ascii="Times New Roman" w:eastAsia="Times New Roman" w:hAnsi="Times New Roman" w:cs="Times New Roman"/>
          <w:color w:val="000000" w:themeColor="text1"/>
          <w:lang w:val="en-US"/>
        </w:rPr>
        <w:t>Improve Food Preparation and Presentation: Ensure that food is prepared and presented in an appealing manner, with attention to taste, texture, and nutritional value.</w:t>
      </w:r>
    </w:p>
    <w:p w:rsidR="6CDB6AC8" w:rsidRDefault="6CDB6AC8" w:rsidP="00665BAB">
      <w:pPr>
        <w:pStyle w:val="ListParagraph"/>
        <w:numPr>
          <w:ilvl w:val="0"/>
          <w:numId w:val="27"/>
        </w:numPr>
      </w:pPr>
      <w:r w:rsidRPr="00665BAB">
        <w:rPr>
          <w:rFonts w:ascii="Times New Roman" w:eastAsia="Times New Roman" w:hAnsi="Times New Roman" w:cs="Times New Roman"/>
          <w:b/>
          <w:bCs/>
          <w:color w:val="000000" w:themeColor="text1"/>
          <w:sz w:val="28"/>
          <w:szCs w:val="28"/>
          <w:lang w:val="en-US"/>
        </w:rPr>
        <w:t>Improve Hygiene and Cleanliness Practices</w:t>
      </w:r>
    </w:p>
    <w:p w:rsidR="6CDB6AC8" w:rsidRDefault="6CDB6AC8" w:rsidP="00665BAB">
      <w:pPr>
        <w:pStyle w:val="ListParagraph"/>
        <w:numPr>
          <w:ilvl w:val="0"/>
          <w:numId w:val="17"/>
        </w:numPr>
        <w:jc w:val="both"/>
      </w:pPr>
      <w:r w:rsidRPr="00665BAB">
        <w:rPr>
          <w:rFonts w:ascii="Times New Roman" w:eastAsia="Times New Roman" w:hAnsi="Times New Roman" w:cs="Times New Roman"/>
          <w:color w:val="000000" w:themeColor="text1"/>
          <w:lang w:val="en-US"/>
        </w:rPr>
        <w:t>Implement Stricter Hygiene Protocols: Ensure that all food handlers and cafeteria staff adhere to strict hygiene protocols, including proper handwashing, food handling, and storage practices.</w:t>
      </w:r>
    </w:p>
    <w:p w:rsidR="6CDB6AC8" w:rsidRDefault="6CDB6AC8" w:rsidP="00665BAB">
      <w:pPr>
        <w:pStyle w:val="ListParagraph"/>
        <w:numPr>
          <w:ilvl w:val="0"/>
          <w:numId w:val="17"/>
        </w:numPr>
        <w:jc w:val="both"/>
      </w:pPr>
      <w:r w:rsidRPr="00665BAB">
        <w:rPr>
          <w:rFonts w:ascii="Times New Roman" w:eastAsia="Times New Roman" w:hAnsi="Times New Roman" w:cs="Times New Roman"/>
          <w:color w:val="000000" w:themeColor="text1"/>
          <w:lang w:val="en-US"/>
        </w:rPr>
        <w:t>Maintain Cleanliness and Sanitation: Ensure that the cafeteria is maintained in a clean and sanitary condition, with regular cleaning and disinfection of all surfaces, equipment, and utensils.</w:t>
      </w:r>
    </w:p>
    <w:p w:rsidR="6CDB6AC8" w:rsidRPr="00665BAB" w:rsidRDefault="6CDB6AC8" w:rsidP="00665BAB">
      <w:pPr>
        <w:pStyle w:val="ListParagraph"/>
        <w:numPr>
          <w:ilvl w:val="0"/>
          <w:numId w:val="17"/>
        </w:numPr>
        <w:jc w:val="both"/>
        <w:rPr>
          <w:rFonts w:ascii="Times New Roman" w:hAnsi="Times New Roman" w:cs="Times New Roman"/>
          <w:lang w:val="en-US"/>
        </w:rPr>
      </w:pPr>
      <w:r w:rsidRPr="00665BAB">
        <w:rPr>
          <w:rFonts w:ascii="Times New Roman" w:eastAsia="Times New Roman" w:hAnsi="Times New Roman" w:cs="Times New Roman"/>
          <w:color w:val="000000" w:themeColor="text1"/>
          <w:lang w:val="en-US"/>
        </w:rPr>
        <w:t>Provide Adequate Waste Management: Ensure that adequate waste management practices are in place, including proper disposal of food waste and recyclables.</w:t>
      </w:r>
    </w:p>
    <w:p w:rsidR="6CDB6AC8" w:rsidRPr="000074A5" w:rsidRDefault="6CDB6AC8" w:rsidP="000074A5">
      <w:pPr>
        <w:pStyle w:val="ListParagraph"/>
        <w:numPr>
          <w:ilvl w:val="0"/>
          <w:numId w:val="27"/>
        </w:numPr>
        <w:rPr>
          <w:rFonts w:ascii="Times New Roman" w:eastAsia="Times New Roman" w:hAnsi="Times New Roman" w:cs="Times New Roman"/>
          <w:b/>
          <w:bCs/>
          <w:color w:val="000000" w:themeColor="text1"/>
          <w:sz w:val="28"/>
          <w:szCs w:val="28"/>
          <w:lang w:val="en-US"/>
        </w:rPr>
      </w:pPr>
      <w:r w:rsidRPr="000074A5">
        <w:rPr>
          <w:rFonts w:ascii="Times New Roman" w:eastAsia="Times New Roman" w:hAnsi="Times New Roman" w:cs="Times New Roman"/>
          <w:b/>
          <w:bCs/>
          <w:color w:val="000000" w:themeColor="text1"/>
          <w:sz w:val="28"/>
          <w:szCs w:val="28"/>
          <w:lang w:val="en-US"/>
        </w:rPr>
        <w:t>Enhance Communication and Feedback Mechanisms</w:t>
      </w:r>
    </w:p>
    <w:p w:rsidR="6CDB6AC8" w:rsidRPr="000074A5" w:rsidRDefault="6CDB6AC8" w:rsidP="000074A5">
      <w:pPr>
        <w:pStyle w:val="ListParagraph"/>
        <w:numPr>
          <w:ilvl w:val="0"/>
          <w:numId w:val="31"/>
        </w:numPr>
        <w:jc w:val="both"/>
        <w:rPr>
          <w:rFonts w:ascii="Times New Roman" w:eastAsia="Times New Roman" w:hAnsi="Times New Roman" w:cs="Times New Roman"/>
          <w:lang w:val="en-US"/>
        </w:rPr>
      </w:pPr>
      <w:r w:rsidRPr="000074A5">
        <w:rPr>
          <w:rFonts w:ascii="Times New Roman" w:eastAsia="Times New Roman" w:hAnsi="Times New Roman" w:cs="Times New Roman"/>
          <w:lang w:val="en-US"/>
        </w:rPr>
        <w:t>Establish Clear Communication Channels: Establish clear and effective communication channels for students to provide feedback and suggestions on cafeteria food and services.</w:t>
      </w:r>
    </w:p>
    <w:p w:rsidR="6CDB6AC8" w:rsidRPr="000074A5" w:rsidRDefault="6CDB6AC8" w:rsidP="000074A5">
      <w:pPr>
        <w:pStyle w:val="ListParagraph"/>
        <w:numPr>
          <w:ilvl w:val="0"/>
          <w:numId w:val="31"/>
        </w:numPr>
        <w:jc w:val="both"/>
        <w:rPr>
          <w:rFonts w:ascii="Times New Roman" w:eastAsia="Times New Roman" w:hAnsi="Times New Roman" w:cs="Times New Roman"/>
          <w:lang w:val="en-US"/>
        </w:rPr>
      </w:pPr>
      <w:r w:rsidRPr="000074A5">
        <w:rPr>
          <w:rFonts w:ascii="Times New Roman" w:eastAsia="Times New Roman" w:hAnsi="Times New Roman" w:cs="Times New Roman"/>
          <w:lang w:val="en-US"/>
        </w:rPr>
        <w:t>Conduct Regular Surveys and Focus Groups: Conduct regular surveys and focus groups to gather feedback from students and identify areas for improvement.</w:t>
      </w:r>
    </w:p>
    <w:p w:rsidR="6CDB6AC8" w:rsidRPr="000074A5" w:rsidRDefault="6CDB6AC8" w:rsidP="000074A5">
      <w:pPr>
        <w:pStyle w:val="ListParagraph"/>
        <w:numPr>
          <w:ilvl w:val="0"/>
          <w:numId w:val="31"/>
        </w:numPr>
        <w:jc w:val="distribute"/>
        <w:rPr>
          <w:rFonts w:ascii="Times New Roman" w:eastAsia="Times New Roman" w:hAnsi="Times New Roman" w:cs="Times New Roman"/>
          <w:lang w:val="en-US"/>
        </w:rPr>
      </w:pPr>
      <w:r w:rsidRPr="000074A5">
        <w:rPr>
          <w:rFonts w:ascii="Times New Roman" w:eastAsia="Times New Roman" w:hAnsi="Times New Roman" w:cs="Times New Roman"/>
          <w:lang w:val="en-US"/>
        </w:rPr>
        <w:t>Respond Promptly to Student Feedback: Respond promptly to student feedback and concerns and provide explanations for any changes or improvements made.</w:t>
      </w:r>
    </w:p>
    <w:p w:rsidR="6CDB6AC8" w:rsidRPr="000074A5" w:rsidRDefault="000074A5" w:rsidP="000074A5">
      <w:pPr>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t xml:space="preserve">4.  </w:t>
      </w:r>
      <w:r w:rsidR="6CDB6AC8" w:rsidRPr="000074A5">
        <w:rPr>
          <w:rFonts w:ascii="Times New Roman" w:eastAsia="Times New Roman" w:hAnsi="Times New Roman" w:cs="Times New Roman"/>
          <w:b/>
          <w:bCs/>
          <w:color w:val="000000" w:themeColor="text1"/>
          <w:sz w:val="28"/>
          <w:szCs w:val="28"/>
          <w:lang w:val="en-US"/>
        </w:rPr>
        <w:t>Provide Training and Education</w:t>
      </w:r>
    </w:p>
    <w:p w:rsidR="6CDB6AC8" w:rsidRPr="00665BAB" w:rsidRDefault="6CDB6AC8" w:rsidP="00665BAB">
      <w:pPr>
        <w:pStyle w:val="ListParagraph"/>
        <w:numPr>
          <w:ilvl w:val="0"/>
          <w:numId w:val="23"/>
        </w:numPr>
        <w:jc w:val="both"/>
        <w:rPr>
          <w:rFonts w:ascii="Times New Roman" w:eastAsia="Times New Roman" w:hAnsi="Times New Roman" w:cs="Times New Roman"/>
          <w:lang w:val="en-US"/>
        </w:rPr>
      </w:pPr>
      <w:r w:rsidRPr="00665BAB">
        <w:rPr>
          <w:rFonts w:ascii="Times New Roman" w:eastAsia="Times New Roman" w:hAnsi="Times New Roman" w:cs="Times New Roman"/>
          <w:lang w:val="en-US"/>
        </w:rPr>
        <w:t>Provide Training to Cafeteria Staff: Provide training to cafeteria staff on food safety and hygiene practices, as well as customer service skills.</w:t>
      </w:r>
    </w:p>
    <w:p w:rsidR="6CDB6AC8" w:rsidRPr="00665BAB" w:rsidRDefault="6CDB6AC8" w:rsidP="00665BAB">
      <w:pPr>
        <w:pStyle w:val="ListParagraph"/>
        <w:numPr>
          <w:ilvl w:val="0"/>
          <w:numId w:val="23"/>
        </w:numPr>
        <w:jc w:val="both"/>
        <w:rPr>
          <w:rFonts w:ascii="Times New Roman" w:eastAsia="Times New Roman" w:hAnsi="Times New Roman" w:cs="Times New Roman"/>
          <w:lang w:val="en-US"/>
        </w:rPr>
      </w:pPr>
      <w:r w:rsidRPr="00665BAB">
        <w:rPr>
          <w:rFonts w:ascii="Times New Roman" w:eastAsia="Times New Roman" w:hAnsi="Times New Roman" w:cs="Times New Roman"/>
          <w:lang w:val="en-US"/>
        </w:rPr>
        <w:t>Educate Students on Food Safety and Hygiene: Educate students on food safety and hygiene practices and provide information on how to report any concerns or incidents.</w:t>
      </w:r>
    </w:p>
    <w:p w:rsidR="6CDB6AC8" w:rsidRPr="00665BAB" w:rsidRDefault="000074A5" w:rsidP="000074A5">
      <w:pPr>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t xml:space="preserve">5. </w:t>
      </w:r>
      <w:r w:rsidR="6CDB6AC8" w:rsidRPr="00665BAB">
        <w:rPr>
          <w:rFonts w:ascii="Times New Roman" w:eastAsia="Times New Roman" w:hAnsi="Times New Roman" w:cs="Times New Roman"/>
          <w:b/>
          <w:bCs/>
          <w:color w:val="000000" w:themeColor="text1"/>
          <w:sz w:val="28"/>
          <w:szCs w:val="28"/>
          <w:lang w:val="en-US"/>
        </w:rPr>
        <w:t xml:space="preserve"> Continuously Monitor and Evaluate</w:t>
      </w:r>
    </w:p>
    <w:p w:rsidR="6CDB6AC8" w:rsidRPr="00665BAB" w:rsidRDefault="6CDB6AC8" w:rsidP="00665BAB">
      <w:pPr>
        <w:pStyle w:val="ListParagraph"/>
        <w:numPr>
          <w:ilvl w:val="0"/>
          <w:numId w:val="26"/>
        </w:numPr>
        <w:jc w:val="both"/>
        <w:rPr>
          <w:rFonts w:ascii="Times New Roman" w:eastAsia="Times New Roman" w:hAnsi="Times New Roman" w:cs="Times New Roman"/>
          <w:lang w:val="en-US"/>
        </w:rPr>
      </w:pPr>
      <w:r w:rsidRPr="00665BAB">
        <w:rPr>
          <w:rFonts w:ascii="Times New Roman" w:eastAsia="Times New Roman" w:hAnsi="Times New Roman" w:cs="Times New Roman"/>
          <w:lang w:val="en-US"/>
        </w:rPr>
        <w:t>Continuously Monitor Food Quality and Hygiene: Continuously monitor food quality and hygiene in the cafeteria and take corrective action when necessary.</w:t>
      </w:r>
    </w:p>
    <w:p w:rsidR="6CDB6AC8" w:rsidRPr="00665BAB" w:rsidRDefault="6CDB6AC8" w:rsidP="00665BAB">
      <w:pPr>
        <w:pStyle w:val="ListParagraph"/>
        <w:numPr>
          <w:ilvl w:val="0"/>
          <w:numId w:val="26"/>
        </w:numPr>
        <w:jc w:val="both"/>
        <w:rPr>
          <w:rFonts w:ascii="Times New Roman" w:eastAsia="Times New Roman" w:hAnsi="Times New Roman" w:cs="Times New Roman"/>
          <w:lang w:val="en-US"/>
        </w:rPr>
      </w:pPr>
      <w:r w:rsidRPr="00665BAB">
        <w:rPr>
          <w:rFonts w:ascii="Times New Roman" w:eastAsia="Times New Roman" w:hAnsi="Times New Roman" w:cs="Times New Roman"/>
          <w:lang w:val="en-US"/>
        </w:rPr>
        <w:t>Evaluate Student Satisfaction: Regularly evaluate student satisfaction with cafeteria food and services and use the feedback to identify areas for improvement.</w:t>
      </w:r>
    </w:p>
    <w:p w:rsidR="6CDB6AC8" w:rsidRDefault="6CDB6AC8" w:rsidP="004B2E30">
      <w:pPr>
        <w:rPr>
          <w:lang w:val="en-US"/>
        </w:rPr>
      </w:pPr>
    </w:p>
    <w:p w:rsidR="00955AA6" w:rsidRDefault="00946854" w:rsidP="004B2E30">
      <w:pPr>
        <w:pStyle w:val="Heading1"/>
        <w:spacing w:before="240" w:after="0" w:line="256" w:lineRule="auto"/>
        <w:rPr>
          <w:rFonts w:ascii="Times New Roman" w:eastAsia="Times New Roman" w:hAnsi="Times New Roman" w:cs="Times New Roman"/>
          <w:sz w:val="24"/>
          <w:szCs w:val="24"/>
          <w:lang w:val="en-US"/>
        </w:rPr>
      </w:pPr>
      <w:bookmarkStart w:id="25" w:name="_Toc184846274"/>
      <w:r w:rsidRPr="00946854">
        <w:rPr>
          <w:rFonts w:ascii="Times New Roman" w:eastAsia="Times New Roman" w:hAnsi="Times New Roman" w:cs="Times New Roman"/>
          <w:b/>
          <w:bCs/>
          <w:color w:val="000000" w:themeColor="text1"/>
          <w:sz w:val="32"/>
          <w:szCs w:val="32"/>
          <w:lang w:val="en-US"/>
        </w:rPr>
        <w:lastRenderedPageBreak/>
        <w:t>Limitations</w:t>
      </w:r>
      <w:bookmarkEnd w:id="25"/>
    </w:p>
    <w:p w:rsidR="00955AA6" w:rsidRDefault="00955AA6" w:rsidP="004B2E30">
      <w:pPr>
        <w:keepNext/>
        <w:keepLines/>
        <w:rPr>
          <w:rFonts w:ascii="Times New Roman" w:hAnsi="Times New Roman" w:cs="Times New Roman"/>
          <w:lang w:val="en-US"/>
        </w:rPr>
      </w:pPr>
    </w:p>
    <w:p w:rsidR="004B2E30" w:rsidRPr="004B2E30" w:rsidRDefault="00955AA6" w:rsidP="004B2E30">
      <w:pPr>
        <w:numPr>
          <w:ilvl w:val="0"/>
          <w:numId w:val="14"/>
        </w:numPr>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b/>
          <w:bCs/>
          <w:color w:val="000000" w:themeColor="text1"/>
          <w:sz w:val="28"/>
          <w:szCs w:val="28"/>
          <w:lang w:val="en-US"/>
        </w:rPr>
        <w:t>Limited Sample Size</w:t>
      </w:r>
    </w:p>
    <w:p w:rsidR="00955AA6" w:rsidRPr="00955AA6" w:rsidRDefault="00955AA6" w:rsidP="004B2E30">
      <w:pPr>
        <w:ind w:left="720"/>
        <w:jc w:val="both"/>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color w:val="000000" w:themeColor="text1"/>
          <w:lang w:val="en-US"/>
        </w:rPr>
        <w:t>The study was conducted with a sample size of 100 students, which may not comprehensively represent the entire university student body. As a result, the findings might not fully capture the diverse opinions and experiences of all students.</w:t>
      </w:r>
    </w:p>
    <w:p w:rsidR="004B2E30" w:rsidRPr="004B2E30" w:rsidRDefault="00955AA6" w:rsidP="004B2E30">
      <w:pPr>
        <w:numPr>
          <w:ilvl w:val="0"/>
          <w:numId w:val="14"/>
        </w:numPr>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b/>
          <w:bCs/>
          <w:color w:val="000000" w:themeColor="text1"/>
          <w:sz w:val="28"/>
          <w:szCs w:val="28"/>
          <w:lang w:val="en-US"/>
        </w:rPr>
        <w:t>Self-Reported Data</w:t>
      </w:r>
    </w:p>
    <w:p w:rsidR="00955AA6" w:rsidRPr="00955AA6" w:rsidRDefault="00955AA6" w:rsidP="004B2E30">
      <w:pPr>
        <w:ind w:left="720"/>
        <w:jc w:val="both"/>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color w:val="000000" w:themeColor="text1"/>
          <w:lang w:val="en-US"/>
        </w:rPr>
        <w:t>The study relied on self-reported data from surveys, which is subject to biases such as overstatement, understatement, or recall bias. Respondents may not have accurately reported their experiences or satisfaction levels.</w:t>
      </w:r>
    </w:p>
    <w:p w:rsidR="004B2E30" w:rsidRDefault="00955AA6" w:rsidP="004B2E30">
      <w:pPr>
        <w:numPr>
          <w:ilvl w:val="0"/>
          <w:numId w:val="14"/>
        </w:numPr>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b/>
          <w:bCs/>
          <w:color w:val="000000" w:themeColor="text1"/>
          <w:sz w:val="28"/>
          <w:szCs w:val="28"/>
          <w:lang w:val="en-US"/>
        </w:rPr>
        <w:t>Single University Focus</w:t>
      </w:r>
    </w:p>
    <w:p w:rsidR="00955AA6" w:rsidRPr="00955AA6" w:rsidRDefault="00955AA6" w:rsidP="004B2E30">
      <w:pPr>
        <w:ind w:left="720"/>
        <w:jc w:val="both"/>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color w:val="000000" w:themeColor="text1"/>
          <w:lang w:val="en-US"/>
        </w:rPr>
        <w:t>The research focused on a single university, which limits the generalizability of the findings to other institutions. The cafeteria standards, student expectations, and challenges may vary significantly across different universities.</w:t>
      </w:r>
    </w:p>
    <w:p w:rsidR="004B2E30" w:rsidRPr="004B2E30" w:rsidRDefault="6CDB6AC8" w:rsidP="004B2E30">
      <w:pPr>
        <w:numPr>
          <w:ilvl w:val="0"/>
          <w:numId w:val="14"/>
        </w:numPr>
        <w:rPr>
          <w:rFonts w:ascii="Times New Roman" w:eastAsia="Times New Roman" w:hAnsi="Times New Roman" w:cs="Times New Roman"/>
          <w:color w:val="000000" w:themeColor="text1"/>
          <w:lang w:val="en-US"/>
        </w:rPr>
      </w:pPr>
      <w:r w:rsidRPr="6CDB6AC8">
        <w:rPr>
          <w:rFonts w:ascii="Times New Roman" w:eastAsia="Times New Roman" w:hAnsi="Times New Roman" w:cs="Times New Roman"/>
          <w:b/>
          <w:bCs/>
          <w:color w:val="000000" w:themeColor="text1"/>
          <w:sz w:val="28"/>
          <w:szCs w:val="28"/>
          <w:lang w:val="en-US"/>
        </w:rPr>
        <w:t>Scope Constraints</w:t>
      </w:r>
    </w:p>
    <w:p w:rsidR="00955AA6" w:rsidRPr="00955AA6" w:rsidRDefault="6CDB6AC8" w:rsidP="004B2E30">
      <w:pPr>
        <w:ind w:left="720"/>
        <w:jc w:val="both"/>
        <w:rPr>
          <w:rFonts w:ascii="Times New Roman" w:eastAsia="Times New Roman" w:hAnsi="Times New Roman" w:cs="Times New Roman"/>
          <w:color w:val="000000" w:themeColor="text1"/>
          <w:lang w:val="en-US"/>
        </w:rPr>
      </w:pPr>
      <w:r w:rsidRPr="6CDB6AC8">
        <w:rPr>
          <w:rFonts w:ascii="Times New Roman" w:eastAsia="Times New Roman" w:hAnsi="Times New Roman" w:cs="Times New Roman"/>
          <w:color w:val="000000" w:themeColor="text1"/>
          <w:lang w:val="en-US"/>
        </w:rPr>
        <w:t>The study focused specifically on food quality</w:t>
      </w:r>
      <w:proofErr w:type="gramStart"/>
      <w:r w:rsidRPr="6CDB6AC8">
        <w:rPr>
          <w:rFonts w:ascii="Times New Roman" w:eastAsia="Times New Roman" w:hAnsi="Times New Roman" w:cs="Times New Roman"/>
          <w:color w:val="000000" w:themeColor="text1"/>
          <w:lang w:val="en-US"/>
        </w:rPr>
        <w:t>, ,</w:t>
      </w:r>
      <w:proofErr w:type="gramEnd"/>
      <w:r w:rsidRPr="6CDB6AC8">
        <w:rPr>
          <w:rFonts w:ascii="Times New Roman" w:eastAsia="Times New Roman" w:hAnsi="Times New Roman" w:cs="Times New Roman"/>
          <w:color w:val="000000" w:themeColor="text1"/>
          <w:lang w:val="en-US"/>
        </w:rPr>
        <w:t xml:space="preserve"> and hygiene, excluding other potential factors influencing student satisfaction, such as pricing, service efficiency, and menu variety.</w:t>
      </w:r>
    </w:p>
    <w:p w:rsidR="004B2E30" w:rsidRPr="004B2E30" w:rsidRDefault="00955AA6" w:rsidP="004B2E30">
      <w:pPr>
        <w:numPr>
          <w:ilvl w:val="0"/>
          <w:numId w:val="14"/>
        </w:numPr>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b/>
          <w:bCs/>
          <w:color w:val="000000" w:themeColor="text1"/>
          <w:sz w:val="28"/>
          <w:szCs w:val="28"/>
          <w:lang w:val="en-US"/>
        </w:rPr>
        <w:t>Lack of Longitudinal Data</w:t>
      </w:r>
    </w:p>
    <w:p w:rsidR="00955AA6" w:rsidRPr="00955AA6" w:rsidRDefault="00955AA6" w:rsidP="004B2E30">
      <w:pPr>
        <w:ind w:left="720"/>
        <w:jc w:val="both"/>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color w:val="000000" w:themeColor="text1"/>
          <w:lang w:val="en-US"/>
        </w:rPr>
        <w:t>The research captured a snapshot of student satisfaction at a specific point in time. It did not consider how satisfaction levels might change over time or in response to implemented improvements.</w:t>
      </w:r>
    </w:p>
    <w:p w:rsidR="004B2E30" w:rsidRPr="004B2E30" w:rsidRDefault="00955AA6" w:rsidP="004B2E30">
      <w:pPr>
        <w:numPr>
          <w:ilvl w:val="0"/>
          <w:numId w:val="14"/>
        </w:numPr>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b/>
          <w:bCs/>
          <w:color w:val="000000" w:themeColor="text1"/>
          <w:sz w:val="28"/>
          <w:szCs w:val="28"/>
          <w:lang w:val="en-US"/>
        </w:rPr>
        <w:t>Exclusion of Faculty and Staff Feedback</w:t>
      </w:r>
    </w:p>
    <w:p w:rsidR="00955AA6" w:rsidRPr="00955AA6" w:rsidRDefault="00955AA6" w:rsidP="004B2E30">
      <w:pPr>
        <w:ind w:left="720"/>
        <w:jc w:val="both"/>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color w:val="000000" w:themeColor="text1"/>
          <w:lang w:val="en-US"/>
        </w:rPr>
        <w:t>The study only surveyed students, overlooking the perspectives of faculty and staff who also utilize cafeteria services. Including these groups could have provided a more holistic understanding of satisfaction levels.</w:t>
      </w:r>
    </w:p>
    <w:p w:rsidR="004B2E30" w:rsidRPr="004B2E30" w:rsidRDefault="00955AA6" w:rsidP="004B2E30">
      <w:pPr>
        <w:numPr>
          <w:ilvl w:val="0"/>
          <w:numId w:val="14"/>
        </w:numPr>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b/>
          <w:bCs/>
          <w:color w:val="000000" w:themeColor="text1"/>
          <w:sz w:val="28"/>
          <w:szCs w:val="28"/>
          <w:lang w:val="en-US"/>
        </w:rPr>
        <w:t>Time Constraints</w:t>
      </w:r>
    </w:p>
    <w:p w:rsidR="00955AA6" w:rsidRPr="00955AA6" w:rsidRDefault="00955AA6" w:rsidP="004B2E30">
      <w:pPr>
        <w:ind w:left="720"/>
        <w:jc w:val="both"/>
        <w:rPr>
          <w:rFonts w:ascii="Times New Roman" w:eastAsia="Times New Roman" w:hAnsi="Times New Roman" w:cs="Times New Roman"/>
          <w:color w:val="000000" w:themeColor="text1"/>
          <w:lang w:val="en-US"/>
        </w:rPr>
      </w:pPr>
      <w:r w:rsidRPr="00955AA6">
        <w:rPr>
          <w:rFonts w:ascii="Times New Roman" w:eastAsia="Times New Roman" w:hAnsi="Times New Roman" w:cs="Times New Roman"/>
          <w:color w:val="000000" w:themeColor="text1"/>
          <w:lang w:val="en-US"/>
        </w:rPr>
        <w:t>The research was conducted within a limited timeframe, potentially restricting the depth of data collection and analysis. A longer study period might have allowed for more comprehensive findings and conclusions.</w:t>
      </w:r>
    </w:p>
    <w:p w:rsidR="00113937" w:rsidRDefault="07FC4F71" w:rsidP="004B2E30">
      <w:pPr>
        <w:rPr>
          <w:rFonts w:ascii="Times New Roman" w:eastAsia="Times New Roman" w:hAnsi="Times New Roman" w:cs="Times New Roman"/>
          <w:color w:val="000000" w:themeColor="text1"/>
          <w:lang w:val="en-US"/>
        </w:rPr>
      </w:pPr>
      <w:r w:rsidRPr="07FC4F71">
        <w:rPr>
          <w:rFonts w:ascii="Times New Roman" w:eastAsia="Times New Roman" w:hAnsi="Times New Roman" w:cs="Times New Roman"/>
          <w:color w:val="000000" w:themeColor="text1"/>
          <w:lang w:val="en-US"/>
        </w:rPr>
        <w:t>Despite these limitations, the study provides valuable insights into student satisfaction with university cafeteria services and highlights actionable areas for improvement. Future research could address these limitations to build on the findings and develop a more holistic understanding of cafeteria service quality.</w:t>
      </w:r>
    </w:p>
    <w:p w:rsidR="60872364" w:rsidRDefault="60872364" w:rsidP="004B2E30">
      <w:pPr>
        <w:rPr>
          <w:lang w:val="en-US"/>
        </w:rPr>
      </w:pPr>
    </w:p>
    <w:p w:rsidR="00113937" w:rsidRDefault="00946854" w:rsidP="004B2E30">
      <w:pPr>
        <w:pStyle w:val="Heading1"/>
        <w:spacing w:before="240" w:after="0" w:line="256" w:lineRule="auto"/>
        <w:rPr>
          <w:rFonts w:ascii="Times New Roman" w:eastAsia="Times New Roman" w:hAnsi="Times New Roman" w:cs="Times New Roman"/>
          <w:b/>
          <w:bCs/>
          <w:color w:val="000000" w:themeColor="text1"/>
          <w:sz w:val="32"/>
          <w:szCs w:val="32"/>
          <w:lang w:val="en-US"/>
        </w:rPr>
      </w:pPr>
      <w:bookmarkStart w:id="26" w:name="_Toc184846275"/>
      <w:r w:rsidRPr="00946854">
        <w:rPr>
          <w:rFonts w:ascii="Times New Roman" w:eastAsia="Times New Roman" w:hAnsi="Times New Roman" w:cs="Times New Roman"/>
          <w:b/>
          <w:bCs/>
          <w:color w:val="000000" w:themeColor="text1"/>
          <w:sz w:val="32"/>
          <w:szCs w:val="32"/>
          <w:lang w:val="en-US"/>
        </w:rPr>
        <w:t>References</w:t>
      </w:r>
      <w:bookmarkEnd w:id="26"/>
    </w:p>
    <w:p w:rsidR="00113937" w:rsidRDefault="00113937" w:rsidP="004B2E30">
      <w:pPr>
        <w:rPr>
          <w:lang w:val="en-US"/>
        </w:rPr>
      </w:pPr>
    </w:p>
    <w:p w:rsidR="00113937" w:rsidRDefault="4D7898A2" w:rsidP="004B2E30">
      <w:pPr>
        <w:rPr>
          <w:rFonts w:ascii="Times New Roman" w:eastAsia="Times New Roman" w:hAnsi="Times New Roman" w:cs="Times New Roman"/>
          <w:color w:val="000000" w:themeColor="text1"/>
          <w:lang w:val="en-US"/>
        </w:rPr>
      </w:pPr>
      <w:proofErr w:type="spellStart"/>
      <w:r w:rsidRPr="4D7898A2">
        <w:rPr>
          <w:rFonts w:ascii="Times New Roman" w:eastAsia="Times New Roman" w:hAnsi="Times New Roman" w:cs="Times New Roman"/>
          <w:lang w:val="en-US"/>
        </w:rPr>
        <w:t>Misiran</w:t>
      </w:r>
      <w:proofErr w:type="spellEnd"/>
      <w:r w:rsidRPr="4D7898A2">
        <w:rPr>
          <w:rFonts w:ascii="Times New Roman" w:eastAsia="Times New Roman" w:hAnsi="Times New Roman" w:cs="Times New Roman"/>
          <w:lang w:val="en-US"/>
        </w:rPr>
        <w:t xml:space="preserve">, M., Md Yusof, Z., </w:t>
      </w:r>
      <w:proofErr w:type="spellStart"/>
      <w:r w:rsidRPr="4D7898A2">
        <w:rPr>
          <w:rFonts w:ascii="Times New Roman" w:eastAsia="Times New Roman" w:hAnsi="Times New Roman" w:cs="Times New Roman"/>
          <w:lang w:val="en-US"/>
        </w:rPr>
        <w:t>Sapiri</w:t>
      </w:r>
      <w:proofErr w:type="spellEnd"/>
      <w:r w:rsidRPr="4D7898A2">
        <w:rPr>
          <w:rFonts w:ascii="Times New Roman" w:eastAsia="Times New Roman" w:hAnsi="Times New Roman" w:cs="Times New Roman"/>
          <w:lang w:val="en-US"/>
        </w:rPr>
        <w:t>, H., &amp; Abdullah, I. (2022). Students Satisfaction Towards Cafeteria in University Campus – A Case Study: Students Satisfaction Towards Cafeteria in University Campus .</w:t>
      </w:r>
      <w:hyperlink r:id="rId15">
        <w:r w:rsidRPr="4D7898A2">
          <w:rPr>
            <w:rStyle w:val="Hyperlink"/>
            <w:rFonts w:ascii="Times New Roman" w:eastAsia="Times New Roman" w:hAnsi="Times New Roman" w:cs="Times New Roman"/>
            <w:color w:val="auto"/>
            <w:u w:val="none"/>
            <w:lang w:val="en-US"/>
          </w:rPr>
          <w:t>Vol. 4 No. 2 (2022):</w:t>
        </w:r>
        <w:r w:rsidRPr="4D7898A2">
          <w:rPr>
            <w:rStyle w:val="Hyperlink"/>
            <w:rFonts w:ascii="Times New Roman" w:eastAsia="Times New Roman" w:hAnsi="Times New Roman" w:cs="Times New Roman"/>
            <w:b/>
            <w:bCs/>
            <w:color w:val="074F6A" w:themeColor="accent4" w:themeShade="80"/>
            <w:u w:val="none"/>
            <w:lang w:val="en-US"/>
          </w:rPr>
          <w:t xml:space="preserve"> Journal of Statistical Modelling &amp; Analytics (JOSMA)</w:t>
        </w:r>
      </w:hyperlink>
      <w:r w:rsidRPr="4D7898A2">
        <w:rPr>
          <w:rFonts w:ascii="Times New Roman" w:eastAsia="Times New Roman" w:hAnsi="Times New Roman" w:cs="Times New Roman"/>
          <w:b/>
          <w:bCs/>
          <w:color w:val="074F6A" w:themeColor="accent4" w:themeShade="80"/>
          <w:lang w:val="en-US"/>
        </w:rPr>
        <w:t xml:space="preserve"> </w:t>
      </w:r>
      <w:hyperlink r:id="rId16">
        <w:r w:rsidRPr="4D7898A2">
          <w:rPr>
            <w:rStyle w:val="Hyperlink"/>
            <w:rFonts w:ascii="Times New Roman" w:eastAsia="Times New Roman" w:hAnsi="Times New Roman" w:cs="Times New Roman"/>
            <w:b/>
            <w:bCs/>
            <w:color w:val="074F6A" w:themeColor="accent4" w:themeShade="80"/>
            <w:u w:val="none"/>
            <w:lang w:val="en-US"/>
          </w:rPr>
          <w:t>https://doi.org/10.22452/josma.vol4no2.2</w:t>
        </w:r>
      </w:hyperlink>
    </w:p>
    <w:p w:rsidR="4D7898A2" w:rsidRDefault="6CDB6AC8" w:rsidP="004B2E30">
      <w:pPr>
        <w:rPr>
          <w:rFonts w:ascii="Times New Roman" w:eastAsia="Times New Roman" w:hAnsi="Times New Roman" w:cs="Times New Roman"/>
          <w:lang w:val="en-US"/>
        </w:rPr>
      </w:pPr>
      <w:r w:rsidRPr="6CDB6AC8">
        <w:rPr>
          <w:rFonts w:ascii="Times New Roman" w:eastAsia="Times New Roman" w:hAnsi="Times New Roman" w:cs="Times New Roman"/>
          <w:color w:val="222222"/>
          <w:lang w:val="en-US"/>
        </w:rPr>
        <w:t xml:space="preserve">Wei, Y.-P. The Effect of Food Safety-Related Attributes on Customer Satisfaction of Ready-to-Eat Foods at Hypermarkets. </w:t>
      </w:r>
      <w:r w:rsidRPr="6CDB6AC8">
        <w:rPr>
          <w:rFonts w:ascii="Times New Roman" w:eastAsia="Times New Roman" w:hAnsi="Times New Roman" w:cs="Times New Roman"/>
          <w:i/>
          <w:iCs/>
          <w:color w:val="222222"/>
          <w:lang w:val="en-US"/>
        </w:rPr>
        <w:t>Sustainability</w:t>
      </w:r>
      <w:r w:rsidRPr="6CDB6AC8">
        <w:rPr>
          <w:rFonts w:ascii="Times New Roman" w:eastAsia="Times New Roman" w:hAnsi="Times New Roman" w:cs="Times New Roman"/>
          <w:color w:val="222222"/>
          <w:lang w:val="en-US"/>
        </w:rPr>
        <w:t xml:space="preserve"> </w:t>
      </w:r>
      <w:r w:rsidRPr="6CDB6AC8">
        <w:rPr>
          <w:rFonts w:ascii="Times New Roman" w:eastAsia="Times New Roman" w:hAnsi="Times New Roman" w:cs="Times New Roman"/>
          <w:b/>
          <w:bCs/>
          <w:color w:val="222222"/>
          <w:lang w:val="en-US"/>
        </w:rPr>
        <w:t>2021</w:t>
      </w:r>
      <w:r w:rsidRPr="6CDB6AC8">
        <w:rPr>
          <w:rFonts w:ascii="Times New Roman" w:eastAsia="Times New Roman" w:hAnsi="Times New Roman" w:cs="Times New Roman"/>
          <w:color w:val="222222"/>
          <w:lang w:val="en-US"/>
        </w:rPr>
        <w:t xml:space="preserve">, </w:t>
      </w:r>
      <w:r w:rsidRPr="6CDB6AC8">
        <w:rPr>
          <w:rFonts w:ascii="Times New Roman" w:eastAsia="Times New Roman" w:hAnsi="Times New Roman" w:cs="Times New Roman"/>
          <w:i/>
          <w:iCs/>
          <w:color w:val="222222"/>
          <w:lang w:val="en-US"/>
        </w:rPr>
        <w:t>13</w:t>
      </w:r>
      <w:r w:rsidRPr="6CDB6AC8">
        <w:rPr>
          <w:rFonts w:ascii="Times New Roman" w:eastAsia="Times New Roman" w:hAnsi="Times New Roman" w:cs="Times New Roman"/>
          <w:color w:val="222222"/>
          <w:lang w:val="en-US"/>
        </w:rPr>
        <w:t>, 10554</w:t>
      </w:r>
      <w:r w:rsidRPr="6CDB6AC8">
        <w:rPr>
          <w:rFonts w:ascii="Times New Roman" w:eastAsia="Times New Roman" w:hAnsi="Times New Roman" w:cs="Times New Roman"/>
          <w:color w:val="074F6A" w:themeColor="accent4" w:themeShade="80"/>
          <w:lang w:val="en-US"/>
        </w:rPr>
        <w:t>.</w:t>
      </w:r>
      <w:hyperlink r:id="rId17">
        <w:r w:rsidRPr="6CDB6AC8">
          <w:rPr>
            <w:rStyle w:val="Hyperlink"/>
            <w:rFonts w:ascii="Times New Roman" w:eastAsia="Times New Roman" w:hAnsi="Times New Roman" w:cs="Times New Roman"/>
            <w:b/>
            <w:bCs/>
            <w:color w:val="074F6A" w:themeColor="accent4" w:themeShade="80"/>
            <w:u w:val="none"/>
            <w:lang w:val="en-US"/>
          </w:rPr>
          <w:t>https://doi.org/10.3390/su131910554</w:t>
        </w:r>
      </w:hyperlink>
    </w:p>
    <w:p w:rsidR="005E5105" w:rsidRDefault="6CDB6AC8" w:rsidP="004B2E30">
      <w:pPr>
        <w:rPr>
          <w:rFonts w:ascii="Times New Roman" w:eastAsia="Times New Roman" w:hAnsi="Times New Roman" w:cs="Times New Roman"/>
          <w:color w:val="3F83FF"/>
          <w:u w:val="single"/>
          <w:lang w:val="en-US"/>
        </w:rPr>
      </w:pPr>
      <w:proofErr w:type="spellStart"/>
      <w:r w:rsidRPr="6CDB6AC8">
        <w:rPr>
          <w:rFonts w:ascii="Times New Roman" w:eastAsia="Times New Roman" w:hAnsi="Times New Roman" w:cs="Times New Roman"/>
          <w:lang w:val="en-US"/>
        </w:rPr>
        <w:t>Asrat</w:t>
      </w:r>
      <w:proofErr w:type="spellEnd"/>
      <w:r w:rsidRPr="6CDB6AC8">
        <w:rPr>
          <w:rFonts w:ascii="Times New Roman" w:eastAsia="Times New Roman" w:hAnsi="Times New Roman" w:cs="Times New Roman"/>
          <w:lang w:val="en-US"/>
        </w:rPr>
        <w:t xml:space="preserve"> </w:t>
      </w:r>
      <w:proofErr w:type="spellStart"/>
      <w:r w:rsidRPr="6CDB6AC8">
        <w:rPr>
          <w:rFonts w:ascii="Times New Roman" w:eastAsia="Times New Roman" w:hAnsi="Times New Roman" w:cs="Times New Roman"/>
          <w:lang w:val="en-US"/>
        </w:rPr>
        <w:t>Meleko</w:t>
      </w:r>
      <w:proofErr w:type="spellEnd"/>
      <w:r w:rsidRPr="6CDB6AC8">
        <w:rPr>
          <w:rFonts w:ascii="Times New Roman" w:eastAsia="Times New Roman" w:hAnsi="Times New Roman" w:cs="Times New Roman"/>
          <w:lang w:val="en-US"/>
        </w:rPr>
        <w:t xml:space="preserve">, </w:t>
      </w:r>
      <w:proofErr w:type="spellStart"/>
      <w:r w:rsidRPr="6CDB6AC8">
        <w:rPr>
          <w:rFonts w:ascii="Times New Roman" w:eastAsia="Times New Roman" w:hAnsi="Times New Roman" w:cs="Times New Roman"/>
          <w:lang w:val="en-US"/>
        </w:rPr>
        <w:t>Andualem</w:t>
      </w:r>
      <w:proofErr w:type="spellEnd"/>
      <w:r w:rsidRPr="6CDB6AC8">
        <w:rPr>
          <w:rFonts w:ascii="Times New Roman" w:eastAsia="Times New Roman" w:hAnsi="Times New Roman" w:cs="Times New Roman"/>
          <w:lang w:val="en-US"/>
        </w:rPr>
        <w:t xml:space="preserve"> </w:t>
      </w:r>
      <w:proofErr w:type="spellStart"/>
      <w:r w:rsidRPr="6CDB6AC8">
        <w:rPr>
          <w:rFonts w:ascii="Times New Roman" w:eastAsia="Times New Roman" w:hAnsi="Times New Roman" w:cs="Times New Roman"/>
          <w:lang w:val="en-US"/>
        </w:rPr>
        <w:t>Henok</w:t>
      </w:r>
      <w:proofErr w:type="spellEnd"/>
      <w:r w:rsidRPr="6CDB6AC8">
        <w:rPr>
          <w:rFonts w:ascii="Times New Roman" w:eastAsia="Times New Roman" w:hAnsi="Times New Roman" w:cs="Times New Roman"/>
          <w:lang w:val="en-US"/>
        </w:rPr>
        <w:t xml:space="preserve">, </w:t>
      </w:r>
      <w:proofErr w:type="spellStart"/>
      <w:r w:rsidRPr="6CDB6AC8">
        <w:rPr>
          <w:rFonts w:ascii="Times New Roman" w:eastAsia="Times New Roman" w:hAnsi="Times New Roman" w:cs="Times New Roman"/>
          <w:lang w:val="en-US"/>
        </w:rPr>
        <w:t>Worku</w:t>
      </w:r>
      <w:proofErr w:type="spellEnd"/>
      <w:r w:rsidRPr="6CDB6AC8">
        <w:rPr>
          <w:rFonts w:ascii="Times New Roman" w:eastAsia="Times New Roman" w:hAnsi="Times New Roman" w:cs="Times New Roman"/>
          <w:lang w:val="en-US"/>
        </w:rPr>
        <w:t xml:space="preserve"> Tefera, </w:t>
      </w:r>
      <w:proofErr w:type="spellStart"/>
      <w:r w:rsidRPr="6CDB6AC8">
        <w:rPr>
          <w:rFonts w:ascii="Times New Roman" w:eastAsia="Times New Roman" w:hAnsi="Times New Roman" w:cs="Times New Roman"/>
          <w:lang w:val="en-US"/>
        </w:rPr>
        <w:t>Tafesse</w:t>
      </w:r>
      <w:proofErr w:type="spellEnd"/>
      <w:r w:rsidRPr="6CDB6AC8">
        <w:rPr>
          <w:rFonts w:ascii="Times New Roman" w:eastAsia="Times New Roman" w:hAnsi="Times New Roman" w:cs="Times New Roman"/>
          <w:lang w:val="en-US"/>
        </w:rPr>
        <w:t xml:space="preserve"> </w:t>
      </w:r>
      <w:proofErr w:type="spellStart"/>
      <w:r w:rsidRPr="6CDB6AC8">
        <w:rPr>
          <w:rFonts w:ascii="Times New Roman" w:eastAsia="Times New Roman" w:hAnsi="Times New Roman" w:cs="Times New Roman"/>
          <w:lang w:val="en-US"/>
        </w:rPr>
        <w:t>Lamaro</w:t>
      </w:r>
      <w:proofErr w:type="spellEnd"/>
      <w:r w:rsidRPr="6CDB6AC8">
        <w:rPr>
          <w:rFonts w:ascii="Times New Roman" w:eastAsia="Times New Roman" w:hAnsi="Times New Roman" w:cs="Times New Roman"/>
          <w:lang w:val="en-US"/>
        </w:rPr>
        <w:t xml:space="preserve">. Assessment of the Sanitary Conditions of Catering Establishments and Food Safety Knowledge and Practices of Food Handlers in Addis Ababa University Students’ Cafeteria. Science Journal of Public Health. Vol. 3, No. 5, 2015, pp. 733-743. </w:t>
      </w:r>
      <w:proofErr w:type="spellStart"/>
      <w:r w:rsidRPr="6CDB6AC8">
        <w:rPr>
          <w:rFonts w:ascii="Times New Roman" w:eastAsia="Times New Roman" w:hAnsi="Times New Roman" w:cs="Times New Roman"/>
          <w:lang w:val="en-US"/>
        </w:rPr>
        <w:t>doi</w:t>
      </w:r>
      <w:proofErr w:type="spellEnd"/>
      <w:r w:rsidRPr="6CDB6AC8">
        <w:rPr>
          <w:rFonts w:ascii="Times New Roman" w:eastAsia="Times New Roman" w:hAnsi="Times New Roman" w:cs="Times New Roman"/>
          <w:lang w:val="en-US"/>
        </w:rPr>
        <w:t xml:space="preserve">: 10.11648/j.sjph.20150305.30 </w:t>
      </w:r>
    </w:p>
    <w:p w:rsidR="005E5105" w:rsidRDefault="6CDB6AC8" w:rsidP="004B2E30">
      <w:pPr>
        <w:rPr>
          <w:rFonts w:ascii="Times New Roman" w:eastAsia="Times New Roman" w:hAnsi="Times New Roman" w:cs="Times New Roman"/>
          <w:color w:val="3F83FF"/>
          <w:u w:val="single"/>
          <w:lang w:val="en-US"/>
        </w:rPr>
      </w:pPr>
      <w:r w:rsidRPr="6CDB6AC8">
        <w:rPr>
          <w:rFonts w:ascii="Times New Roman" w:eastAsia="Times New Roman" w:hAnsi="Times New Roman" w:cs="Times New Roman"/>
          <w:lang w:val="en-US"/>
        </w:rPr>
        <w:t xml:space="preserve">Gramling L, Byrd R, Epps L, Keith D, Lick R, </w:t>
      </w:r>
      <w:proofErr w:type="spellStart"/>
      <w:r w:rsidRPr="6CDB6AC8">
        <w:rPr>
          <w:rFonts w:ascii="Times New Roman" w:eastAsia="Times New Roman" w:hAnsi="Times New Roman" w:cs="Times New Roman"/>
          <w:lang w:val="en-US"/>
        </w:rPr>
        <w:t>Tijian</w:t>
      </w:r>
      <w:proofErr w:type="spellEnd"/>
      <w:r w:rsidRPr="6CDB6AC8">
        <w:rPr>
          <w:rFonts w:ascii="Times New Roman" w:eastAsia="Times New Roman" w:hAnsi="Times New Roman" w:cs="Times New Roman"/>
          <w:lang w:val="en-US"/>
        </w:rPr>
        <w:t>, R (2005) Foodservice management and its impact on college operations. Foodservice Research International 16: 15-43.</w:t>
      </w:r>
      <w:r w:rsidRPr="6CDB6AC8">
        <w:rPr>
          <w:rFonts w:ascii="Times New Roman" w:eastAsia="Times New Roman" w:hAnsi="Times New Roman" w:cs="Times New Roman"/>
          <w:b/>
          <w:bCs/>
          <w:color w:val="074F6A" w:themeColor="accent4" w:themeShade="80"/>
          <w:u w:val="single"/>
          <w:lang w:val="en-US"/>
        </w:rPr>
        <w:t xml:space="preserve"> </w:t>
      </w:r>
      <w:hyperlink r:id="rId18">
        <w:r w:rsidRPr="6CDB6AC8">
          <w:rPr>
            <w:rStyle w:val="Hyperlink"/>
            <w:rFonts w:ascii="Times New Roman" w:eastAsia="Times New Roman" w:hAnsi="Times New Roman" w:cs="Times New Roman"/>
            <w:b/>
            <w:bCs/>
            <w:color w:val="074F6A" w:themeColor="accent4" w:themeShade="80"/>
            <w:u w:val="none"/>
            <w:lang w:val="en-US"/>
          </w:rPr>
          <w:t>https://doi.org/10.1111/j.1745-4506.2005.00007.x</w:t>
        </w:r>
      </w:hyperlink>
    </w:p>
    <w:p w:rsidR="005E5105" w:rsidRDefault="6CDB6AC8" w:rsidP="004B2E30">
      <w:pPr>
        <w:rPr>
          <w:rFonts w:ascii="Times New Roman" w:eastAsia="Times New Roman" w:hAnsi="Times New Roman" w:cs="Times New Roman"/>
          <w:lang w:val="en-US"/>
        </w:rPr>
      </w:pPr>
      <w:r w:rsidRPr="6CDB6AC8">
        <w:rPr>
          <w:rFonts w:ascii="Times New Roman" w:eastAsia="Times New Roman" w:hAnsi="Times New Roman" w:cs="Times New Roman"/>
          <w:color w:val="222222"/>
          <w:lang w:val="en-US"/>
        </w:rPr>
        <w:t xml:space="preserve">Ha, J.; Jang, S.S. Effects of service quality and food quality: The moderating role of atmospherics in an ethnic restaurant segment. </w:t>
      </w:r>
      <w:r w:rsidRPr="6CDB6AC8">
        <w:rPr>
          <w:rFonts w:ascii="Times New Roman" w:eastAsia="Times New Roman" w:hAnsi="Times New Roman" w:cs="Times New Roman"/>
          <w:i/>
          <w:iCs/>
          <w:color w:val="222222"/>
          <w:lang w:val="en-US"/>
        </w:rPr>
        <w:t xml:space="preserve">Int. J. Hosp. </w:t>
      </w:r>
      <w:proofErr w:type="spellStart"/>
      <w:r w:rsidRPr="6CDB6AC8">
        <w:rPr>
          <w:rFonts w:ascii="Times New Roman" w:eastAsia="Times New Roman" w:hAnsi="Times New Roman" w:cs="Times New Roman"/>
          <w:i/>
          <w:iCs/>
          <w:color w:val="222222"/>
          <w:lang w:val="en-US"/>
        </w:rPr>
        <w:t>Manag</w:t>
      </w:r>
      <w:proofErr w:type="spellEnd"/>
      <w:r w:rsidRPr="6CDB6AC8">
        <w:rPr>
          <w:rFonts w:ascii="Times New Roman" w:eastAsia="Times New Roman" w:hAnsi="Times New Roman" w:cs="Times New Roman"/>
          <w:i/>
          <w:iCs/>
          <w:color w:val="222222"/>
          <w:lang w:val="en-US"/>
        </w:rPr>
        <w:t>.</w:t>
      </w:r>
      <w:r w:rsidRPr="6CDB6AC8">
        <w:rPr>
          <w:rFonts w:ascii="Times New Roman" w:eastAsia="Times New Roman" w:hAnsi="Times New Roman" w:cs="Times New Roman"/>
          <w:color w:val="222222"/>
          <w:lang w:val="en-US"/>
        </w:rPr>
        <w:t xml:space="preserve"> </w:t>
      </w:r>
      <w:r w:rsidRPr="6CDB6AC8">
        <w:rPr>
          <w:rFonts w:ascii="Times New Roman" w:eastAsia="Times New Roman" w:hAnsi="Times New Roman" w:cs="Times New Roman"/>
          <w:b/>
          <w:bCs/>
          <w:color w:val="222222"/>
          <w:lang w:val="en-US"/>
        </w:rPr>
        <w:t>2010</w:t>
      </w:r>
      <w:r w:rsidRPr="6CDB6AC8">
        <w:rPr>
          <w:rFonts w:ascii="Times New Roman" w:eastAsia="Times New Roman" w:hAnsi="Times New Roman" w:cs="Times New Roman"/>
          <w:color w:val="222222"/>
          <w:lang w:val="en-US"/>
        </w:rPr>
        <w:t xml:space="preserve">, </w:t>
      </w:r>
      <w:r w:rsidRPr="6CDB6AC8">
        <w:rPr>
          <w:rFonts w:ascii="Times New Roman" w:eastAsia="Times New Roman" w:hAnsi="Times New Roman" w:cs="Times New Roman"/>
          <w:i/>
          <w:iCs/>
          <w:color w:val="222222"/>
          <w:lang w:val="en-US"/>
        </w:rPr>
        <w:t>29</w:t>
      </w:r>
      <w:r w:rsidRPr="6CDB6AC8">
        <w:rPr>
          <w:rFonts w:ascii="Times New Roman" w:eastAsia="Times New Roman" w:hAnsi="Times New Roman" w:cs="Times New Roman"/>
          <w:color w:val="222222"/>
          <w:lang w:val="en-US"/>
        </w:rPr>
        <w:t>, 520–529. [</w:t>
      </w:r>
      <w:hyperlink r:id="rId19">
        <w:r w:rsidRPr="6CDB6AC8">
          <w:rPr>
            <w:rStyle w:val="Hyperlink"/>
            <w:rFonts w:ascii="Times New Roman" w:eastAsia="Times New Roman" w:hAnsi="Times New Roman" w:cs="Times New Roman"/>
            <w:b/>
            <w:bCs/>
            <w:color w:val="4F5671"/>
            <w:u w:val="none"/>
            <w:lang w:val="en-US"/>
          </w:rPr>
          <w:t>Google Scholar</w:t>
        </w:r>
      </w:hyperlink>
      <w:r w:rsidRPr="6CDB6AC8">
        <w:rPr>
          <w:rFonts w:ascii="Times New Roman" w:eastAsia="Times New Roman" w:hAnsi="Times New Roman" w:cs="Times New Roman"/>
          <w:color w:val="222222"/>
          <w:lang w:val="en-US"/>
        </w:rPr>
        <w:t>]</w:t>
      </w:r>
    </w:p>
    <w:p w:rsidR="005E5105" w:rsidRDefault="6CDB6AC8" w:rsidP="004B2E30">
      <w:pPr>
        <w:rPr>
          <w:rFonts w:ascii="Times New Roman" w:eastAsia="Times New Roman" w:hAnsi="Times New Roman" w:cs="Times New Roman"/>
          <w:color w:val="074F6A" w:themeColor="accent4" w:themeShade="80"/>
          <w:lang w:val="en-US"/>
        </w:rPr>
      </w:pPr>
      <w:r w:rsidRPr="6CDB6AC8">
        <w:rPr>
          <w:rFonts w:ascii="Times New Roman" w:eastAsia="Times New Roman" w:hAnsi="Times New Roman" w:cs="Times New Roman"/>
          <w:lang w:val="en-US"/>
        </w:rPr>
        <w:t xml:space="preserve">A Study on Customer Satisfaction of College Canteens: A Case Study of </w:t>
      </w:r>
      <w:proofErr w:type="spellStart"/>
      <w:r w:rsidRPr="6CDB6AC8">
        <w:rPr>
          <w:rFonts w:ascii="Times New Roman" w:eastAsia="Times New Roman" w:hAnsi="Times New Roman" w:cs="Times New Roman"/>
          <w:lang w:val="en-US"/>
        </w:rPr>
        <w:t>Jie</w:t>
      </w:r>
      <w:proofErr w:type="spellEnd"/>
      <w:r w:rsidRPr="6CDB6AC8">
        <w:rPr>
          <w:rFonts w:ascii="Times New Roman" w:eastAsia="Times New Roman" w:hAnsi="Times New Roman" w:cs="Times New Roman"/>
          <w:lang w:val="en-US"/>
        </w:rPr>
        <w:t xml:space="preserve"> Yang Campus of Guangdong University of Technology</w:t>
      </w:r>
      <w:r w:rsidRPr="6CDB6AC8">
        <w:rPr>
          <w:rStyle w:val="Hyperlink"/>
          <w:rFonts w:ascii="Times New Roman" w:eastAsia="Times New Roman" w:hAnsi="Times New Roman" w:cs="Times New Roman"/>
          <w:color w:val="auto"/>
          <w:u w:val="none"/>
          <w:lang w:val="en-US"/>
        </w:rPr>
        <w:t xml:space="preserve"> </w:t>
      </w:r>
      <w:hyperlink r:id="rId20">
        <w:r w:rsidRPr="6CDB6AC8">
          <w:rPr>
            <w:rStyle w:val="Hyperlink"/>
            <w:rFonts w:ascii="Times New Roman" w:eastAsia="Times New Roman" w:hAnsi="Times New Roman" w:cs="Times New Roman"/>
            <w:color w:val="auto"/>
            <w:u w:val="none"/>
            <w:lang w:val="en-US"/>
          </w:rPr>
          <w:t>Vol. 12 No. 1 (2024): 2024 International Conference on Financial Innovation, Trade and Economic Development (FITED 2024)</w:t>
        </w:r>
      </w:hyperlink>
      <w:r w:rsidRPr="6CDB6AC8">
        <w:rPr>
          <w:rFonts w:ascii="Times New Roman" w:eastAsia="Times New Roman" w:hAnsi="Times New Roman" w:cs="Times New Roman"/>
          <w:lang w:val="en-US"/>
        </w:rPr>
        <w:t xml:space="preserve"> </w:t>
      </w:r>
      <w:hyperlink r:id="rId21">
        <w:r w:rsidRPr="6CDB6AC8">
          <w:rPr>
            <w:rStyle w:val="Hyperlink"/>
            <w:rFonts w:ascii="Times New Roman" w:eastAsia="Times New Roman" w:hAnsi="Times New Roman" w:cs="Times New Roman"/>
            <w:b/>
            <w:bCs/>
            <w:color w:val="074F6A" w:themeColor="accent4" w:themeShade="80"/>
            <w:u w:val="none"/>
            <w:lang w:val="en-US"/>
          </w:rPr>
          <w:t>https://doi.org/10.56028/aemr.12.1.401.2024</w:t>
        </w:r>
      </w:hyperlink>
    </w:p>
    <w:p w:rsidR="005E5105" w:rsidRDefault="6CDB6AC8" w:rsidP="004B2E30">
      <w:pPr>
        <w:shd w:val="clear" w:color="auto" w:fill="FFFFFF" w:themeFill="background1"/>
        <w:spacing w:after="150"/>
        <w:ind w:left="-75"/>
        <w:rPr>
          <w:rFonts w:ascii="Times New Roman" w:eastAsia="Times New Roman" w:hAnsi="Times New Roman" w:cs="Times New Roman"/>
          <w:color w:val="000000" w:themeColor="text1"/>
          <w:lang w:val="en-US"/>
        </w:rPr>
      </w:pPr>
      <w:r w:rsidRPr="6CDB6AC8">
        <w:rPr>
          <w:rFonts w:ascii="Times New Roman" w:eastAsia="Times New Roman" w:hAnsi="Times New Roman" w:cs="Times New Roman"/>
          <w:lang w:val="en-US"/>
        </w:rPr>
        <w:t xml:space="preserve">The Effect of Service and Food Quality on Customer Satisfaction and Hence Customer Retention </w:t>
      </w:r>
      <w:r w:rsidRPr="6CDB6AC8">
        <w:rPr>
          <w:rFonts w:ascii="Times New Roman" w:eastAsia="Times New Roman" w:hAnsi="Times New Roman" w:cs="Times New Roman"/>
          <w:b/>
          <w:bCs/>
          <w:color w:val="333333"/>
          <w:lang w:val="en-US"/>
        </w:rPr>
        <w:t>DOI:</w:t>
      </w:r>
      <w:hyperlink r:id="rId22">
        <w:r w:rsidRPr="6CDB6AC8">
          <w:rPr>
            <w:rStyle w:val="Hyperlink"/>
            <w:rFonts w:ascii="Times New Roman" w:eastAsia="Times New Roman" w:hAnsi="Times New Roman" w:cs="Times New Roman"/>
            <w:b/>
            <w:bCs/>
            <w:color w:val="074F6A" w:themeColor="accent4" w:themeShade="80"/>
            <w:u w:val="none"/>
            <w:lang w:val="en-US"/>
          </w:rPr>
          <w:t>10.5539/</w:t>
        </w:r>
        <w:proofErr w:type="gramStart"/>
        <w:r w:rsidRPr="6CDB6AC8">
          <w:rPr>
            <w:rStyle w:val="Hyperlink"/>
            <w:rFonts w:ascii="Times New Roman" w:eastAsia="Times New Roman" w:hAnsi="Times New Roman" w:cs="Times New Roman"/>
            <w:b/>
            <w:bCs/>
            <w:color w:val="074F6A" w:themeColor="accent4" w:themeShade="80"/>
            <w:u w:val="none"/>
            <w:lang w:val="en-US"/>
          </w:rPr>
          <w:t>ass.v</w:t>
        </w:r>
        <w:proofErr w:type="gramEnd"/>
        <w:r w:rsidRPr="6CDB6AC8">
          <w:rPr>
            <w:rStyle w:val="Hyperlink"/>
            <w:rFonts w:ascii="Times New Roman" w:eastAsia="Times New Roman" w:hAnsi="Times New Roman" w:cs="Times New Roman"/>
            <w:b/>
            <w:bCs/>
            <w:color w:val="074F6A" w:themeColor="accent4" w:themeShade="80"/>
            <w:u w:val="none"/>
            <w:lang w:val="en-US"/>
          </w:rPr>
          <w:t>11n23p129</w:t>
        </w:r>
      </w:hyperlink>
    </w:p>
    <w:p w:rsidR="005E5105" w:rsidRDefault="00520B87" w:rsidP="004B2E30">
      <w:pPr>
        <w:rPr>
          <w:rFonts w:ascii="Times New Roman" w:eastAsia="Times New Roman" w:hAnsi="Times New Roman" w:cs="Times New Roman"/>
          <w:lang w:val="en-US"/>
        </w:rPr>
      </w:pPr>
      <w:hyperlink r:id="rId23">
        <w:r w:rsidR="6CDB6AC8" w:rsidRPr="6CDB6AC8">
          <w:rPr>
            <w:rStyle w:val="Hyperlink"/>
            <w:rFonts w:ascii="Times New Roman" w:eastAsia="Times New Roman" w:hAnsi="Times New Roman" w:cs="Times New Roman"/>
            <w:color w:val="auto"/>
            <w:u w:val="none"/>
            <w:lang w:val="en-US"/>
          </w:rPr>
          <w:t>Aigbedo, H.</w:t>
        </w:r>
      </w:hyperlink>
      <w:r w:rsidR="6CDB6AC8" w:rsidRPr="6CDB6AC8">
        <w:rPr>
          <w:rFonts w:ascii="Times New Roman" w:eastAsia="Times New Roman" w:hAnsi="Times New Roman" w:cs="Times New Roman"/>
          <w:lang w:val="en-US"/>
        </w:rPr>
        <w:t xml:space="preserve"> and </w:t>
      </w:r>
      <w:hyperlink r:id="rId24">
        <w:r w:rsidR="6CDB6AC8" w:rsidRPr="6CDB6AC8">
          <w:rPr>
            <w:rStyle w:val="Hyperlink"/>
            <w:rFonts w:ascii="Times New Roman" w:eastAsia="Times New Roman" w:hAnsi="Times New Roman" w:cs="Times New Roman"/>
            <w:color w:val="auto"/>
            <w:u w:val="none"/>
            <w:lang w:val="en-US"/>
          </w:rPr>
          <w:t>Parameswaran, R.</w:t>
        </w:r>
      </w:hyperlink>
      <w:r w:rsidR="6CDB6AC8" w:rsidRPr="6CDB6AC8">
        <w:rPr>
          <w:rFonts w:ascii="Times New Roman" w:eastAsia="Times New Roman" w:hAnsi="Times New Roman" w:cs="Times New Roman"/>
          <w:lang w:val="en-US"/>
        </w:rPr>
        <w:t xml:space="preserve"> (2004), "Importance‐performance analysis for improving quality of campus food service", </w:t>
      </w:r>
      <w:hyperlink r:id="rId25">
        <w:r w:rsidR="6CDB6AC8" w:rsidRPr="6CDB6AC8">
          <w:rPr>
            <w:rStyle w:val="Hyperlink"/>
            <w:rFonts w:ascii="Times New Roman" w:eastAsia="Times New Roman" w:hAnsi="Times New Roman" w:cs="Times New Roman"/>
            <w:i/>
            <w:iCs/>
            <w:color w:val="auto"/>
            <w:u w:val="none"/>
            <w:lang w:val="en-US"/>
          </w:rPr>
          <w:t>International Journal of Quality &amp; Reliability Management</w:t>
        </w:r>
      </w:hyperlink>
      <w:r w:rsidR="6CDB6AC8" w:rsidRPr="6CDB6AC8">
        <w:rPr>
          <w:rFonts w:ascii="Times New Roman" w:eastAsia="Times New Roman" w:hAnsi="Times New Roman" w:cs="Times New Roman"/>
          <w:lang w:val="en-US"/>
        </w:rPr>
        <w:t>, Vol. 21 No. 8, pp. 876-896.</w:t>
      </w:r>
      <w:r w:rsidR="6CDB6AC8" w:rsidRPr="6CDB6AC8">
        <w:rPr>
          <w:rFonts w:ascii="Times New Roman" w:eastAsia="Times New Roman" w:hAnsi="Times New Roman" w:cs="Times New Roman"/>
          <w:b/>
          <w:bCs/>
          <w:color w:val="074F6A" w:themeColor="accent4" w:themeShade="80"/>
          <w:lang w:val="en-US"/>
        </w:rPr>
        <w:t xml:space="preserve"> </w:t>
      </w:r>
      <w:hyperlink r:id="rId26">
        <w:r w:rsidR="6CDB6AC8" w:rsidRPr="6CDB6AC8">
          <w:rPr>
            <w:rStyle w:val="Hyperlink"/>
            <w:rFonts w:ascii="Times New Roman" w:eastAsia="Times New Roman" w:hAnsi="Times New Roman" w:cs="Times New Roman"/>
            <w:b/>
            <w:bCs/>
            <w:color w:val="074F6A" w:themeColor="accent4" w:themeShade="80"/>
            <w:u w:val="none"/>
            <w:lang w:val="en-US"/>
          </w:rPr>
          <w:t>https://doi.org/10.1108/02656710410551755</w:t>
        </w:r>
      </w:hyperlink>
    </w:p>
    <w:sectPr w:rsidR="005E5105">
      <w:headerReference w:type="even" r:id="rId27"/>
      <w:headerReference w:type="default" r:id="rId28"/>
      <w:footerReference w:type="default" r:id="rId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B87" w:rsidRDefault="00520B87">
      <w:pPr>
        <w:spacing w:after="0" w:line="240" w:lineRule="auto"/>
      </w:pPr>
      <w:r>
        <w:separator/>
      </w:r>
    </w:p>
  </w:endnote>
  <w:endnote w:type="continuationSeparator" w:id="0">
    <w:p w:rsidR="00520B87" w:rsidRDefault="00520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BE5" w:rsidRDefault="00C05BE5">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rsidR="07FC4F71" w:rsidRDefault="07FC4F71" w:rsidP="07FC4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B87" w:rsidRDefault="00520B87">
      <w:pPr>
        <w:spacing w:after="0" w:line="240" w:lineRule="auto"/>
      </w:pPr>
      <w:r>
        <w:separator/>
      </w:r>
    </w:p>
  </w:footnote>
  <w:footnote w:type="continuationSeparator" w:id="0">
    <w:p w:rsidR="00520B87" w:rsidRDefault="00520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7FC4F71" w:rsidTr="07FC4F71">
      <w:trPr>
        <w:trHeight w:val="300"/>
      </w:trPr>
      <w:tc>
        <w:tcPr>
          <w:tcW w:w="3005" w:type="dxa"/>
        </w:tcPr>
        <w:p w:rsidR="07FC4F71" w:rsidRDefault="07FC4F71" w:rsidP="07FC4F71">
          <w:pPr>
            <w:pStyle w:val="Header"/>
            <w:ind w:left="-115"/>
          </w:pPr>
        </w:p>
      </w:tc>
      <w:tc>
        <w:tcPr>
          <w:tcW w:w="3005" w:type="dxa"/>
        </w:tcPr>
        <w:p w:rsidR="07FC4F71" w:rsidRDefault="07FC4F71" w:rsidP="07FC4F71">
          <w:pPr>
            <w:pStyle w:val="Header"/>
            <w:jc w:val="center"/>
          </w:pPr>
        </w:p>
      </w:tc>
      <w:tc>
        <w:tcPr>
          <w:tcW w:w="3005" w:type="dxa"/>
        </w:tcPr>
        <w:p w:rsidR="07FC4F71" w:rsidRDefault="07FC4F71" w:rsidP="07FC4F71">
          <w:pPr>
            <w:pStyle w:val="Header"/>
            <w:ind w:right="-115"/>
            <w:jc w:val="right"/>
          </w:pPr>
        </w:p>
      </w:tc>
    </w:tr>
  </w:tbl>
  <w:p w:rsidR="07FC4F71" w:rsidRDefault="07FC4F71" w:rsidP="07FC4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7FC4F71" w:rsidTr="07FC4F71">
      <w:trPr>
        <w:trHeight w:val="300"/>
      </w:trPr>
      <w:tc>
        <w:tcPr>
          <w:tcW w:w="3005" w:type="dxa"/>
        </w:tcPr>
        <w:p w:rsidR="07FC4F71" w:rsidRDefault="07FC4F71" w:rsidP="07FC4F71">
          <w:pPr>
            <w:pStyle w:val="Header"/>
            <w:ind w:left="-115"/>
          </w:pPr>
        </w:p>
      </w:tc>
      <w:tc>
        <w:tcPr>
          <w:tcW w:w="3005" w:type="dxa"/>
        </w:tcPr>
        <w:p w:rsidR="07FC4F71" w:rsidRDefault="07FC4F71" w:rsidP="07FC4F71">
          <w:pPr>
            <w:pStyle w:val="Header"/>
            <w:jc w:val="center"/>
          </w:pPr>
        </w:p>
      </w:tc>
      <w:tc>
        <w:tcPr>
          <w:tcW w:w="3005" w:type="dxa"/>
        </w:tcPr>
        <w:p w:rsidR="07FC4F71" w:rsidRDefault="07FC4F71" w:rsidP="07FC4F71">
          <w:pPr>
            <w:pStyle w:val="Header"/>
            <w:ind w:right="-115"/>
            <w:jc w:val="right"/>
          </w:pPr>
        </w:p>
      </w:tc>
    </w:tr>
  </w:tbl>
  <w:p w:rsidR="07FC4F71" w:rsidRDefault="07FC4F71" w:rsidP="07FC4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24D"/>
    <w:multiLevelType w:val="hybridMultilevel"/>
    <w:tmpl w:val="52AE6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90FEB"/>
    <w:multiLevelType w:val="multilevel"/>
    <w:tmpl w:val="714AC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180056"/>
    <w:multiLevelType w:val="hybridMultilevel"/>
    <w:tmpl w:val="94EED8FC"/>
    <w:lvl w:ilvl="0" w:tplc="C8F605E4">
      <w:start w:val="1"/>
      <w:numFmt w:val="bullet"/>
      <w:lvlText w:val=""/>
      <w:lvlJc w:val="left"/>
      <w:pPr>
        <w:ind w:left="720" w:hanging="360"/>
      </w:pPr>
      <w:rPr>
        <w:rFonts w:ascii="Symbol" w:hAnsi="Symbol" w:hint="default"/>
      </w:rPr>
    </w:lvl>
    <w:lvl w:ilvl="1" w:tplc="5F304B74">
      <w:start w:val="1"/>
      <w:numFmt w:val="bullet"/>
      <w:lvlText w:val="o"/>
      <w:lvlJc w:val="left"/>
      <w:pPr>
        <w:ind w:left="1440" w:hanging="360"/>
      </w:pPr>
      <w:rPr>
        <w:rFonts w:ascii="Courier New" w:hAnsi="Courier New" w:hint="default"/>
      </w:rPr>
    </w:lvl>
    <w:lvl w:ilvl="2" w:tplc="19BEE950">
      <w:start w:val="1"/>
      <w:numFmt w:val="bullet"/>
      <w:lvlText w:val=""/>
      <w:lvlJc w:val="left"/>
      <w:pPr>
        <w:ind w:left="2160" w:hanging="360"/>
      </w:pPr>
      <w:rPr>
        <w:rFonts w:ascii="Wingdings" w:hAnsi="Wingdings" w:hint="default"/>
      </w:rPr>
    </w:lvl>
    <w:lvl w:ilvl="3" w:tplc="53381FF4">
      <w:start w:val="1"/>
      <w:numFmt w:val="bullet"/>
      <w:lvlText w:val=""/>
      <w:lvlJc w:val="left"/>
      <w:pPr>
        <w:ind w:left="2880" w:hanging="360"/>
      </w:pPr>
      <w:rPr>
        <w:rFonts w:ascii="Symbol" w:hAnsi="Symbol" w:hint="default"/>
      </w:rPr>
    </w:lvl>
    <w:lvl w:ilvl="4" w:tplc="369C8094">
      <w:start w:val="1"/>
      <w:numFmt w:val="bullet"/>
      <w:lvlText w:val="o"/>
      <w:lvlJc w:val="left"/>
      <w:pPr>
        <w:ind w:left="3600" w:hanging="360"/>
      </w:pPr>
      <w:rPr>
        <w:rFonts w:ascii="Courier New" w:hAnsi="Courier New" w:hint="default"/>
      </w:rPr>
    </w:lvl>
    <w:lvl w:ilvl="5" w:tplc="2842B4A0">
      <w:start w:val="1"/>
      <w:numFmt w:val="bullet"/>
      <w:lvlText w:val=""/>
      <w:lvlJc w:val="left"/>
      <w:pPr>
        <w:ind w:left="4320" w:hanging="360"/>
      </w:pPr>
      <w:rPr>
        <w:rFonts w:ascii="Wingdings" w:hAnsi="Wingdings" w:hint="default"/>
      </w:rPr>
    </w:lvl>
    <w:lvl w:ilvl="6" w:tplc="DDAE148A">
      <w:start w:val="1"/>
      <w:numFmt w:val="bullet"/>
      <w:lvlText w:val=""/>
      <w:lvlJc w:val="left"/>
      <w:pPr>
        <w:ind w:left="5040" w:hanging="360"/>
      </w:pPr>
      <w:rPr>
        <w:rFonts w:ascii="Symbol" w:hAnsi="Symbol" w:hint="default"/>
      </w:rPr>
    </w:lvl>
    <w:lvl w:ilvl="7" w:tplc="61CC3B16">
      <w:start w:val="1"/>
      <w:numFmt w:val="bullet"/>
      <w:lvlText w:val="o"/>
      <w:lvlJc w:val="left"/>
      <w:pPr>
        <w:ind w:left="5760" w:hanging="360"/>
      </w:pPr>
      <w:rPr>
        <w:rFonts w:ascii="Courier New" w:hAnsi="Courier New" w:hint="default"/>
      </w:rPr>
    </w:lvl>
    <w:lvl w:ilvl="8" w:tplc="2BF6FB54">
      <w:start w:val="1"/>
      <w:numFmt w:val="bullet"/>
      <w:lvlText w:val=""/>
      <w:lvlJc w:val="left"/>
      <w:pPr>
        <w:ind w:left="6480" w:hanging="360"/>
      </w:pPr>
      <w:rPr>
        <w:rFonts w:ascii="Wingdings" w:hAnsi="Wingdings" w:hint="default"/>
      </w:rPr>
    </w:lvl>
  </w:abstractNum>
  <w:abstractNum w:abstractNumId="3" w15:restartNumberingAfterBreak="0">
    <w:nsid w:val="0F961833"/>
    <w:multiLevelType w:val="multilevel"/>
    <w:tmpl w:val="56B6F2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88838"/>
    <w:multiLevelType w:val="hybridMultilevel"/>
    <w:tmpl w:val="4836A240"/>
    <w:lvl w:ilvl="0" w:tplc="0F220CA0">
      <w:start w:val="1"/>
      <w:numFmt w:val="decimal"/>
      <w:lvlText w:val="%1."/>
      <w:lvlJc w:val="left"/>
      <w:pPr>
        <w:ind w:left="720" w:hanging="360"/>
      </w:pPr>
    </w:lvl>
    <w:lvl w:ilvl="1" w:tplc="C9986860">
      <w:start w:val="1"/>
      <w:numFmt w:val="lowerLetter"/>
      <w:lvlText w:val="%2."/>
      <w:lvlJc w:val="left"/>
      <w:pPr>
        <w:ind w:left="1440" w:hanging="360"/>
      </w:pPr>
    </w:lvl>
    <w:lvl w:ilvl="2" w:tplc="CA5EF65E">
      <w:start w:val="1"/>
      <w:numFmt w:val="lowerRoman"/>
      <w:lvlText w:val="%3."/>
      <w:lvlJc w:val="right"/>
      <w:pPr>
        <w:ind w:left="2160" w:hanging="180"/>
      </w:pPr>
    </w:lvl>
    <w:lvl w:ilvl="3" w:tplc="35626F36">
      <w:start w:val="1"/>
      <w:numFmt w:val="decimal"/>
      <w:lvlText w:val="%4."/>
      <w:lvlJc w:val="left"/>
      <w:pPr>
        <w:ind w:left="2880" w:hanging="360"/>
      </w:pPr>
    </w:lvl>
    <w:lvl w:ilvl="4" w:tplc="EC007508">
      <w:start w:val="1"/>
      <w:numFmt w:val="lowerLetter"/>
      <w:lvlText w:val="%5."/>
      <w:lvlJc w:val="left"/>
      <w:pPr>
        <w:ind w:left="3600" w:hanging="360"/>
      </w:pPr>
    </w:lvl>
    <w:lvl w:ilvl="5" w:tplc="51B28F10">
      <w:start w:val="1"/>
      <w:numFmt w:val="lowerRoman"/>
      <w:lvlText w:val="%6."/>
      <w:lvlJc w:val="right"/>
      <w:pPr>
        <w:ind w:left="4320" w:hanging="180"/>
      </w:pPr>
    </w:lvl>
    <w:lvl w:ilvl="6" w:tplc="CAAEEEC4">
      <w:start w:val="1"/>
      <w:numFmt w:val="decimal"/>
      <w:lvlText w:val="%7."/>
      <w:lvlJc w:val="left"/>
      <w:pPr>
        <w:ind w:left="5040" w:hanging="360"/>
      </w:pPr>
    </w:lvl>
    <w:lvl w:ilvl="7" w:tplc="5694F27C">
      <w:start w:val="1"/>
      <w:numFmt w:val="lowerLetter"/>
      <w:lvlText w:val="%8."/>
      <w:lvlJc w:val="left"/>
      <w:pPr>
        <w:ind w:left="5760" w:hanging="360"/>
      </w:pPr>
    </w:lvl>
    <w:lvl w:ilvl="8" w:tplc="1B8AEDD4">
      <w:start w:val="1"/>
      <w:numFmt w:val="lowerRoman"/>
      <w:lvlText w:val="%9."/>
      <w:lvlJc w:val="right"/>
      <w:pPr>
        <w:ind w:left="6480" w:hanging="180"/>
      </w:pPr>
    </w:lvl>
  </w:abstractNum>
  <w:abstractNum w:abstractNumId="5" w15:restartNumberingAfterBreak="0">
    <w:nsid w:val="276C21B7"/>
    <w:multiLevelType w:val="hybridMultilevel"/>
    <w:tmpl w:val="12B89446"/>
    <w:lvl w:ilvl="0" w:tplc="E200C888">
      <w:start w:val="1"/>
      <w:numFmt w:val="decimal"/>
      <w:lvlText w:val="%1."/>
      <w:lvlJc w:val="left"/>
      <w:pPr>
        <w:ind w:left="720" w:hanging="360"/>
      </w:pPr>
      <w:rPr>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B4B78"/>
    <w:multiLevelType w:val="hybridMultilevel"/>
    <w:tmpl w:val="12EE9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B2786"/>
    <w:multiLevelType w:val="hybridMultilevel"/>
    <w:tmpl w:val="CA629260"/>
    <w:lvl w:ilvl="0" w:tplc="536001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58195"/>
    <w:multiLevelType w:val="multilevel"/>
    <w:tmpl w:val="7E90E3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E6923F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07841A"/>
    <w:multiLevelType w:val="multilevel"/>
    <w:tmpl w:val="8D36D5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3E7669F"/>
    <w:multiLevelType w:val="hybridMultilevel"/>
    <w:tmpl w:val="26725244"/>
    <w:lvl w:ilvl="0" w:tplc="F030EE2A">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BD98AA"/>
    <w:multiLevelType w:val="hybridMultilevel"/>
    <w:tmpl w:val="B4B2C426"/>
    <w:lvl w:ilvl="0" w:tplc="843A2936">
      <w:start w:val="1"/>
      <w:numFmt w:val="decimal"/>
      <w:lvlText w:val="%1."/>
      <w:lvlJc w:val="left"/>
      <w:pPr>
        <w:ind w:left="720" w:hanging="360"/>
      </w:pPr>
    </w:lvl>
    <w:lvl w:ilvl="1" w:tplc="5A5E3812">
      <w:start w:val="1"/>
      <w:numFmt w:val="lowerLetter"/>
      <w:lvlText w:val="%2."/>
      <w:lvlJc w:val="left"/>
      <w:pPr>
        <w:ind w:left="1440" w:hanging="360"/>
      </w:pPr>
    </w:lvl>
    <w:lvl w:ilvl="2" w:tplc="67D4D0BE">
      <w:start w:val="1"/>
      <w:numFmt w:val="lowerRoman"/>
      <w:lvlText w:val="%3."/>
      <w:lvlJc w:val="right"/>
      <w:pPr>
        <w:ind w:left="2160" w:hanging="180"/>
      </w:pPr>
    </w:lvl>
    <w:lvl w:ilvl="3" w:tplc="8B967CFA">
      <w:start w:val="1"/>
      <w:numFmt w:val="decimal"/>
      <w:lvlText w:val="%4."/>
      <w:lvlJc w:val="left"/>
      <w:pPr>
        <w:ind w:left="2880" w:hanging="360"/>
      </w:pPr>
    </w:lvl>
    <w:lvl w:ilvl="4" w:tplc="ED2683A6">
      <w:start w:val="1"/>
      <w:numFmt w:val="lowerLetter"/>
      <w:lvlText w:val="%5."/>
      <w:lvlJc w:val="left"/>
      <w:pPr>
        <w:ind w:left="3600" w:hanging="360"/>
      </w:pPr>
    </w:lvl>
    <w:lvl w:ilvl="5" w:tplc="0EAEA3D6">
      <w:start w:val="1"/>
      <w:numFmt w:val="lowerRoman"/>
      <w:lvlText w:val="%6."/>
      <w:lvlJc w:val="right"/>
      <w:pPr>
        <w:ind w:left="4320" w:hanging="180"/>
      </w:pPr>
    </w:lvl>
    <w:lvl w:ilvl="6" w:tplc="DB2EF320">
      <w:start w:val="1"/>
      <w:numFmt w:val="decimal"/>
      <w:lvlText w:val="%7."/>
      <w:lvlJc w:val="left"/>
      <w:pPr>
        <w:ind w:left="5040" w:hanging="360"/>
      </w:pPr>
    </w:lvl>
    <w:lvl w:ilvl="7" w:tplc="C938E134">
      <w:start w:val="1"/>
      <w:numFmt w:val="lowerLetter"/>
      <w:lvlText w:val="%8."/>
      <w:lvlJc w:val="left"/>
      <w:pPr>
        <w:ind w:left="5760" w:hanging="360"/>
      </w:pPr>
    </w:lvl>
    <w:lvl w:ilvl="8" w:tplc="3F8E86B6">
      <w:start w:val="1"/>
      <w:numFmt w:val="lowerRoman"/>
      <w:lvlText w:val="%9."/>
      <w:lvlJc w:val="right"/>
      <w:pPr>
        <w:ind w:left="6480" w:hanging="180"/>
      </w:pPr>
    </w:lvl>
  </w:abstractNum>
  <w:abstractNum w:abstractNumId="13" w15:restartNumberingAfterBreak="0">
    <w:nsid w:val="3C50E87A"/>
    <w:multiLevelType w:val="hybridMultilevel"/>
    <w:tmpl w:val="4CE6614A"/>
    <w:lvl w:ilvl="0" w:tplc="C5CA8010">
      <w:start w:val="1"/>
      <w:numFmt w:val="decimal"/>
      <w:lvlText w:val="%1."/>
      <w:lvlJc w:val="left"/>
      <w:pPr>
        <w:ind w:left="720" w:hanging="360"/>
      </w:pPr>
    </w:lvl>
    <w:lvl w:ilvl="1" w:tplc="6A104C56">
      <w:start w:val="1"/>
      <w:numFmt w:val="lowerLetter"/>
      <w:lvlText w:val="%2."/>
      <w:lvlJc w:val="left"/>
      <w:pPr>
        <w:ind w:left="1440" w:hanging="360"/>
      </w:pPr>
    </w:lvl>
    <w:lvl w:ilvl="2" w:tplc="EA1258EC">
      <w:start w:val="1"/>
      <w:numFmt w:val="lowerRoman"/>
      <w:lvlText w:val="%3."/>
      <w:lvlJc w:val="right"/>
      <w:pPr>
        <w:ind w:left="2160" w:hanging="180"/>
      </w:pPr>
    </w:lvl>
    <w:lvl w:ilvl="3" w:tplc="A9B89A98">
      <w:start w:val="1"/>
      <w:numFmt w:val="decimal"/>
      <w:lvlText w:val="%4."/>
      <w:lvlJc w:val="left"/>
      <w:pPr>
        <w:ind w:left="2880" w:hanging="360"/>
      </w:pPr>
    </w:lvl>
    <w:lvl w:ilvl="4" w:tplc="27D476A6">
      <w:start w:val="1"/>
      <w:numFmt w:val="lowerLetter"/>
      <w:lvlText w:val="%5."/>
      <w:lvlJc w:val="left"/>
      <w:pPr>
        <w:ind w:left="3600" w:hanging="360"/>
      </w:pPr>
    </w:lvl>
    <w:lvl w:ilvl="5" w:tplc="3B881FAE">
      <w:start w:val="1"/>
      <w:numFmt w:val="lowerRoman"/>
      <w:lvlText w:val="%6."/>
      <w:lvlJc w:val="right"/>
      <w:pPr>
        <w:ind w:left="4320" w:hanging="180"/>
      </w:pPr>
    </w:lvl>
    <w:lvl w:ilvl="6" w:tplc="B9348828">
      <w:start w:val="1"/>
      <w:numFmt w:val="decimal"/>
      <w:lvlText w:val="%7."/>
      <w:lvlJc w:val="left"/>
      <w:pPr>
        <w:ind w:left="5040" w:hanging="360"/>
      </w:pPr>
    </w:lvl>
    <w:lvl w:ilvl="7" w:tplc="E528B73A">
      <w:start w:val="1"/>
      <w:numFmt w:val="lowerLetter"/>
      <w:lvlText w:val="%8."/>
      <w:lvlJc w:val="left"/>
      <w:pPr>
        <w:ind w:left="5760" w:hanging="360"/>
      </w:pPr>
    </w:lvl>
    <w:lvl w:ilvl="8" w:tplc="A45CDCBC">
      <w:start w:val="1"/>
      <w:numFmt w:val="lowerRoman"/>
      <w:lvlText w:val="%9."/>
      <w:lvlJc w:val="right"/>
      <w:pPr>
        <w:ind w:left="6480" w:hanging="180"/>
      </w:pPr>
    </w:lvl>
  </w:abstractNum>
  <w:abstractNum w:abstractNumId="14" w15:restartNumberingAfterBreak="0">
    <w:nsid w:val="3E8CC1D9"/>
    <w:multiLevelType w:val="hybridMultilevel"/>
    <w:tmpl w:val="24F2E26E"/>
    <w:lvl w:ilvl="0" w:tplc="1D603766">
      <w:start w:val="1"/>
      <w:numFmt w:val="bullet"/>
      <w:lvlText w:val=""/>
      <w:lvlJc w:val="left"/>
      <w:pPr>
        <w:ind w:left="720" w:hanging="360"/>
      </w:pPr>
      <w:rPr>
        <w:rFonts w:ascii="Symbol" w:hAnsi="Symbol" w:hint="default"/>
      </w:rPr>
    </w:lvl>
    <w:lvl w:ilvl="1" w:tplc="C4B636F8">
      <w:start w:val="1"/>
      <w:numFmt w:val="bullet"/>
      <w:lvlText w:val="o"/>
      <w:lvlJc w:val="left"/>
      <w:pPr>
        <w:ind w:left="1440" w:hanging="360"/>
      </w:pPr>
      <w:rPr>
        <w:rFonts w:ascii="Courier New" w:hAnsi="Courier New" w:hint="default"/>
      </w:rPr>
    </w:lvl>
    <w:lvl w:ilvl="2" w:tplc="271A915E">
      <w:start w:val="1"/>
      <w:numFmt w:val="bullet"/>
      <w:lvlText w:val=""/>
      <w:lvlJc w:val="left"/>
      <w:pPr>
        <w:ind w:left="2160" w:hanging="360"/>
      </w:pPr>
      <w:rPr>
        <w:rFonts w:ascii="Wingdings" w:hAnsi="Wingdings" w:hint="default"/>
      </w:rPr>
    </w:lvl>
    <w:lvl w:ilvl="3" w:tplc="6BCC01A6">
      <w:start w:val="1"/>
      <w:numFmt w:val="bullet"/>
      <w:lvlText w:val=""/>
      <w:lvlJc w:val="left"/>
      <w:pPr>
        <w:ind w:left="2880" w:hanging="360"/>
      </w:pPr>
      <w:rPr>
        <w:rFonts w:ascii="Symbol" w:hAnsi="Symbol" w:hint="default"/>
      </w:rPr>
    </w:lvl>
    <w:lvl w:ilvl="4" w:tplc="A60A5846">
      <w:start w:val="1"/>
      <w:numFmt w:val="bullet"/>
      <w:lvlText w:val="o"/>
      <w:lvlJc w:val="left"/>
      <w:pPr>
        <w:ind w:left="3600" w:hanging="360"/>
      </w:pPr>
      <w:rPr>
        <w:rFonts w:ascii="Courier New" w:hAnsi="Courier New" w:hint="default"/>
      </w:rPr>
    </w:lvl>
    <w:lvl w:ilvl="5" w:tplc="F15E5352">
      <w:start w:val="1"/>
      <w:numFmt w:val="bullet"/>
      <w:lvlText w:val=""/>
      <w:lvlJc w:val="left"/>
      <w:pPr>
        <w:ind w:left="4320" w:hanging="360"/>
      </w:pPr>
      <w:rPr>
        <w:rFonts w:ascii="Wingdings" w:hAnsi="Wingdings" w:hint="default"/>
      </w:rPr>
    </w:lvl>
    <w:lvl w:ilvl="6" w:tplc="028AC494">
      <w:start w:val="1"/>
      <w:numFmt w:val="bullet"/>
      <w:lvlText w:val=""/>
      <w:lvlJc w:val="left"/>
      <w:pPr>
        <w:ind w:left="5040" w:hanging="360"/>
      </w:pPr>
      <w:rPr>
        <w:rFonts w:ascii="Symbol" w:hAnsi="Symbol" w:hint="default"/>
      </w:rPr>
    </w:lvl>
    <w:lvl w:ilvl="7" w:tplc="128CF7CC">
      <w:start w:val="1"/>
      <w:numFmt w:val="bullet"/>
      <w:lvlText w:val="o"/>
      <w:lvlJc w:val="left"/>
      <w:pPr>
        <w:ind w:left="5760" w:hanging="360"/>
      </w:pPr>
      <w:rPr>
        <w:rFonts w:ascii="Courier New" w:hAnsi="Courier New" w:hint="default"/>
      </w:rPr>
    </w:lvl>
    <w:lvl w:ilvl="8" w:tplc="E1EC9664">
      <w:start w:val="1"/>
      <w:numFmt w:val="bullet"/>
      <w:lvlText w:val=""/>
      <w:lvlJc w:val="left"/>
      <w:pPr>
        <w:ind w:left="6480" w:hanging="360"/>
      </w:pPr>
      <w:rPr>
        <w:rFonts w:ascii="Wingdings" w:hAnsi="Wingdings" w:hint="default"/>
      </w:rPr>
    </w:lvl>
  </w:abstractNum>
  <w:abstractNum w:abstractNumId="15" w15:restartNumberingAfterBreak="0">
    <w:nsid w:val="45965026"/>
    <w:multiLevelType w:val="hybridMultilevel"/>
    <w:tmpl w:val="1282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985DCD"/>
    <w:multiLevelType w:val="hybridMultilevel"/>
    <w:tmpl w:val="FCF4D218"/>
    <w:lvl w:ilvl="0" w:tplc="674ADB1A">
      <w:numFmt w:val="bullet"/>
      <w:lvlText w:val="-"/>
      <w:lvlJc w:val="left"/>
      <w:pPr>
        <w:ind w:left="4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48CF4A33"/>
    <w:multiLevelType w:val="hybridMultilevel"/>
    <w:tmpl w:val="88825B7C"/>
    <w:lvl w:ilvl="0" w:tplc="1F601B70">
      <w:start w:val="1"/>
      <w:numFmt w:val="bullet"/>
      <w:lvlText w:val=""/>
      <w:lvlJc w:val="left"/>
      <w:pPr>
        <w:ind w:left="720" w:hanging="360"/>
      </w:pPr>
      <w:rPr>
        <w:rFonts w:ascii="Symbol" w:hAnsi="Symbol" w:hint="default"/>
      </w:rPr>
    </w:lvl>
    <w:lvl w:ilvl="1" w:tplc="E22C3FE0">
      <w:start w:val="1"/>
      <w:numFmt w:val="bullet"/>
      <w:lvlText w:val="o"/>
      <w:lvlJc w:val="left"/>
      <w:pPr>
        <w:ind w:left="1440" w:hanging="360"/>
      </w:pPr>
      <w:rPr>
        <w:rFonts w:ascii="Courier New" w:hAnsi="Courier New" w:hint="default"/>
      </w:rPr>
    </w:lvl>
    <w:lvl w:ilvl="2" w:tplc="C87CBA64">
      <w:start w:val="1"/>
      <w:numFmt w:val="bullet"/>
      <w:lvlText w:val=""/>
      <w:lvlJc w:val="left"/>
      <w:pPr>
        <w:ind w:left="2160" w:hanging="360"/>
      </w:pPr>
      <w:rPr>
        <w:rFonts w:ascii="Wingdings" w:hAnsi="Wingdings" w:hint="default"/>
      </w:rPr>
    </w:lvl>
    <w:lvl w:ilvl="3" w:tplc="0E3ECE52">
      <w:start w:val="1"/>
      <w:numFmt w:val="bullet"/>
      <w:lvlText w:val=""/>
      <w:lvlJc w:val="left"/>
      <w:pPr>
        <w:ind w:left="2880" w:hanging="360"/>
      </w:pPr>
      <w:rPr>
        <w:rFonts w:ascii="Symbol" w:hAnsi="Symbol" w:hint="default"/>
      </w:rPr>
    </w:lvl>
    <w:lvl w:ilvl="4" w:tplc="C1C2D418">
      <w:start w:val="1"/>
      <w:numFmt w:val="bullet"/>
      <w:lvlText w:val="o"/>
      <w:lvlJc w:val="left"/>
      <w:pPr>
        <w:ind w:left="3600" w:hanging="360"/>
      </w:pPr>
      <w:rPr>
        <w:rFonts w:ascii="Courier New" w:hAnsi="Courier New" w:hint="default"/>
      </w:rPr>
    </w:lvl>
    <w:lvl w:ilvl="5" w:tplc="3744B23C">
      <w:start w:val="1"/>
      <w:numFmt w:val="bullet"/>
      <w:lvlText w:val=""/>
      <w:lvlJc w:val="left"/>
      <w:pPr>
        <w:ind w:left="4320" w:hanging="360"/>
      </w:pPr>
      <w:rPr>
        <w:rFonts w:ascii="Wingdings" w:hAnsi="Wingdings" w:hint="default"/>
      </w:rPr>
    </w:lvl>
    <w:lvl w:ilvl="6" w:tplc="4BBCBFB6">
      <w:start w:val="1"/>
      <w:numFmt w:val="bullet"/>
      <w:lvlText w:val=""/>
      <w:lvlJc w:val="left"/>
      <w:pPr>
        <w:ind w:left="5040" w:hanging="360"/>
      </w:pPr>
      <w:rPr>
        <w:rFonts w:ascii="Symbol" w:hAnsi="Symbol" w:hint="default"/>
      </w:rPr>
    </w:lvl>
    <w:lvl w:ilvl="7" w:tplc="5EC65540">
      <w:start w:val="1"/>
      <w:numFmt w:val="bullet"/>
      <w:lvlText w:val="o"/>
      <w:lvlJc w:val="left"/>
      <w:pPr>
        <w:ind w:left="5760" w:hanging="360"/>
      </w:pPr>
      <w:rPr>
        <w:rFonts w:ascii="Courier New" w:hAnsi="Courier New" w:hint="default"/>
      </w:rPr>
    </w:lvl>
    <w:lvl w:ilvl="8" w:tplc="EBBC2A70">
      <w:start w:val="1"/>
      <w:numFmt w:val="bullet"/>
      <w:lvlText w:val=""/>
      <w:lvlJc w:val="left"/>
      <w:pPr>
        <w:ind w:left="6480" w:hanging="360"/>
      </w:pPr>
      <w:rPr>
        <w:rFonts w:ascii="Wingdings" w:hAnsi="Wingdings" w:hint="default"/>
      </w:rPr>
    </w:lvl>
  </w:abstractNum>
  <w:abstractNum w:abstractNumId="18" w15:restartNumberingAfterBreak="0">
    <w:nsid w:val="4AF3A2E2"/>
    <w:multiLevelType w:val="multilevel"/>
    <w:tmpl w:val="F33A91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B425F27"/>
    <w:multiLevelType w:val="hybridMultilevel"/>
    <w:tmpl w:val="53B493FA"/>
    <w:lvl w:ilvl="0" w:tplc="8E500D5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4CBA481E"/>
    <w:multiLevelType w:val="hybridMultilevel"/>
    <w:tmpl w:val="26725244"/>
    <w:lvl w:ilvl="0" w:tplc="F030EE2A">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953582"/>
    <w:multiLevelType w:val="multilevel"/>
    <w:tmpl w:val="0409001F"/>
    <w:numStyleLink w:val="111111"/>
  </w:abstractNum>
  <w:abstractNum w:abstractNumId="22" w15:restartNumberingAfterBreak="0">
    <w:nsid w:val="5AE39806"/>
    <w:multiLevelType w:val="multilevel"/>
    <w:tmpl w:val="63E4B1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0AE2D17"/>
    <w:multiLevelType w:val="hybridMultilevel"/>
    <w:tmpl w:val="FAB8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E6DA1"/>
    <w:multiLevelType w:val="hybridMultilevel"/>
    <w:tmpl w:val="0ED0C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7C50CD"/>
    <w:multiLevelType w:val="hybridMultilevel"/>
    <w:tmpl w:val="03D2E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72A81C"/>
    <w:multiLevelType w:val="hybridMultilevel"/>
    <w:tmpl w:val="D2DCBA9E"/>
    <w:lvl w:ilvl="0" w:tplc="E52C82C6">
      <w:start w:val="1"/>
      <w:numFmt w:val="bullet"/>
      <w:lvlText w:val=""/>
      <w:lvlJc w:val="left"/>
      <w:pPr>
        <w:ind w:left="720" w:hanging="360"/>
      </w:pPr>
      <w:rPr>
        <w:rFonts w:ascii="Symbol" w:hAnsi="Symbol" w:hint="default"/>
      </w:rPr>
    </w:lvl>
    <w:lvl w:ilvl="1" w:tplc="60F4C828">
      <w:start w:val="1"/>
      <w:numFmt w:val="bullet"/>
      <w:lvlText w:val="o"/>
      <w:lvlJc w:val="left"/>
      <w:pPr>
        <w:ind w:left="1440" w:hanging="360"/>
      </w:pPr>
      <w:rPr>
        <w:rFonts w:ascii="Courier New" w:hAnsi="Courier New" w:hint="default"/>
      </w:rPr>
    </w:lvl>
    <w:lvl w:ilvl="2" w:tplc="46885408">
      <w:start w:val="1"/>
      <w:numFmt w:val="bullet"/>
      <w:lvlText w:val=""/>
      <w:lvlJc w:val="left"/>
      <w:pPr>
        <w:ind w:left="2160" w:hanging="360"/>
      </w:pPr>
      <w:rPr>
        <w:rFonts w:ascii="Wingdings" w:hAnsi="Wingdings" w:hint="default"/>
      </w:rPr>
    </w:lvl>
    <w:lvl w:ilvl="3" w:tplc="382E9E60">
      <w:start w:val="1"/>
      <w:numFmt w:val="bullet"/>
      <w:lvlText w:val=""/>
      <w:lvlJc w:val="left"/>
      <w:pPr>
        <w:ind w:left="2880" w:hanging="360"/>
      </w:pPr>
      <w:rPr>
        <w:rFonts w:ascii="Symbol" w:hAnsi="Symbol" w:hint="default"/>
      </w:rPr>
    </w:lvl>
    <w:lvl w:ilvl="4" w:tplc="40A4255C">
      <w:start w:val="1"/>
      <w:numFmt w:val="bullet"/>
      <w:lvlText w:val="o"/>
      <w:lvlJc w:val="left"/>
      <w:pPr>
        <w:ind w:left="3600" w:hanging="360"/>
      </w:pPr>
      <w:rPr>
        <w:rFonts w:ascii="Courier New" w:hAnsi="Courier New" w:hint="default"/>
      </w:rPr>
    </w:lvl>
    <w:lvl w:ilvl="5" w:tplc="96D8464E">
      <w:start w:val="1"/>
      <w:numFmt w:val="bullet"/>
      <w:lvlText w:val=""/>
      <w:lvlJc w:val="left"/>
      <w:pPr>
        <w:ind w:left="4320" w:hanging="360"/>
      </w:pPr>
      <w:rPr>
        <w:rFonts w:ascii="Wingdings" w:hAnsi="Wingdings" w:hint="default"/>
      </w:rPr>
    </w:lvl>
    <w:lvl w:ilvl="6" w:tplc="89864984">
      <w:start w:val="1"/>
      <w:numFmt w:val="bullet"/>
      <w:lvlText w:val=""/>
      <w:lvlJc w:val="left"/>
      <w:pPr>
        <w:ind w:left="5040" w:hanging="360"/>
      </w:pPr>
      <w:rPr>
        <w:rFonts w:ascii="Symbol" w:hAnsi="Symbol" w:hint="default"/>
      </w:rPr>
    </w:lvl>
    <w:lvl w:ilvl="7" w:tplc="DD42B7B6">
      <w:start w:val="1"/>
      <w:numFmt w:val="bullet"/>
      <w:lvlText w:val="o"/>
      <w:lvlJc w:val="left"/>
      <w:pPr>
        <w:ind w:left="5760" w:hanging="360"/>
      </w:pPr>
      <w:rPr>
        <w:rFonts w:ascii="Courier New" w:hAnsi="Courier New" w:hint="default"/>
      </w:rPr>
    </w:lvl>
    <w:lvl w:ilvl="8" w:tplc="4CEAFE2C">
      <w:start w:val="1"/>
      <w:numFmt w:val="bullet"/>
      <w:lvlText w:val=""/>
      <w:lvlJc w:val="left"/>
      <w:pPr>
        <w:ind w:left="6480" w:hanging="360"/>
      </w:pPr>
      <w:rPr>
        <w:rFonts w:ascii="Wingdings" w:hAnsi="Wingdings" w:hint="default"/>
      </w:rPr>
    </w:lvl>
  </w:abstractNum>
  <w:abstractNum w:abstractNumId="27" w15:restartNumberingAfterBreak="0">
    <w:nsid w:val="79A41DCD"/>
    <w:multiLevelType w:val="hybridMultilevel"/>
    <w:tmpl w:val="8F040E20"/>
    <w:lvl w:ilvl="0" w:tplc="53044B0C">
      <w:start w:val="1"/>
      <w:numFmt w:val="bullet"/>
      <w:lvlText w:val=""/>
      <w:lvlJc w:val="left"/>
      <w:pPr>
        <w:ind w:left="720" w:hanging="360"/>
      </w:pPr>
      <w:rPr>
        <w:rFonts w:ascii="Symbol" w:hAnsi="Symbol" w:hint="default"/>
      </w:rPr>
    </w:lvl>
    <w:lvl w:ilvl="1" w:tplc="72129FBC">
      <w:start w:val="1"/>
      <w:numFmt w:val="bullet"/>
      <w:lvlText w:val="o"/>
      <w:lvlJc w:val="left"/>
      <w:pPr>
        <w:ind w:left="1440" w:hanging="360"/>
      </w:pPr>
      <w:rPr>
        <w:rFonts w:ascii="Courier New" w:hAnsi="Courier New" w:hint="default"/>
      </w:rPr>
    </w:lvl>
    <w:lvl w:ilvl="2" w:tplc="71040F92">
      <w:start w:val="1"/>
      <w:numFmt w:val="bullet"/>
      <w:lvlText w:val=""/>
      <w:lvlJc w:val="left"/>
      <w:pPr>
        <w:ind w:left="2160" w:hanging="360"/>
      </w:pPr>
      <w:rPr>
        <w:rFonts w:ascii="Wingdings" w:hAnsi="Wingdings" w:hint="default"/>
      </w:rPr>
    </w:lvl>
    <w:lvl w:ilvl="3" w:tplc="B4D4D458">
      <w:start w:val="1"/>
      <w:numFmt w:val="bullet"/>
      <w:lvlText w:val=""/>
      <w:lvlJc w:val="left"/>
      <w:pPr>
        <w:ind w:left="2880" w:hanging="360"/>
      </w:pPr>
      <w:rPr>
        <w:rFonts w:ascii="Symbol" w:hAnsi="Symbol" w:hint="default"/>
      </w:rPr>
    </w:lvl>
    <w:lvl w:ilvl="4" w:tplc="AE2415FA">
      <w:start w:val="1"/>
      <w:numFmt w:val="bullet"/>
      <w:lvlText w:val="o"/>
      <w:lvlJc w:val="left"/>
      <w:pPr>
        <w:ind w:left="3600" w:hanging="360"/>
      </w:pPr>
      <w:rPr>
        <w:rFonts w:ascii="Courier New" w:hAnsi="Courier New" w:hint="default"/>
      </w:rPr>
    </w:lvl>
    <w:lvl w:ilvl="5" w:tplc="982E9BE4">
      <w:start w:val="1"/>
      <w:numFmt w:val="bullet"/>
      <w:lvlText w:val=""/>
      <w:lvlJc w:val="left"/>
      <w:pPr>
        <w:ind w:left="4320" w:hanging="360"/>
      </w:pPr>
      <w:rPr>
        <w:rFonts w:ascii="Wingdings" w:hAnsi="Wingdings" w:hint="default"/>
      </w:rPr>
    </w:lvl>
    <w:lvl w:ilvl="6" w:tplc="E084CC1C">
      <w:start w:val="1"/>
      <w:numFmt w:val="bullet"/>
      <w:lvlText w:val=""/>
      <w:lvlJc w:val="left"/>
      <w:pPr>
        <w:ind w:left="5040" w:hanging="360"/>
      </w:pPr>
      <w:rPr>
        <w:rFonts w:ascii="Symbol" w:hAnsi="Symbol" w:hint="default"/>
      </w:rPr>
    </w:lvl>
    <w:lvl w:ilvl="7" w:tplc="DE32B026">
      <w:start w:val="1"/>
      <w:numFmt w:val="bullet"/>
      <w:lvlText w:val="o"/>
      <w:lvlJc w:val="left"/>
      <w:pPr>
        <w:ind w:left="5760" w:hanging="360"/>
      </w:pPr>
      <w:rPr>
        <w:rFonts w:ascii="Courier New" w:hAnsi="Courier New" w:hint="default"/>
      </w:rPr>
    </w:lvl>
    <w:lvl w:ilvl="8" w:tplc="22B0FE96">
      <w:start w:val="1"/>
      <w:numFmt w:val="bullet"/>
      <w:lvlText w:val=""/>
      <w:lvlJc w:val="left"/>
      <w:pPr>
        <w:ind w:left="6480" w:hanging="360"/>
      </w:pPr>
      <w:rPr>
        <w:rFonts w:ascii="Wingdings" w:hAnsi="Wingdings" w:hint="default"/>
      </w:rPr>
    </w:lvl>
  </w:abstractNum>
  <w:abstractNum w:abstractNumId="28" w15:restartNumberingAfterBreak="0">
    <w:nsid w:val="7C8B2531"/>
    <w:multiLevelType w:val="hybridMultilevel"/>
    <w:tmpl w:val="F76A5BBE"/>
    <w:lvl w:ilvl="0" w:tplc="1312E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9F44D0"/>
    <w:multiLevelType w:val="hybridMultilevel"/>
    <w:tmpl w:val="86027AEE"/>
    <w:lvl w:ilvl="0" w:tplc="A14694C6">
      <w:start w:val="1"/>
      <w:numFmt w:val="bullet"/>
      <w:lvlText w:val=""/>
      <w:lvlJc w:val="left"/>
      <w:pPr>
        <w:ind w:left="720" w:hanging="360"/>
      </w:pPr>
      <w:rPr>
        <w:rFonts w:ascii="Symbol" w:hAnsi="Symbol" w:hint="default"/>
      </w:rPr>
    </w:lvl>
    <w:lvl w:ilvl="1" w:tplc="FE7EC780">
      <w:start w:val="1"/>
      <w:numFmt w:val="bullet"/>
      <w:lvlText w:val="o"/>
      <w:lvlJc w:val="left"/>
      <w:pPr>
        <w:ind w:left="1440" w:hanging="360"/>
      </w:pPr>
      <w:rPr>
        <w:rFonts w:ascii="Courier New" w:hAnsi="Courier New" w:hint="default"/>
      </w:rPr>
    </w:lvl>
    <w:lvl w:ilvl="2" w:tplc="1C4A9C62">
      <w:start w:val="1"/>
      <w:numFmt w:val="bullet"/>
      <w:lvlText w:val=""/>
      <w:lvlJc w:val="left"/>
      <w:pPr>
        <w:ind w:left="2160" w:hanging="360"/>
      </w:pPr>
      <w:rPr>
        <w:rFonts w:ascii="Wingdings" w:hAnsi="Wingdings" w:hint="default"/>
      </w:rPr>
    </w:lvl>
    <w:lvl w:ilvl="3" w:tplc="DFECF638">
      <w:start w:val="1"/>
      <w:numFmt w:val="bullet"/>
      <w:lvlText w:val=""/>
      <w:lvlJc w:val="left"/>
      <w:pPr>
        <w:ind w:left="2880" w:hanging="360"/>
      </w:pPr>
      <w:rPr>
        <w:rFonts w:ascii="Symbol" w:hAnsi="Symbol" w:hint="default"/>
      </w:rPr>
    </w:lvl>
    <w:lvl w:ilvl="4" w:tplc="82AEF2B0">
      <w:start w:val="1"/>
      <w:numFmt w:val="bullet"/>
      <w:lvlText w:val="o"/>
      <w:lvlJc w:val="left"/>
      <w:pPr>
        <w:ind w:left="3600" w:hanging="360"/>
      </w:pPr>
      <w:rPr>
        <w:rFonts w:ascii="Courier New" w:hAnsi="Courier New" w:hint="default"/>
      </w:rPr>
    </w:lvl>
    <w:lvl w:ilvl="5" w:tplc="0DB2CCA0">
      <w:start w:val="1"/>
      <w:numFmt w:val="bullet"/>
      <w:lvlText w:val=""/>
      <w:lvlJc w:val="left"/>
      <w:pPr>
        <w:ind w:left="4320" w:hanging="360"/>
      </w:pPr>
      <w:rPr>
        <w:rFonts w:ascii="Wingdings" w:hAnsi="Wingdings" w:hint="default"/>
      </w:rPr>
    </w:lvl>
    <w:lvl w:ilvl="6" w:tplc="B706FDBE">
      <w:start w:val="1"/>
      <w:numFmt w:val="bullet"/>
      <w:lvlText w:val=""/>
      <w:lvlJc w:val="left"/>
      <w:pPr>
        <w:ind w:left="5040" w:hanging="360"/>
      </w:pPr>
      <w:rPr>
        <w:rFonts w:ascii="Symbol" w:hAnsi="Symbol" w:hint="default"/>
      </w:rPr>
    </w:lvl>
    <w:lvl w:ilvl="7" w:tplc="EABCDD4A">
      <w:start w:val="1"/>
      <w:numFmt w:val="bullet"/>
      <w:lvlText w:val="o"/>
      <w:lvlJc w:val="left"/>
      <w:pPr>
        <w:ind w:left="5760" w:hanging="360"/>
      </w:pPr>
      <w:rPr>
        <w:rFonts w:ascii="Courier New" w:hAnsi="Courier New" w:hint="default"/>
      </w:rPr>
    </w:lvl>
    <w:lvl w:ilvl="8" w:tplc="E9E4865A">
      <w:start w:val="1"/>
      <w:numFmt w:val="bullet"/>
      <w:lvlText w:val=""/>
      <w:lvlJc w:val="left"/>
      <w:pPr>
        <w:ind w:left="6480" w:hanging="360"/>
      </w:pPr>
      <w:rPr>
        <w:rFonts w:ascii="Wingdings" w:hAnsi="Wingdings" w:hint="default"/>
      </w:rPr>
    </w:lvl>
  </w:abstractNum>
  <w:abstractNum w:abstractNumId="30" w15:restartNumberingAfterBreak="0">
    <w:nsid w:val="7FD151AF"/>
    <w:multiLevelType w:val="hybridMultilevel"/>
    <w:tmpl w:val="4B7E82E8"/>
    <w:lvl w:ilvl="0" w:tplc="FD44E596">
      <w:numFmt w:val="bullet"/>
      <w:lvlText w:val="-"/>
      <w:lvlJc w:val="left"/>
      <w:pPr>
        <w:ind w:left="4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3"/>
  </w:num>
  <w:num w:numId="2">
    <w:abstractNumId w:val="12"/>
  </w:num>
  <w:num w:numId="3">
    <w:abstractNumId w:val="29"/>
  </w:num>
  <w:num w:numId="4">
    <w:abstractNumId w:val="14"/>
  </w:num>
  <w:num w:numId="5">
    <w:abstractNumId w:val="27"/>
  </w:num>
  <w:num w:numId="6">
    <w:abstractNumId w:val="26"/>
  </w:num>
  <w:num w:numId="7">
    <w:abstractNumId w:val="17"/>
  </w:num>
  <w:num w:numId="8">
    <w:abstractNumId w:val="22"/>
  </w:num>
  <w:num w:numId="9">
    <w:abstractNumId w:val="10"/>
  </w:num>
  <w:num w:numId="10">
    <w:abstractNumId w:val="8"/>
  </w:num>
  <w:num w:numId="11">
    <w:abstractNumId w:val="18"/>
  </w:num>
  <w:num w:numId="12">
    <w:abstractNumId w:val="4"/>
  </w:num>
  <w:num w:numId="13">
    <w:abstractNumId w:val="2"/>
  </w:num>
  <w:num w:numId="14">
    <w:abstractNumId w:val="3"/>
  </w:num>
  <w:num w:numId="15">
    <w:abstractNumId w:val="0"/>
  </w:num>
  <w:num w:numId="16">
    <w:abstractNumId w:val="16"/>
  </w:num>
  <w:num w:numId="17">
    <w:abstractNumId w:val="15"/>
  </w:num>
  <w:num w:numId="18">
    <w:abstractNumId w:val="30"/>
  </w:num>
  <w:num w:numId="19">
    <w:abstractNumId w:val="21"/>
  </w:num>
  <w:num w:numId="20">
    <w:abstractNumId w:val="7"/>
  </w:num>
  <w:num w:numId="21">
    <w:abstractNumId w:val="23"/>
  </w:num>
  <w:num w:numId="22">
    <w:abstractNumId w:val="28"/>
  </w:num>
  <w:num w:numId="23">
    <w:abstractNumId w:val="25"/>
  </w:num>
  <w:num w:numId="24">
    <w:abstractNumId w:val="6"/>
  </w:num>
  <w:num w:numId="25">
    <w:abstractNumId w:val="19"/>
  </w:num>
  <w:num w:numId="26">
    <w:abstractNumId w:val="24"/>
  </w:num>
  <w:num w:numId="27">
    <w:abstractNumId w:val="11"/>
  </w:num>
  <w:num w:numId="28">
    <w:abstractNumId w:val="1"/>
  </w:num>
  <w:num w:numId="29">
    <w:abstractNumId w:val="9"/>
  </w:num>
  <w:num w:numId="30">
    <w:abstractNumId w:val="2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EB090"/>
    <w:rsid w:val="00006B76"/>
    <w:rsid w:val="000074A5"/>
    <w:rsid w:val="000077BA"/>
    <w:rsid w:val="00032D63"/>
    <w:rsid w:val="00074ABE"/>
    <w:rsid w:val="000E6B46"/>
    <w:rsid w:val="00113937"/>
    <w:rsid w:val="00142B08"/>
    <w:rsid w:val="00281CD0"/>
    <w:rsid w:val="0030739C"/>
    <w:rsid w:val="003513CB"/>
    <w:rsid w:val="00381484"/>
    <w:rsid w:val="0038770C"/>
    <w:rsid w:val="003A6E95"/>
    <w:rsid w:val="004162ED"/>
    <w:rsid w:val="004B2E30"/>
    <w:rsid w:val="00520B87"/>
    <w:rsid w:val="005673C0"/>
    <w:rsid w:val="005A3E9A"/>
    <w:rsid w:val="005C091A"/>
    <w:rsid w:val="005C4412"/>
    <w:rsid w:val="005E5105"/>
    <w:rsid w:val="005F5D2F"/>
    <w:rsid w:val="00663ACB"/>
    <w:rsid w:val="00665BAB"/>
    <w:rsid w:val="006947BA"/>
    <w:rsid w:val="006B0030"/>
    <w:rsid w:val="007A26B2"/>
    <w:rsid w:val="00805A0C"/>
    <w:rsid w:val="00916FEE"/>
    <w:rsid w:val="0094440C"/>
    <w:rsid w:val="00946854"/>
    <w:rsid w:val="00955AA6"/>
    <w:rsid w:val="009C39E1"/>
    <w:rsid w:val="00A503A8"/>
    <w:rsid w:val="00A50DDB"/>
    <w:rsid w:val="00A71358"/>
    <w:rsid w:val="00BE1F60"/>
    <w:rsid w:val="00C01445"/>
    <w:rsid w:val="00C05BE5"/>
    <w:rsid w:val="00C12AB5"/>
    <w:rsid w:val="00C71207"/>
    <w:rsid w:val="00CA6578"/>
    <w:rsid w:val="00CC7751"/>
    <w:rsid w:val="00FA306A"/>
    <w:rsid w:val="07FC4F71"/>
    <w:rsid w:val="4D7898A2"/>
    <w:rsid w:val="514EB090"/>
    <w:rsid w:val="53BEA623"/>
    <w:rsid w:val="60872364"/>
    <w:rsid w:val="6CDB6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874C"/>
  <w15:chartTrackingRefBased/>
  <w15:docId w15:val="{634A5DD1-F9B8-422C-AC3E-98C749C7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4412"/>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4412"/>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17">
    <w:name w:val="17"/>
    <w:basedOn w:val="DefaultParagraphFont"/>
    <w:uiPriority w:val="1"/>
    <w:rsid w:val="53BEA623"/>
    <w:rPr>
      <w:rFonts w:asciiTheme="minorHAnsi" w:eastAsiaTheme="minorEastAsia" w:hAnsiTheme="minorHAnsi" w:cstheme="minorBidi"/>
      <w:b/>
      <w:bCs/>
      <w:sz w:val="22"/>
      <w:szCs w:val="2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3513CB"/>
    <w:pPr>
      <w:spacing w:before="240" w:after="0" w:line="259" w:lineRule="auto"/>
      <w:outlineLvl w:val="9"/>
    </w:pPr>
    <w:rPr>
      <w:sz w:val="32"/>
      <w:szCs w:val="32"/>
      <w:lang w:val="en-US" w:eastAsia="en-US"/>
    </w:rPr>
  </w:style>
  <w:style w:type="paragraph" w:styleId="TOC2">
    <w:name w:val="toc 2"/>
    <w:basedOn w:val="Normal"/>
    <w:next w:val="Normal"/>
    <w:autoRedefine/>
    <w:uiPriority w:val="39"/>
    <w:unhideWhenUsed/>
    <w:rsid w:val="003513CB"/>
    <w:pPr>
      <w:spacing w:after="100" w:line="259" w:lineRule="auto"/>
      <w:ind w:left="220"/>
    </w:pPr>
    <w:rPr>
      <w:rFonts w:cs="Times New Roman"/>
      <w:sz w:val="22"/>
      <w:szCs w:val="22"/>
      <w:lang w:val="en-US" w:eastAsia="en-US"/>
    </w:rPr>
  </w:style>
  <w:style w:type="numbering" w:styleId="111111">
    <w:name w:val="Outline List 2"/>
    <w:basedOn w:val="NoList"/>
    <w:uiPriority w:val="99"/>
    <w:semiHidden/>
    <w:unhideWhenUsed/>
    <w:rsid w:val="000074A5"/>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9946">
      <w:bodyDiv w:val="1"/>
      <w:marLeft w:val="0"/>
      <w:marRight w:val="0"/>
      <w:marTop w:val="0"/>
      <w:marBottom w:val="0"/>
      <w:divBdr>
        <w:top w:val="none" w:sz="0" w:space="0" w:color="auto"/>
        <w:left w:val="none" w:sz="0" w:space="0" w:color="auto"/>
        <w:bottom w:val="none" w:sz="0" w:space="0" w:color="auto"/>
        <w:right w:val="none" w:sz="0" w:space="0" w:color="auto"/>
      </w:divBdr>
    </w:div>
    <w:div w:id="285816630">
      <w:bodyDiv w:val="1"/>
      <w:marLeft w:val="0"/>
      <w:marRight w:val="0"/>
      <w:marTop w:val="0"/>
      <w:marBottom w:val="0"/>
      <w:divBdr>
        <w:top w:val="none" w:sz="0" w:space="0" w:color="auto"/>
        <w:left w:val="none" w:sz="0" w:space="0" w:color="auto"/>
        <w:bottom w:val="none" w:sz="0" w:space="0" w:color="auto"/>
        <w:right w:val="none" w:sz="0" w:space="0" w:color="auto"/>
      </w:divBdr>
    </w:div>
    <w:div w:id="335695657">
      <w:bodyDiv w:val="1"/>
      <w:marLeft w:val="0"/>
      <w:marRight w:val="0"/>
      <w:marTop w:val="0"/>
      <w:marBottom w:val="0"/>
      <w:divBdr>
        <w:top w:val="none" w:sz="0" w:space="0" w:color="auto"/>
        <w:left w:val="none" w:sz="0" w:space="0" w:color="auto"/>
        <w:bottom w:val="none" w:sz="0" w:space="0" w:color="auto"/>
        <w:right w:val="none" w:sz="0" w:space="0" w:color="auto"/>
      </w:divBdr>
    </w:div>
    <w:div w:id="353001315">
      <w:bodyDiv w:val="1"/>
      <w:marLeft w:val="0"/>
      <w:marRight w:val="0"/>
      <w:marTop w:val="0"/>
      <w:marBottom w:val="0"/>
      <w:divBdr>
        <w:top w:val="none" w:sz="0" w:space="0" w:color="auto"/>
        <w:left w:val="none" w:sz="0" w:space="0" w:color="auto"/>
        <w:bottom w:val="none" w:sz="0" w:space="0" w:color="auto"/>
        <w:right w:val="none" w:sz="0" w:space="0" w:color="auto"/>
      </w:divBdr>
      <w:divsChild>
        <w:div w:id="922103131">
          <w:marLeft w:val="0"/>
          <w:marRight w:val="0"/>
          <w:marTop w:val="0"/>
          <w:marBottom w:val="0"/>
          <w:divBdr>
            <w:top w:val="none" w:sz="0" w:space="0" w:color="auto"/>
            <w:left w:val="none" w:sz="0" w:space="0" w:color="auto"/>
            <w:bottom w:val="none" w:sz="0" w:space="0" w:color="auto"/>
            <w:right w:val="none" w:sz="0" w:space="0" w:color="auto"/>
          </w:divBdr>
          <w:divsChild>
            <w:div w:id="1901138419">
              <w:marLeft w:val="0"/>
              <w:marRight w:val="0"/>
              <w:marTop w:val="0"/>
              <w:marBottom w:val="0"/>
              <w:divBdr>
                <w:top w:val="none" w:sz="0" w:space="0" w:color="auto"/>
                <w:left w:val="none" w:sz="0" w:space="0" w:color="auto"/>
                <w:bottom w:val="none" w:sz="0" w:space="0" w:color="auto"/>
                <w:right w:val="none" w:sz="0" w:space="0" w:color="auto"/>
              </w:divBdr>
              <w:divsChild>
                <w:div w:id="925304692">
                  <w:marLeft w:val="0"/>
                  <w:marRight w:val="0"/>
                  <w:marTop w:val="0"/>
                  <w:marBottom w:val="0"/>
                  <w:divBdr>
                    <w:top w:val="none" w:sz="0" w:space="0" w:color="auto"/>
                    <w:left w:val="none" w:sz="0" w:space="0" w:color="auto"/>
                    <w:bottom w:val="none" w:sz="0" w:space="0" w:color="auto"/>
                    <w:right w:val="none" w:sz="0" w:space="0" w:color="auto"/>
                  </w:divBdr>
                  <w:divsChild>
                    <w:div w:id="12239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551">
          <w:marLeft w:val="0"/>
          <w:marRight w:val="0"/>
          <w:marTop w:val="0"/>
          <w:marBottom w:val="0"/>
          <w:divBdr>
            <w:top w:val="none" w:sz="0" w:space="0" w:color="auto"/>
            <w:left w:val="none" w:sz="0" w:space="0" w:color="auto"/>
            <w:bottom w:val="none" w:sz="0" w:space="0" w:color="auto"/>
            <w:right w:val="none" w:sz="0" w:space="0" w:color="auto"/>
          </w:divBdr>
          <w:divsChild>
            <w:div w:id="1490442416">
              <w:marLeft w:val="0"/>
              <w:marRight w:val="0"/>
              <w:marTop w:val="0"/>
              <w:marBottom w:val="0"/>
              <w:divBdr>
                <w:top w:val="none" w:sz="0" w:space="0" w:color="auto"/>
                <w:left w:val="none" w:sz="0" w:space="0" w:color="auto"/>
                <w:bottom w:val="none" w:sz="0" w:space="0" w:color="auto"/>
                <w:right w:val="none" w:sz="0" w:space="0" w:color="auto"/>
              </w:divBdr>
              <w:divsChild>
                <w:div w:id="1953659942">
                  <w:marLeft w:val="0"/>
                  <w:marRight w:val="0"/>
                  <w:marTop w:val="0"/>
                  <w:marBottom w:val="0"/>
                  <w:divBdr>
                    <w:top w:val="none" w:sz="0" w:space="0" w:color="auto"/>
                    <w:left w:val="none" w:sz="0" w:space="0" w:color="auto"/>
                    <w:bottom w:val="none" w:sz="0" w:space="0" w:color="auto"/>
                    <w:right w:val="none" w:sz="0" w:space="0" w:color="auto"/>
                  </w:divBdr>
                  <w:divsChild>
                    <w:div w:id="983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83329">
      <w:bodyDiv w:val="1"/>
      <w:marLeft w:val="0"/>
      <w:marRight w:val="0"/>
      <w:marTop w:val="0"/>
      <w:marBottom w:val="0"/>
      <w:divBdr>
        <w:top w:val="none" w:sz="0" w:space="0" w:color="auto"/>
        <w:left w:val="none" w:sz="0" w:space="0" w:color="auto"/>
        <w:bottom w:val="none" w:sz="0" w:space="0" w:color="auto"/>
        <w:right w:val="none" w:sz="0" w:space="0" w:color="auto"/>
      </w:divBdr>
      <w:divsChild>
        <w:div w:id="1495993466">
          <w:marLeft w:val="0"/>
          <w:marRight w:val="0"/>
          <w:marTop w:val="0"/>
          <w:marBottom w:val="0"/>
          <w:divBdr>
            <w:top w:val="none" w:sz="0" w:space="0" w:color="auto"/>
            <w:left w:val="none" w:sz="0" w:space="0" w:color="auto"/>
            <w:bottom w:val="none" w:sz="0" w:space="0" w:color="auto"/>
            <w:right w:val="none" w:sz="0" w:space="0" w:color="auto"/>
          </w:divBdr>
          <w:divsChild>
            <w:div w:id="1381244422">
              <w:marLeft w:val="0"/>
              <w:marRight w:val="0"/>
              <w:marTop w:val="0"/>
              <w:marBottom w:val="0"/>
              <w:divBdr>
                <w:top w:val="none" w:sz="0" w:space="0" w:color="auto"/>
                <w:left w:val="none" w:sz="0" w:space="0" w:color="auto"/>
                <w:bottom w:val="none" w:sz="0" w:space="0" w:color="auto"/>
                <w:right w:val="none" w:sz="0" w:space="0" w:color="auto"/>
              </w:divBdr>
              <w:divsChild>
                <w:div w:id="1847599535">
                  <w:marLeft w:val="0"/>
                  <w:marRight w:val="0"/>
                  <w:marTop w:val="0"/>
                  <w:marBottom w:val="0"/>
                  <w:divBdr>
                    <w:top w:val="none" w:sz="0" w:space="0" w:color="auto"/>
                    <w:left w:val="none" w:sz="0" w:space="0" w:color="auto"/>
                    <w:bottom w:val="none" w:sz="0" w:space="0" w:color="auto"/>
                    <w:right w:val="none" w:sz="0" w:space="0" w:color="auto"/>
                  </w:divBdr>
                  <w:divsChild>
                    <w:div w:id="4292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03030">
          <w:marLeft w:val="0"/>
          <w:marRight w:val="0"/>
          <w:marTop w:val="0"/>
          <w:marBottom w:val="0"/>
          <w:divBdr>
            <w:top w:val="none" w:sz="0" w:space="0" w:color="auto"/>
            <w:left w:val="none" w:sz="0" w:space="0" w:color="auto"/>
            <w:bottom w:val="none" w:sz="0" w:space="0" w:color="auto"/>
            <w:right w:val="none" w:sz="0" w:space="0" w:color="auto"/>
          </w:divBdr>
          <w:divsChild>
            <w:div w:id="1245460183">
              <w:marLeft w:val="0"/>
              <w:marRight w:val="0"/>
              <w:marTop w:val="0"/>
              <w:marBottom w:val="0"/>
              <w:divBdr>
                <w:top w:val="none" w:sz="0" w:space="0" w:color="auto"/>
                <w:left w:val="none" w:sz="0" w:space="0" w:color="auto"/>
                <w:bottom w:val="none" w:sz="0" w:space="0" w:color="auto"/>
                <w:right w:val="none" w:sz="0" w:space="0" w:color="auto"/>
              </w:divBdr>
              <w:divsChild>
                <w:div w:id="54669574">
                  <w:marLeft w:val="0"/>
                  <w:marRight w:val="0"/>
                  <w:marTop w:val="0"/>
                  <w:marBottom w:val="0"/>
                  <w:divBdr>
                    <w:top w:val="none" w:sz="0" w:space="0" w:color="auto"/>
                    <w:left w:val="none" w:sz="0" w:space="0" w:color="auto"/>
                    <w:bottom w:val="none" w:sz="0" w:space="0" w:color="auto"/>
                    <w:right w:val="none" w:sz="0" w:space="0" w:color="auto"/>
                  </w:divBdr>
                  <w:divsChild>
                    <w:div w:id="5935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49742">
      <w:bodyDiv w:val="1"/>
      <w:marLeft w:val="0"/>
      <w:marRight w:val="0"/>
      <w:marTop w:val="0"/>
      <w:marBottom w:val="0"/>
      <w:divBdr>
        <w:top w:val="none" w:sz="0" w:space="0" w:color="auto"/>
        <w:left w:val="none" w:sz="0" w:space="0" w:color="auto"/>
        <w:bottom w:val="none" w:sz="0" w:space="0" w:color="auto"/>
        <w:right w:val="none" w:sz="0" w:space="0" w:color="auto"/>
      </w:divBdr>
      <w:divsChild>
        <w:div w:id="1541673945">
          <w:marLeft w:val="0"/>
          <w:marRight w:val="0"/>
          <w:marTop w:val="0"/>
          <w:marBottom w:val="0"/>
          <w:divBdr>
            <w:top w:val="none" w:sz="0" w:space="0" w:color="auto"/>
            <w:left w:val="none" w:sz="0" w:space="0" w:color="auto"/>
            <w:bottom w:val="none" w:sz="0" w:space="0" w:color="auto"/>
            <w:right w:val="none" w:sz="0" w:space="0" w:color="auto"/>
          </w:divBdr>
          <w:divsChild>
            <w:div w:id="1776972997">
              <w:marLeft w:val="0"/>
              <w:marRight w:val="0"/>
              <w:marTop w:val="0"/>
              <w:marBottom w:val="0"/>
              <w:divBdr>
                <w:top w:val="none" w:sz="0" w:space="0" w:color="auto"/>
                <w:left w:val="none" w:sz="0" w:space="0" w:color="auto"/>
                <w:bottom w:val="none" w:sz="0" w:space="0" w:color="auto"/>
                <w:right w:val="none" w:sz="0" w:space="0" w:color="auto"/>
              </w:divBdr>
              <w:divsChild>
                <w:div w:id="422917363">
                  <w:marLeft w:val="0"/>
                  <w:marRight w:val="0"/>
                  <w:marTop w:val="0"/>
                  <w:marBottom w:val="0"/>
                  <w:divBdr>
                    <w:top w:val="none" w:sz="0" w:space="0" w:color="auto"/>
                    <w:left w:val="none" w:sz="0" w:space="0" w:color="auto"/>
                    <w:bottom w:val="none" w:sz="0" w:space="0" w:color="auto"/>
                    <w:right w:val="none" w:sz="0" w:space="0" w:color="auto"/>
                  </w:divBdr>
                  <w:divsChild>
                    <w:div w:id="16879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24156">
          <w:marLeft w:val="0"/>
          <w:marRight w:val="0"/>
          <w:marTop w:val="0"/>
          <w:marBottom w:val="0"/>
          <w:divBdr>
            <w:top w:val="none" w:sz="0" w:space="0" w:color="auto"/>
            <w:left w:val="none" w:sz="0" w:space="0" w:color="auto"/>
            <w:bottom w:val="none" w:sz="0" w:space="0" w:color="auto"/>
            <w:right w:val="none" w:sz="0" w:space="0" w:color="auto"/>
          </w:divBdr>
          <w:divsChild>
            <w:div w:id="1998728867">
              <w:marLeft w:val="0"/>
              <w:marRight w:val="0"/>
              <w:marTop w:val="0"/>
              <w:marBottom w:val="0"/>
              <w:divBdr>
                <w:top w:val="none" w:sz="0" w:space="0" w:color="auto"/>
                <w:left w:val="none" w:sz="0" w:space="0" w:color="auto"/>
                <w:bottom w:val="none" w:sz="0" w:space="0" w:color="auto"/>
                <w:right w:val="none" w:sz="0" w:space="0" w:color="auto"/>
              </w:divBdr>
              <w:divsChild>
                <w:div w:id="1711690264">
                  <w:marLeft w:val="0"/>
                  <w:marRight w:val="0"/>
                  <w:marTop w:val="0"/>
                  <w:marBottom w:val="0"/>
                  <w:divBdr>
                    <w:top w:val="none" w:sz="0" w:space="0" w:color="auto"/>
                    <w:left w:val="none" w:sz="0" w:space="0" w:color="auto"/>
                    <w:bottom w:val="none" w:sz="0" w:space="0" w:color="auto"/>
                    <w:right w:val="none" w:sz="0" w:space="0" w:color="auto"/>
                  </w:divBdr>
                  <w:divsChild>
                    <w:div w:id="1973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06868">
      <w:bodyDiv w:val="1"/>
      <w:marLeft w:val="0"/>
      <w:marRight w:val="0"/>
      <w:marTop w:val="0"/>
      <w:marBottom w:val="0"/>
      <w:divBdr>
        <w:top w:val="none" w:sz="0" w:space="0" w:color="auto"/>
        <w:left w:val="none" w:sz="0" w:space="0" w:color="auto"/>
        <w:bottom w:val="none" w:sz="0" w:space="0" w:color="auto"/>
        <w:right w:val="none" w:sz="0" w:space="0" w:color="auto"/>
      </w:divBdr>
    </w:div>
    <w:div w:id="760568832">
      <w:bodyDiv w:val="1"/>
      <w:marLeft w:val="0"/>
      <w:marRight w:val="0"/>
      <w:marTop w:val="0"/>
      <w:marBottom w:val="0"/>
      <w:divBdr>
        <w:top w:val="none" w:sz="0" w:space="0" w:color="auto"/>
        <w:left w:val="none" w:sz="0" w:space="0" w:color="auto"/>
        <w:bottom w:val="none" w:sz="0" w:space="0" w:color="auto"/>
        <w:right w:val="none" w:sz="0" w:space="0" w:color="auto"/>
      </w:divBdr>
    </w:div>
    <w:div w:id="850533206">
      <w:bodyDiv w:val="1"/>
      <w:marLeft w:val="0"/>
      <w:marRight w:val="0"/>
      <w:marTop w:val="0"/>
      <w:marBottom w:val="0"/>
      <w:divBdr>
        <w:top w:val="none" w:sz="0" w:space="0" w:color="auto"/>
        <w:left w:val="none" w:sz="0" w:space="0" w:color="auto"/>
        <w:bottom w:val="none" w:sz="0" w:space="0" w:color="auto"/>
        <w:right w:val="none" w:sz="0" w:space="0" w:color="auto"/>
      </w:divBdr>
      <w:divsChild>
        <w:div w:id="1112941697">
          <w:marLeft w:val="0"/>
          <w:marRight w:val="0"/>
          <w:marTop w:val="0"/>
          <w:marBottom w:val="0"/>
          <w:divBdr>
            <w:top w:val="none" w:sz="0" w:space="0" w:color="auto"/>
            <w:left w:val="none" w:sz="0" w:space="0" w:color="auto"/>
            <w:bottom w:val="none" w:sz="0" w:space="0" w:color="auto"/>
            <w:right w:val="none" w:sz="0" w:space="0" w:color="auto"/>
          </w:divBdr>
          <w:divsChild>
            <w:div w:id="517551042">
              <w:marLeft w:val="0"/>
              <w:marRight w:val="0"/>
              <w:marTop w:val="0"/>
              <w:marBottom w:val="0"/>
              <w:divBdr>
                <w:top w:val="none" w:sz="0" w:space="0" w:color="auto"/>
                <w:left w:val="none" w:sz="0" w:space="0" w:color="auto"/>
                <w:bottom w:val="none" w:sz="0" w:space="0" w:color="auto"/>
                <w:right w:val="none" w:sz="0" w:space="0" w:color="auto"/>
              </w:divBdr>
              <w:divsChild>
                <w:div w:id="1454667588">
                  <w:marLeft w:val="0"/>
                  <w:marRight w:val="0"/>
                  <w:marTop w:val="0"/>
                  <w:marBottom w:val="0"/>
                  <w:divBdr>
                    <w:top w:val="none" w:sz="0" w:space="0" w:color="auto"/>
                    <w:left w:val="none" w:sz="0" w:space="0" w:color="auto"/>
                    <w:bottom w:val="none" w:sz="0" w:space="0" w:color="auto"/>
                    <w:right w:val="none" w:sz="0" w:space="0" w:color="auto"/>
                  </w:divBdr>
                  <w:divsChild>
                    <w:div w:id="20765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9074">
          <w:marLeft w:val="0"/>
          <w:marRight w:val="0"/>
          <w:marTop w:val="0"/>
          <w:marBottom w:val="0"/>
          <w:divBdr>
            <w:top w:val="none" w:sz="0" w:space="0" w:color="auto"/>
            <w:left w:val="none" w:sz="0" w:space="0" w:color="auto"/>
            <w:bottom w:val="none" w:sz="0" w:space="0" w:color="auto"/>
            <w:right w:val="none" w:sz="0" w:space="0" w:color="auto"/>
          </w:divBdr>
          <w:divsChild>
            <w:div w:id="1465468122">
              <w:marLeft w:val="0"/>
              <w:marRight w:val="0"/>
              <w:marTop w:val="0"/>
              <w:marBottom w:val="0"/>
              <w:divBdr>
                <w:top w:val="none" w:sz="0" w:space="0" w:color="auto"/>
                <w:left w:val="none" w:sz="0" w:space="0" w:color="auto"/>
                <w:bottom w:val="none" w:sz="0" w:space="0" w:color="auto"/>
                <w:right w:val="none" w:sz="0" w:space="0" w:color="auto"/>
              </w:divBdr>
              <w:divsChild>
                <w:div w:id="1949579614">
                  <w:marLeft w:val="0"/>
                  <w:marRight w:val="0"/>
                  <w:marTop w:val="0"/>
                  <w:marBottom w:val="0"/>
                  <w:divBdr>
                    <w:top w:val="none" w:sz="0" w:space="0" w:color="auto"/>
                    <w:left w:val="none" w:sz="0" w:space="0" w:color="auto"/>
                    <w:bottom w:val="none" w:sz="0" w:space="0" w:color="auto"/>
                    <w:right w:val="none" w:sz="0" w:space="0" w:color="auto"/>
                  </w:divBdr>
                  <w:divsChild>
                    <w:div w:id="1334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220237">
      <w:bodyDiv w:val="1"/>
      <w:marLeft w:val="0"/>
      <w:marRight w:val="0"/>
      <w:marTop w:val="0"/>
      <w:marBottom w:val="0"/>
      <w:divBdr>
        <w:top w:val="none" w:sz="0" w:space="0" w:color="auto"/>
        <w:left w:val="none" w:sz="0" w:space="0" w:color="auto"/>
        <w:bottom w:val="none" w:sz="0" w:space="0" w:color="auto"/>
        <w:right w:val="none" w:sz="0" w:space="0" w:color="auto"/>
      </w:divBdr>
      <w:divsChild>
        <w:div w:id="1187912232">
          <w:marLeft w:val="0"/>
          <w:marRight w:val="0"/>
          <w:marTop w:val="0"/>
          <w:marBottom w:val="0"/>
          <w:divBdr>
            <w:top w:val="none" w:sz="0" w:space="0" w:color="auto"/>
            <w:left w:val="none" w:sz="0" w:space="0" w:color="auto"/>
            <w:bottom w:val="none" w:sz="0" w:space="0" w:color="auto"/>
            <w:right w:val="none" w:sz="0" w:space="0" w:color="auto"/>
          </w:divBdr>
          <w:divsChild>
            <w:div w:id="549852650">
              <w:marLeft w:val="0"/>
              <w:marRight w:val="0"/>
              <w:marTop w:val="0"/>
              <w:marBottom w:val="0"/>
              <w:divBdr>
                <w:top w:val="none" w:sz="0" w:space="0" w:color="auto"/>
                <w:left w:val="none" w:sz="0" w:space="0" w:color="auto"/>
                <w:bottom w:val="none" w:sz="0" w:space="0" w:color="auto"/>
                <w:right w:val="none" w:sz="0" w:space="0" w:color="auto"/>
              </w:divBdr>
              <w:divsChild>
                <w:div w:id="440951532">
                  <w:marLeft w:val="0"/>
                  <w:marRight w:val="0"/>
                  <w:marTop w:val="0"/>
                  <w:marBottom w:val="0"/>
                  <w:divBdr>
                    <w:top w:val="none" w:sz="0" w:space="0" w:color="auto"/>
                    <w:left w:val="none" w:sz="0" w:space="0" w:color="auto"/>
                    <w:bottom w:val="none" w:sz="0" w:space="0" w:color="auto"/>
                    <w:right w:val="none" w:sz="0" w:space="0" w:color="auto"/>
                  </w:divBdr>
                  <w:divsChild>
                    <w:div w:id="8572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97457">
          <w:marLeft w:val="0"/>
          <w:marRight w:val="0"/>
          <w:marTop w:val="0"/>
          <w:marBottom w:val="0"/>
          <w:divBdr>
            <w:top w:val="none" w:sz="0" w:space="0" w:color="auto"/>
            <w:left w:val="none" w:sz="0" w:space="0" w:color="auto"/>
            <w:bottom w:val="none" w:sz="0" w:space="0" w:color="auto"/>
            <w:right w:val="none" w:sz="0" w:space="0" w:color="auto"/>
          </w:divBdr>
          <w:divsChild>
            <w:div w:id="1832477101">
              <w:marLeft w:val="0"/>
              <w:marRight w:val="0"/>
              <w:marTop w:val="0"/>
              <w:marBottom w:val="0"/>
              <w:divBdr>
                <w:top w:val="none" w:sz="0" w:space="0" w:color="auto"/>
                <w:left w:val="none" w:sz="0" w:space="0" w:color="auto"/>
                <w:bottom w:val="none" w:sz="0" w:space="0" w:color="auto"/>
                <w:right w:val="none" w:sz="0" w:space="0" w:color="auto"/>
              </w:divBdr>
              <w:divsChild>
                <w:div w:id="749276827">
                  <w:marLeft w:val="0"/>
                  <w:marRight w:val="0"/>
                  <w:marTop w:val="0"/>
                  <w:marBottom w:val="0"/>
                  <w:divBdr>
                    <w:top w:val="none" w:sz="0" w:space="0" w:color="auto"/>
                    <w:left w:val="none" w:sz="0" w:space="0" w:color="auto"/>
                    <w:bottom w:val="none" w:sz="0" w:space="0" w:color="auto"/>
                    <w:right w:val="none" w:sz="0" w:space="0" w:color="auto"/>
                  </w:divBdr>
                  <w:divsChild>
                    <w:div w:id="20487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568">
      <w:bodyDiv w:val="1"/>
      <w:marLeft w:val="0"/>
      <w:marRight w:val="0"/>
      <w:marTop w:val="0"/>
      <w:marBottom w:val="0"/>
      <w:divBdr>
        <w:top w:val="none" w:sz="0" w:space="0" w:color="auto"/>
        <w:left w:val="none" w:sz="0" w:space="0" w:color="auto"/>
        <w:bottom w:val="none" w:sz="0" w:space="0" w:color="auto"/>
        <w:right w:val="none" w:sz="0" w:space="0" w:color="auto"/>
      </w:divBdr>
    </w:div>
    <w:div w:id="1180389331">
      <w:bodyDiv w:val="1"/>
      <w:marLeft w:val="0"/>
      <w:marRight w:val="0"/>
      <w:marTop w:val="0"/>
      <w:marBottom w:val="0"/>
      <w:divBdr>
        <w:top w:val="none" w:sz="0" w:space="0" w:color="auto"/>
        <w:left w:val="none" w:sz="0" w:space="0" w:color="auto"/>
        <w:bottom w:val="none" w:sz="0" w:space="0" w:color="auto"/>
        <w:right w:val="none" w:sz="0" w:space="0" w:color="auto"/>
      </w:divBdr>
    </w:div>
    <w:div w:id="1245216711">
      <w:bodyDiv w:val="1"/>
      <w:marLeft w:val="0"/>
      <w:marRight w:val="0"/>
      <w:marTop w:val="0"/>
      <w:marBottom w:val="0"/>
      <w:divBdr>
        <w:top w:val="none" w:sz="0" w:space="0" w:color="auto"/>
        <w:left w:val="none" w:sz="0" w:space="0" w:color="auto"/>
        <w:bottom w:val="none" w:sz="0" w:space="0" w:color="auto"/>
        <w:right w:val="none" w:sz="0" w:space="0" w:color="auto"/>
      </w:divBdr>
      <w:divsChild>
        <w:div w:id="1652440586">
          <w:marLeft w:val="0"/>
          <w:marRight w:val="0"/>
          <w:marTop w:val="0"/>
          <w:marBottom w:val="0"/>
          <w:divBdr>
            <w:top w:val="none" w:sz="0" w:space="0" w:color="auto"/>
            <w:left w:val="none" w:sz="0" w:space="0" w:color="auto"/>
            <w:bottom w:val="none" w:sz="0" w:space="0" w:color="auto"/>
            <w:right w:val="none" w:sz="0" w:space="0" w:color="auto"/>
          </w:divBdr>
          <w:divsChild>
            <w:div w:id="1210023464">
              <w:marLeft w:val="0"/>
              <w:marRight w:val="0"/>
              <w:marTop w:val="0"/>
              <w:marBottom w:val="0"/>
              <w:divBdr>
                <w:top w:val="none" w:sz="0" w:space="0" w:color="auto"/>
                <w:left w:val="none" w:sz="0" w:space="0" w:color="auto"/>
                <w:bottom w:val="none" w:sz="0" w:space="0" w:color="auto"/>
                <w:right w:val="none" w:sz="0" w:space="0" w:color="auto"/>
              </w:divBdr>
              <w:divsChild>
                <w:div w:id="1762525219">
                  <w:marLeft w:val="0"/>
                  <w:marRight w:val="0"/>
                  <w:marTop w:val="0"/>
                  <w:marBottom w:val="0"/>
                  <w:divBdr>
                    <w:top w:val="none" w:sz="0" w:space="0" w:color="auto"/>
                    <w:left w:val="none" w:sz="0" w:space="0" w:color="auto"/>
                    <w:bottom w:val="none" w:sz="0" w:space="0" w:color="auto"/>
                    <w:right w:val="none" w:sz="0" w:space="0" w:color="auto"/>
                  </w:divBdr>
                  <w:divsChild>
                    <w:div w:id="1575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4904">
          <w:marLeft w:val="0"/>
          <w:marRight w:val="0"/>
          <w:marTop w:val="0"/>
          <w:marBottom w:val="0"/>
          <w:divBdr>
            <w:top w:val="none" w:sz="0" w:space="0" w:color="auto"/>
            <w:left w:val="none" w:sz="0" w:space="0" w:color="auto"/>
            <w:bottom w:val="none" w:sz="0" w:space="0" w:color="auto"/>
            <w:right w:val="none" w:sz="0" w:space="0" w:color="auto"/>
          </w:divBdr>
          <w:divsChild>
            <w:div w:id="1247688123">
              <w:marLeft w:val="0"/>
              <w:marRight w:val="0"/>
              <w:marTop w:val="0"/>
              <w:marBottom w:val="0"/>
              <w:divBdr>
                <w:top w:val="none" w:sz="0" w:space="0" w:color="auto"/>
                <w:left w:val="none" w:sz="0" w:space="0" w:color="auto"/>
                <w:bottom w:val="none" w:sz="0" w:space="0" w:color="auto"/>
                <w:right w:val="none" w:sz="0" w:space="0" w:color="auto"/>
              </w:divBdr>
              <w:divsChild>
                <w:div w:id="1986549801">
                  <w:marLeft w:val="0"/>
                  <w:marRight w:val="0"/>
                  <w:marTop w:val="0"/>
                  <w:marBottom w:val="0"/>
                  <w:divBdr>
                    <w:top w:val="none" w:sz="0" w:space="0" w:color="auto"/>
                    <w:left w:val="none" w:sz="0" w:space="0" w:color="auto"/>
                    <w:bottom w:val="none" w:sz="0" w:space="0" w:color="auto"/>
                    <w:right w:val="none" w:sz="0" w:space="0" w:color="auto"/>
                  </w:divBdr>
                  <w:divsChild>
                    <w:div w:id="4563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938764">
      <w:bodyDiv w:val="1"/>
      <w:marLeft w:val="0"/>
      <w:marRight w:val="0"/>
      <w:marTop w:val="0"/>
      <w:marBottom w:val="0"/>
      <w:divBdr>
        <w:top w:val="none" w:sz="0" w:space="0" w:color="auto"/>
        <w:left w:val="none" w:sz="0" w:space="0" w:color="auto"/>
        <w:bottom w:val="none" w:sz="0" w:space="0" w:color="auto"/>
        <w:right w:val="none" w:sz="0" w:space="0" w:color="auto"/>
      </w:divBdr>
    </w:div>
    <w:div w:id="1475372057">
      <w:bodyDiv w:val="1"/>
      <w:marLeft w:val="0"/>
      <w:marRight w:val="0"/>
      <w:marTop w:val="0"/>
      <w:marBottom w:val="0"/>
      <w:divBdr>
        <w:top w:val="none" w:sz="0" w:space="0" w:color="auto"/>
        <w:left w:val="none" w:sz="0" w:space="0" w:color="auto"/>
        <w:bottom w:val="none" w:sz="0" w:space="0" w:color="auto"/>
        <w:right w:val="none" w:sz="0" w:space="0" w:color="auto"/>
      </w:divBdr>
      <w:divsChild>
        <w:div w:id="1567455929">
          <w:marLeft w:val="0"/>
          <w:marRight w:val="0"/>
          <w:marTop w:val="0"/>
          <w:marBottom w:val="0"/>
          <w:divBdr>
            <w:top w:val="none" w:sz="0" w:space="0" w:color="auto"/>
            <w:left w:val="none" w:sz="0" w:space="0" w:color="auto"/>
            <w:bottom w:val="none" w:sz="0" w:space="0" w:color="auto"/>
            <w:right w:val="none" w:sz="0" w:space="0" w:color="auto"/>
          </w:divBdr>
          <w:divsChild>
            <w:div w:id="633409349">
              <w:marLeft w:val="0"/>
              <w:marRight w:val="0"/>
              <w:marTop w:val="0"/>
              <w:marBottom w:val="0"/>
              <w:divBdr>
                <w:top w:val="none" w:sz="0" w:space="0" w:color="auto"/>
                <w:left w:val="none" w:sz="0" w:space="0" w:color="auto"/>
                <w:bottom w:val="none" w:sz="0" w:space="0" w:color="auto"/>
                <w:right w:val="none" w:sz="0" w:space="0" w:color="auto"/>
              </w:divBdr>
              <w:divsChild>
                <w:div w:id="1639459060">
                  <w:marLeft w:val="0"/>
                  <w:marRight w:val="0"/>
                  <w:marTop w:val="0"/>
                  <w:marBottom w:val="0"/>
                  <w:divBdr>
                    <w:top w:val="none" w:sz="0" w:space="0" w:color="auto"/>
                    <w:left w:val="none" w:sz="0" w:space="0" w:color="auto"/>
                    <w:bottom w:val="none" w:sz="0" w:space="0" w:color="auto"/>
                    <w:right w:val="none" w:sz="0" w:space="0" w:color="auto"/>
                  </w:divBdr>
                  <w:divsChild>
                    <w:div w:id="413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65065">
          <w:marLeft w:val="0"/>
          <w:marRight w:val="0"/>
          <w:marTop w:val="0"/>
          <w:marBottom w:val="0"/>
          <w:divBdr>
            <w:top w:val="none" w:sz="0" w:space="0" w:color="auto"/>
            <w:left w:val="none" w:sz="0" w:space="0" w:color="auto"/>
            <w:bottom w:val="none" w:sz="0" w:space="0" w:color="auto"/>
            <w:right w:val="none" w:sz="0" w:space="0" w:color="auto"/>
          </w:divBdr>
          <w:divsChild>
            <w:div w:id="1737701803">
              <w:marLeft w:val="0"/>
              <w:marRight w:val="0"/>
              <w:marTop w:val="0"/>
              <w:marBottom w:val="0"/>
              <w:divBdr>
                <w:top w:val="none" w:sz="0" w:space="0" w:color="auto"/>
                <w:left w:val="none" w:sz="0" w:space="0" w:color="auto"/>
                <w:bottom w:val="none" w:sz="0" w:space="0" w:color="auto"/>
                <w:right w:val="none" w:sz="0" w:space="0" w:color="auto"/>
              </w:divBdr>
              <w:divsChild>
                <w:div w:id="346248374">
                  <w:marLeft w:val="0"/>
                  <w:marRight w:val="0"/>
                  <w:marTop w:val="0"/>
                  <w:marBottom w:val="0"/>
                  <w:divBdr>
                    <w:top w:val="none" w:sz="0" w:space="0" w:color="auto"/>
                    <w:left w:val="none" w:sz="0" w:space="0" w:color="auto"/>
                    <w:bottom w:val="none" w:sz="0" w:space="0" w:color="auto"/>
                    <w:right w:val="none" w:sz="0" w:space="0" w:color="auto"/>
                  </w:divBdr>
                  <w:divsChild>
                    <w:div w:id="11533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5572">
      <w:bodyDiv w:val="1"/>
      <w:marLeft w:val="0"/>
      <w:marRight w:val="0"/>
      <w:marTop w:val="0"/>
      <w:marBottom w:val="0"/>
      <w:divBdr>
        <w:top w:val="none" w:sz="0" w:space="0" w:color="auto"/>
        <w:left w:val="none" w:sz="0" w:space="0" w:color="auto"/>
        <w:bottom w:val="none" w:sz="0" w:space="0" w:color="auto"/>
        <w:right w:val="none" w:sz="0" w:space="0" w:color="auto"/>
      </w:divBdr>
      <w:divsChild>
        <w:div w:id="994383575">
          <w:marLeft w:val="0"/>
          <w:marRight w:val="0"/>
          <w:marTop w:val="0"/>
          <w:marBottom w:val="0"/>
          <w:divBdr>
            <w:top w:val="none" w:sz="0" w:space="0" w:color="auto"/>
            <w:left w:val="none" w:sz="0" w:space="0" w:color="auto"/>
            <w:bottom w:val="none" w:sz="0" w:space="0" w:color="auto"/>
            <w:right w:val="none" w:sz="0" w:space="0" w:color="auto"/>
          </w:divBdr>
          <w:divsChild>
            <w:div w:id="158933516">
              <w:marLeft w:val="0"/>
              <w:marRight w:val="0"/>
              <w:marTop w:val="0"/>
              <w:marBottom w:val="0"/>
              <w:divBdr>
                <w:top w:val="none" w:sz="0" w:space="0" w:color="auto"/>
                <w:left w:val="none" w:sz="0" w:space="0" w:color="auto"/>
                <w:bottom w:val="none" w:sz="0" w:space="0" w:color="auto"/>
                <w:right w:val="none" w:sz="0" w:space="0" w:color="auto"/>
              </w:divBdr>
              <w:divsChild>
                <w:div w:id="2126653726">
                  <w:marLeft w:val="0"/>
                  <w:marRight w:val="0"/>
                  <w:marTop w:val="0"/>
                  <w:marBottom w:val="0"/>
                  <w:divBdr>
                    <w:top w:val="none" w:sz="0" w:space="0" w:color="auto"/>
                    <w:left w:val="none" w:sz="0" w:space="0" w:color="auto"/>
                    <w:bottom w:val="none" w:sz="0" w:space="0" w:color="auto"/>
                    <w:right w:val="none" w:sz="0" w:space="0" w:color="auto"/>
                  </w:divBdr>
                  <w:divsChild>
                    <w:div w:id="13923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3761">
          <w:marLeft w:val="0"/>
          <w:marRight w:val="0"/>
          <w:marTop w:val="0"/>
          <w:marBottom w:val="0"/>
          <w:divBdr>
            <w:top w:val="none" w:sz="0" w:space="0" w:color="auto"/>
            <w:left w:val="none" w:sz="0" w:space="0" w:color="auto"/>
            <w:bottom w:val="none" w:sz="0" w:space="0" w:color="auto"/>
            <w:right w:val="none" w:sz="0" w:space="0" w:color="auto"/>
          </w:divBdr>
          <w:divsChild>
            <w:div w:id="1122652892">
              <w:marLeft w:val="0"/>
              <w:marRight w:val="0"/>
              <w:marTop w:val="0"/>
              <w:marBottom w:val="0"/>
              <w:divBdr>
                <w:top w:val="none" w:sz="0" w:space="0" w:color="auto"/>
                <w:left w:val="none" w:sz="0" w:space="0" w:color="auto"/>
                <w:bottom w:val="none" w:sz="0" w:space="0" w:color="auto"/>
                <w:right w:val="none" w:sz="0" w:space="0" w:color="auto"/>
              </w:divBdr>
              <w:divsChild>
                <w:div w:id="987831216">
                  <w:marLeft w:val="0"/>
                  <w:marRight w:val="0"/>
                  <w:marTop w:val="0"/>
                  <w:marBottom w:val="0"/>
                  <w:divBdr>
                    <w:top w:val="none" w:sz="0" w:space="0" w:color="auto"/>
                    <w:left w:val="none" w:sz="0" w:space="0" w:color="auto"/>
                    <w:bottom w:val="none" w:sz="0" w:space="0" w:color="auto"/>
                    <w:right w:val="none" w:sz="0" w:space="0" w:color="auto"/>
                  </w:divBdr>
                  <w:divsChild>
                    <w:div w:id="11751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3678">
      <w:bodyDiv w:val="1"/>
      <w:marLeft w:val="0"/>
      <w:marRight w:val="0"/>
      <w:marTop w:val="0"/>
      <w:marBottom w:val="0"/>
      <w:divBdr>
        <w:top w:val="none" w:sz="0" w:space="0" w:color="auto"/>
        <w:left w:val="none" w:sz="0" w:space="0" w:color="auto"/>
        <w:bottom w:val="none" w:sz="0" w:space="0" w:color="auto"/>
        <w:right w:val="none" w:sz="0" w:space="0" w:color="auto"/>
      </w:divBdr>
    </w:div>
    <w:div w:id="1710882946">
      <w:bodyDiv w:val="1"/>
      <w:marLeft w:val="0"/>
      <w:marRight w:val="0"/>
      <w:marTop w:val="0"/>
      <w:marBottom w:val="0"/>
      <w:divBdr>
        <w:top w:val="none" w:sz="0" w:space="0" w:color="auto"/>
        <w:left w:val="none" w:sz="0" w:space="0" w:color="auto"/>
        <w:bottom w:val="none" w:sz="0" w:space="0" w:color="auto"/>
        <w:right w:val="none" w:sz="0" w:space="0" w:color="auto"/>
      </w:divBdr>
    </w:div>
    <w:div w:id="1749762398">
      <w:bodyDiv w:val="1"/>
      <w:marLeft w:val="0"/>
      <w:marRight w:val="0"/>
      <w:marTop w:val="0"/>
      <w:marBottom w:val="0"/>
      <w:divBdr>
        <w:top w:val="none" w:sz="0" w:space="0" w:color="auto"/>
        <w:left w:val="none" w:sz="0" w:space="0" w:color="auto"/>
        <w:bottom w:val="none" w:sz="0" w:space="0" w:color="auto"/>
        <w:right w:val="none" w:sz="0" w:space="0" w:color="auto"/>
      </w:divBdr>
    </w:div>
    <w:div w:id="1755710847">
      <w:bodyDiv w:val="1"/>
      <w:marLeft w:val="0"/>
      <w:marRight w:val="0"/>
      <w:marTop w:val="0"/>
      <w:marBottom w:val="0"/>
      <w:divBdr>
        <w:top w:val="none" w:sz="0" w:space="0" w:color="auto"/>
        <w:left w:val="none" w:sz="0" w:space="0" w:color="auto"/>
        <w:bottom w:val="none" w:sz="0" w:space="0" w:color="auto"/>
        <w:right w:val="none" w:sz="0" w:space="0" w:color="auto"/>
      </w:divBdr>
      <w:divsChild>
        <w:div w:id="1734036678">
          <w:marLeft w:val="0"/>
          <w:marRight w:val="0"/>
          <w:marTop w:val="0"/>
          <w:marBottom w:val="0"/>
          <w:divBdr>
            <w:top w:val="none" w:sz="0" w:space="0" w:color="auto"/>
            <w:left w:val="none" w:sz="0" w:space="0" w:color="auto"/>
            <w:bottom w:val="none" w:sz="0" w:space="0" w:color="auto"/>
            <w:right w:val="none" w:sz="0" w:space="0" w:color="auto"/>
          </w:divBdr>
          <w:divsChild>
            <w:div w:id="2072000462">
              <w:marLeft w:val="0"/>
              <w:marRight w:val="0"/>
              <w:marTop w:val="0"/>
              <w:marBottom w:val="0"/>
              <w:divBdr>
                <w:top w:val="none" w:sz="0" w:space="0" w:color="auto"/>
                <w:left w:val="none" w:sz="0" w:space="0" w:color="auto"/>
                <w:bottom w:val="none" w:sz="0" w:space="0" w:color="auto"/>
                <w:right w:val="none" w:sz="0" w:space="0" w:color="auto"/>
              </w:divBdr>
              <w:divsChild>
                <w:div w:id="583993458">
                  <w:marLeft w:val="0"/>
                  <w:marRight w:val="0"/>
                  <w:marTop w:val="0"/>
                  <w:marBottom w:val="0"/>
                  <w:divBdr>
                    <w:top w:val="none" w:sz="0" w:space="0" w:color="auto"/>
                    <w:left w:val="none" w:sz="0" w:space="0" w:color="auto"/>
                    <w:bottom w:val="none" w:sz="0" w:space="0" w:color="auto"/>
                    <w:right w:val="none" w:sz="0" w:space="0" w:color="auto"/>
                  </w:divBdr>
                  <w:divsChild>
                    <w:div w:id="16889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90021">
          <w:marLeft w:val="0"/>
          <w:marRight w:val="0"/>
          <w:marTop w:val="0"/>
          <w:marBottom w:val="0"/>
          <w:divBdr>
            <w:top w:val="none" w:sz="0" w:space="0" w:color="auto"/>
            <w:left w:val="none" w:sz="0" w:space="0" w:color="auto"/>
            <w:bottom w:val="none" w:sz="0" w:space="0" w:color="auto"/>
            <w:right w:val="none" w:sz="0" w:space="0" w:color="auto"/>
          </w:divBdr>
          <w:divsChild>
            <w:div w:id="501746446">
              <w:marLeft w:val="0"/>
              <w:marRight w:val="0"/>
              <w:marTop w:val="0"/>
              <w:marBottom w:val="0"/>
              <w:divBdr>
                <w:top w:val="none" w:sz="0" w:space="0" w:color="auto"/>
                <w:left w:val="none" w:sz="0" w:space="0" w:color="auto"/>
                <w:bottom w:val="none" w:sz="0" w:space="0" w:color="auto"/>
                <w:right w:val="none" w:sz="0" w:space="0" w:color="auto"/>
              </w:divBdr>
              <w:divsChild>
                <w:div w:id="403796747">
                  <w:marLeft w:val="0"/>
                  <w:marRight w:val="0"/>
                  <w:marTop w:val="0"/>
                  <w:marBottom w:val="0"/>
                  <w:divBdr>
                    <w:top w:val="none" w:sz="0" w:space="0" w:color="auto"/>
                    <w:left w:val="none" w:sz="0" w:space="0" w:color="auto"/>
                    <w:bottom w:val="none" w:sz="0" w:space="0" w:color="auto"/>
                    <w:right w:val="none" w:sz="0" w:space="0" w:color="auto"/>
                  </w:divBdr>
                  <w:divsChild>
                    <w:div w:id="17288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4790">
      <w:bodyDiv w:val="1"/>
      <w:marLeft w:val="0"/>
      <w:marRight w:val="0"/>
      <w:marTop w:val="0"/>
      <w:marBottom w:val="0"/>
      <w:divBdr>
        <w:top w:val="none" w:sz="0" w:space="0" w:color="auto"/>
        <w:left w:val="none" w:sz="0" w:space="0" w:color="auto"/>
        <w:bottom w:val="none" w:sz="0" w:space="0" w:color="auto"/>
        <w:right w:val="none" w:sz="0" w:space="0" w:color="auto"/>
      </w:divBdr>
      <w:divsChild>
        <w:div w:id="332145645">
          <w:marLeft w:val="0"/>
          <w:marRight w:val="0"/>
          <w:marTop w:val="0"/>
          <w:marBottom w:val="0"/>
          <w:divBdr>
            <w:top w:val="none" w:sz="0" w:space="0" w:color="auto"/>
            <w:left w:val="none" w:sz="0" w:space="0" w:color="auto"/>
            <w:bottom w:val="none" w:sz="0" w:space="0" w:color="auto"/>
            <w:right w:val="none" w:sz="0" w:space="0" w:color="auto"/>
          </w:divBdr>
          <w:divsChild>
            <w:div w:id="565144454">
              <w:marLeft w:val="0"/>
              <w:marRight w:val="0"/>
              <w:marTop w:val="0"/>
              <w:marBottom w:val="0"/>
              <w:divBdr>
                <w:top w:val="none" w:sz="0" w:space="0" w:color="auto"/>
                <w:left w:val="none" w:sz="0" w:space="0" w:color="auto"/>
                <w:bottom w:val="none" w:sz="0" w:space="0" w:color="auto"/>
                <w:right w:val="none" w:sz="0" w:space="0" w:color="auto"/>
              </w:divBdr>
              <w:divsChild>
                <w:div w:id="1732190318">
                  <w:marLeft w:val="0"/>
                  <w:marRight w:val="0"/>
                  <w:marTop w:val="0"/>
                  <w:marBottom w:val="0"/>
                  <w:divBdr>
                    <w:top w:val="none" w:sz="0" w:space="0" w:color="auto"/>
                    <w:left w:val="none" w:sz="0" w:space="0" w:color="auto"/>
                    <w:bottom w:val="none" w:sz="0" w:space="0" w:color="auto"/>
                    <w:right w:val="none" w:sz="0" w:space="0" w:color="auto"/>
                  </w:divBdr>
                  <w:divsChild>
                    <w:div w:id="19440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35631">
          <w:marLeft w:val="0"/>
          <w:marRight w:val="0"/>
          <w:marTop w:val="0"/>
          <w:marBottom w:val="0"/>
          <w:divBdr>
            <w:top w:val="none" w:sz="0" w:space="0" w:color="auto"/>
            <w:left w:val="none" w:sz="0" w:space="0" w:color="auto"/>
            <w:bottom w:val="none" w:sz="0" w:space="0" w:color="auto"/>
            <w:right w:val="none" w:sz="0" w:space="0" w:color="auto"/>
          </w:divBdr>
          <w:divsChild>
            <w:div w:id="466707457">
              <w:marLeft w:val="0"/>
              <w:marRight w:val="0"/>
              <w:marTop w:val="0"/>
              <w:marBottom w:val="0"/>
              <w:divBdr>
                <w:top w:val="none" w:sz="0" w:space="0" w:color="auto"/>
                <w:left w:val="none" w:sz="0" w:space="0" w:color="auto"/>
                <w:bottom w:val="none" w:sz="0" w:space="0" w:color="auto"/>
                <w:right w:val="none" w:sz="0" w:space="0" w:color="auto"/>
              </w:divBdr>
              <w:divsChild>
                <w:div w:id="277370543">
                  <w:marLeft w:val="0"/>
                  <w:marRight w:val="0"/>
                  <w:marTop w:val="0"/>
                  <w:marBottom w:val="0"/>
                  <w:divBdr>
                    <w:top w:val="none" w:sz="0" w:space="0" w:color="auto"/>
                    <w:left w:val="none" w:sz="0" w:space="0" w:color="auto"/>
                    <w:bottom w:val="none" w:sz="0" w:space="0" w:color="auto"/>
                    <w:right w:val="none" w:sz="0" w:space="0" w:color="auto"/>
                  </w:divBdr>
                  <w:divsChild>
                    <w:div w:id="13088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111/j.1745-4506.2005.00007.x" TargetMode="External"/><Relationship Id="rId26" Type="http://schemas.openxmlformats.org/officeDocument/2006/relationships/hyperlink" Target="https://doi.org/10.1108/02656710410551755" TargetMode="External"/><Relationship Id="rId3" Type="http://schemas.openxmlformats.org/officeDocument/2006/relationships/settings" Target="settings.xml"/><Relationship Id="rId21" Type="http://schemas.openxmlformats.org/officeDocument/2006/relationships/hyperlink" Target="https://doi.org/10.56028/aemr.12.1.401.202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3390/su131910554" TargetMode="External"/><Relationship Id="rId25" Type="http://schemas.openxmlformats.org/officeDocument/2006/relationships/hyperlink" Target="https://www.emerald.com/insight/publication/issn/0265-671X" TargetMode="External"/><Relationship Id="rId2" Type="http://schemas.openxmlformats.org/officeDocument/2006/relationships/styles" Target="styles.xml"/><Relationship Id="rId16" Type="http://schemas.openxmlformats.org/officeDocument/2006/relationships/hyperlink" Target="https://doi.org/10.22452/josma.vol4no2.2" TargetMode="External"/><Relationship Id="rId20" Type="http://schemas.openxmlformats.org/officeDocument/2006/relationships/hyperlink" Target="https://madison-proceedings.com/index.php/mcp/item?id=9&amp;item=item&amp;issueid=aemr"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merald.com/insight/search?q=Ravi%20Parameswaran" TargetMode="External"/><Relationship Id="rId5" Type="http://schemas.openxmlformats.org/officeDocument/2006/relationships/footnotes" Target="footnotes.xml"/><Relationship Id="rId15" Type="http://schemas.openxmlformats.org/officeDocument/2006/relationships/hyperlink" Target="https://ojie.um.edu.my/index.php/JOSMA/issue/view/2128" TargetMode="External"/><Relationship Id="rId23" Type="http://schemas.openxmlformats.org/officeDocument/2006/relationships/hyperlink" Target="https://www.emerald.com/insight/search?q=Henry%20Aigbedo"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scholar.google.com/scholar_lookup?title=Effects+of+service+quality+and+food+quality:+The+moderating+role+of+atmospherics+in+an+ethnic+restaurant+segment&amp;author=Ha,+J.&amp;author=Jang,+S.S.&amp;publication_year=2010&amp;journal=Int.+J.+Hosp.+Manag.&amp;volume=29&amp;pages=520%E2%80%93529&amp;doi=10.1016/j.ijhm.2009.12.00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5539/ass.v11n23p129"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16</Pages>
  <Words>4194</Words>
  <Characters>23911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Moattar khanam</dc:creator>
  <cp:keywords/>
  <dc:description/>
  <cp:lastModifiedBy>Hassan Ali</cp:lastModifiedBy>
  <cp:revision>7</cp:revision>
  <dcterms:created xsi:type="dcterms:W3CDTF">2024-12-11T18:48:00Z</dcterms:created>
  <dcterms:modified xsi:type="dcterms:W3CDTF">2024-12-18T11:58:00Z</dcterms:modified>
</cp:coreProperties>
</file>