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9B" w:rsidRDefault="009159E7" w:rsidP="009159E7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9159E7">
        <w:rPr>
          <w:rFonts w:ascii="Times New Roman" w:hAnsi="Times New Roman" w:cs="Times New Roman"/>
          <w:b/>
          <w:sz w:val="56"/>
          <w:u w:val="single"/>
        </w:rPr>
        <w:t>IBM HR ATTRITION ANALYSIS</w:t>
      </w:r>
    </w:p>
    <w:p w:rsidR="009159E7" w:rsidRDefault="009159E7" w:rsidP="009159E7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44"/>
          <w:u w:val="single"/>
        </w:rPr>
        <w:t>RESULT REPORT</w:t>
      </w:r>
    </w:p>
    <w:p w:rsidR="009159E7" w:rsidRDefault="009159E7" w:rsidP="009159E7">
      <w:pPr>
        <w:rPr>
          <w:rFonts w:ascii="Times New Roman" w:hAnsi="Times New Roman" w:cs="Times New Roman"/>
          <w:b/>
          <w:sz w:val="28"/>
          <w:u w:val="single"/>
        </w:rPr>
      </w:pPr>
    </w:p>
    <w:p w:rsidR="009159E7" w:rsidRDefault="00950E55" w:rsidP="009159E7">
      <w:pPr>
        <w:rPr>
          <w:rFonts w:ascii="Times New Roman" w:hAnsi="Times New Roman" w:cs="Times New Roman"/>
          <w:b/>
          <w:sz w:val="28"/>
          <w:u w:val="single"/>
        </w:rPr>
      </w:pPr>
      <w:r w:rsidRPr="009159E7">
        <w:rPr>
          <w:rFonts w:ascii="Times New Roman" w:hAnsi="Times New Roman" w:cs="Times New Roman"/>
          <w:i/>
          <w:sz w:val="28"/>
        </w:rPr>
        <w:drawing>
          <wp:inline distT="0" distB="0" distL="0" distR="0" wp14:anchorId="37BFE645" wp14:editId="57F1BF0E">
            <wp:extent cx="5943600" cy="505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5" w:rsidRDefault="00950E55" w:rsidP="009159E7">
      <w:pPr>
        <w:rPr>
          <w:rFonts w:ascii="Times New Roman" w:hAnsi="Times New Roman" w:cs="Times New Roman"/>
          <w:b/>
          <w:sz w:val="28"/>
          <w:u w:val="single"/>
        </w:rPr>
      </w:pPr>
    </w:p>
    <w:p w:rsidR="00950E55" w:rsidRPr="00950E55" w:rsidRDefault="00950E55" w:rsidP="009159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Number of Attritions in dataset, Attrition is less in dataset.</w:t>
      </w:r>
    </w:p>
    <w:p w:rsidR="009159E7" w:rsidRDefault="009159E7" w:rsidP="009159E7">
      <w:pPr>
        <w:rPr>
          <w:rFonts w:ascii="Times New Roman" w:hAnsi="Times New Roman" w:cs="Times New Roman"/>
          <w:b/>
          <w:sz w:val="28"/>
          <w:u w:val="single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i/>
          <w:sz w:val="28"/>
        </w:rPr>
      </w:pPr>
    </w:p>
    <w:p w:rsidR="00950E55" w:rsidRDefault="00950E55" w:rsidP="00950E55">
      <w:pPr>
        <w:jc w:val="center"/>
        <w:rPr>
          <w:rFonts w:ascii="Times New Roman" w:hAnsi="Times New Roman" w:cs="Times New Roman"/>
          <w:sz w:val="28"/>
        </w:rPr>
      </w:pPr>
      <w:r w:rsidRPr="009159E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6FFC532" wp14:editId="6D3CC231">
            <wp:extent cx="54387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50E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Attrition is higher in males than females.</w:t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 w:rsidRPr="009159E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203F32" wp14:editId="17FD0DCA">
            <wp:extent cx="54387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50E55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Attrition is higher in who travel rarely than who usually travel more.</w:t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 w:rsidRPr="009159E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FDF47D" wp14:editId="701FA66B">
            <wp:extent cx="543877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50E55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Attrition is higher in them whose age in range of 21 to 40. </w:t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 w:rsidRPr="009159E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8FC33D7" wp14:editId="35CEA9E5">
            <wp:extent cx="543877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50E55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distance increasing, attrition decreases.</w:t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6E5C94F" wp14:editId="51474AF8">
            <wp:extent cx="5943600" cy="415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32D528F" wp14:editId="2ABE4C54">
            <wp:extent cx="5943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A55E2A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Attrition is little bit high who works with current manager for 2 Years and 7 Years.</w:t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D8CBB4" wp14:editId="28A0B218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A55E2A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highest attrition in Laboratory technician and lowest in Research director.</w:t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</w:p>
    <w:p w:rsidR="009159E7" w:rsidRDefault="009159E7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4A9020" wp14:editId="4C0A7E22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5" w:rsidRDefault="00A55E2A" w:rsidP="00A55E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attrition in Research &amp; Development Department.</w:t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  <w:r w:rsidRPr="00950E5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049F50" wp14:editId="4076FEB1">
            <wp:extent cx="5438775" cy="411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A55E2A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Less overtime stress peoples have high attritions.</w:t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  <w:r w:rsidRPr="00950E55">
        <w:rPr>
          <w:rFonts w:ascii="Times New Roman" w:hAnsi="Times New Roman" w:cs="Times New Roman"/>
          <w:sz w:val="28"/>
        </w:rPr>
        <w:drawing>
          <wp:inline distT="0" distB="0" distL="0" distR="0" wp14:anchorId="1192DF1E" wp14:editId="7BA40AC0">
            <wp:extent cx="5438775" cy="411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A55E2A" w:rsidP="00A55E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attrition in low environment satisfaction.</w:t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  <w:r w:rsidRPr="00950E5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0F44D72" wp14:editId="569AAFCD">
            <wp:extent cx="5943600" cy="2740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A55E2A" w:rsidP="009159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Attrition is much less in Divorced women.</w:t>
      </w:r>
    </w:p>
    <w:p w:rsidR="00A55E2A" w:rsidRDefault="00A55E2A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</w:p>
    <w:p w:rsidR="00950E55" w:rsidRDefault="00950E55" w:rsidP="009159E7">
      <w:pPr>
        <w:jc w:val="center"/>
        <w:rPr>
          <w:rFonts w:ascii="Times New Roman" w:hAnsi="Times New Roman" w:cs="Times New Roman"/>
          <w:sz w:val="28"/>
        </w:rPr>
      </w:pPr>
      <w:r w:rsidRPr="00950E5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5618F4A" wp14:editId="76DC7401">
            <wp:extent cx="5943600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2A" w:rsidRDefault="00A55E2A" w:rsidP="009159E7">
      <w:pPr>
        <w:jc w:val="center"/>
        <w:rPr>
          <w:rFonts w:ascii="Times New Roman" w:hAnsi="Times New Roman" w:cs="Times New Roman"/>
          <w:sz w:val="28"/>
        </w:rPr>
      </w:pPr>
    </w:p>
    <w:p w:rsidR="00A55E2A" w:rsidRPr="00A55E2A" w:rsidRDefault="00A55E2A" w:rsidP="00A55E2A">
      <w:pPr>
        <w:spacing w:before="100" w:beforeAutospacing="1" w:after="60" w:line="240" w:lineRule="auto"/>
        <w:ind w:left="720"/>
        <w:rPr>
          <w:rFonts w:ascii="Times New Roman" w:eastAsia="Times New Roman" w:hAnsi="Times New Roman" w:cs="Times New Roman"/>
          <w:sz w:val="28"/>
          <w:szCs w:val="23"/>
        </w:rPr>
      </w:pPr>
      <w:r w:rsidRPr="00A55E2A">
        <w:rPr>
          <w:rFonts w:ascii="Times New Roman" w:eastAsia="Times New Roman" w:hAnsi="Times New Roman" w:cs="Times New Roman"/>
          <w:sz w:val="28"/>
          <w:szCs w:val="23"/>
        </w:rPr>
        <w:t>Women with the job position of manager, research director and technician laboratory have almost no attrition.</w:t>
      </w:r>
      <w:bookmarkStart w:id="0" w:name="_GoBack"/>
      <w:bookmarkEnd w:id="0"/>
    </w:p>
    <w:sectPr w:rsidR="00A55E2A" w:rsidRPr="00A5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701C"/>
    <w:multiLevelType w:val="multilevel"/>
    <w:tmpl w:val="70F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E7"/>
    <w:rsid w:val="001A32B9"/>
    <w:rsid w:val="00787C9B"/>
    <w:rsid w:val="009159E7"/>
    <w:rsid w:val="00950E55"/>
    <w:rsid w:val="00A55E2A"/>
    <w:rsid w:val="00E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D57E"/>
  <w15:chartTrackingRefBased/>
  <w15:docId w15:val="{C60E53A4-C571-4792-B2FE-591F9FE0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2023-09-18T23:52:00Z</dcterms:created>
  <dcterms:modified xsi:type="dcterms:W3CDTF">2023-09-19T00:29:00Z</dcterms:modified>
</cp:coreProperties>
</file>