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340"/>
        <w:gridCol w:w="6565"/>
        <w:gridCol w:w="15"/>
      </w:tblGrid>
      <w:tr w:rsidR="00A116F5" w:rsidRPr="00A116F5" w14:paraId="74E4A389" w14:textId="77777777" w:rsidTr="00A116F5">
        <w:trPr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1D181FC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bookmarkStart w:id="0" w:name="OLE_LINK1"/>
            <w:r w:rsidRPr="00A116F5">
              <w:rPr>
                <w:rFonts w:ascii="Palatino Linotype" w:eastAsia="Times New Roman" w:hAnsi="Palatino Linotype" w:cs="Calibri"/>
                <w:color w:val="000000"/>
              </w:rPr>
              <w:t>1</w:t>
            </w:r>
          </w:p>
        </w:tc>
        <w:tc>
          <w:tcPr>
            <w:tcW w:w="2340" w:type="dxa"/>
          </w:tcPr>
          <w:p w14:paraId="4FD7BA33" w14:textId="44BE2419" w:rsidR="00A116F5" w:rsidRPr="005C55AF" w:rsidRDefault="00A116F5" w:rsidP="00A116F5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A116F5">
              <w:rPr>
                <w:rFonts w:ascii="Cambria Math" w:hAnsi="Cambria Math"/>
              </w:rPr>
              <w:t>Objective function</w:t>
            </w:r>
          </w:p>
        </w:tc>
        <w:tc>
          <w:tcPr>
            <w:tcW w:w="6580" w:type="dxa"/>
            <w:gridSpan w:val="2"/>
            <w:shd w:val="clear" w:color="auto" w:fill="auto"/>
            <w:noWrap/>
            <w:vAlign w:val="center"/>
            <w:hideMark/>
          </w:tcPr>
          <w:p w14:paraId="3BB7BD3D" w14:textId="77777777" w:rsidR="00A116F5" w:rsidRPr="00051C29" w:rsidRDefault="00A116F5" w:rsidP="00A116F5">
            <w:pPr>
              <w:spacing w:after="0" w:line="240" w:lineRule="auto"/>
              <w:jc w:val="center"/>
              <w:rPr>
                <w:rFonts w:ascii="Cambria Math" w:eastAsiaTheme="minorEastAsia" w:hAnsi="Cambria Math"/>
              </w:rPr>
            </w:pPr>
            <w:r w:rsidRPr="005C55AF">
              <w:rPr>
                <w:rFonts w:ascii="Cambria Math" w:hAnsi="Cambria Math"/>
              </w:rPr>
              <w:br/>
            </w: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>E[</m:t>
                    </m:r>
                    <m:r>
                      <m:rPr>
                        <m:nor/>
                      </m:rPr>
                      <w:rPr>
                        <w:rFonts w:ascii="Georgia"/>
                      </w:rPr>
                      <m:t xml:space="preserve"> profit </m:t>
                    </m:r>
                    <m:r>
                      <w:rPr>
                        <w:rFonts w:ascii="Cambria Math" w:hAnsi="Cambria Math"/>
                      </w:rPr>
                      <m:t>]=-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Cmp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Cmtr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Georgia"/>
                      </w:rPr>
                      <m:t xml:space="preserve"> Cctax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&amp;-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∈SC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PRO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Georgia"/>
                              </w:rPr>
                              <m:t xml:space="preserve"> Sales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Georgia"/>
                              </w:rPr>
                              <m:t xml:space="preserve"> Cro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Georgia"/>
                              </w:rPr>
                              <m:t xml:space="preserve"> Cin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-Cpt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epp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-Csur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Georgia"/>
                              </w:rPr>
                              <m:t xml:space="preserve"> Cbck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sup>
                        </m:sSup>
                      </m:e>
                    </m:d>
                  </m:e>
                </m:eqArr>
              </m:oMath>
            </m:oMathPara>
          </w:p>
          <w:p w14:paraId="49C2078A" w14:textId="53E3B57F" w:rsidR="00051C29" w:rsidRDefault="00051C29" w:rsidP="00A116F5">
            <w:pPr>
              <w:spacing w:after="0" w:line="240" w:lineRule="auto"/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Or</w:t>
            </w:r>
          </w:p>
          <w:p w14:paraId="7D74621B" w14:textId="61B6AA3E" w:rsidR="00051C29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r>
                  <m:rPr>
                    <m:nor/>
                  </m:rPr>
                  <m:t> profit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Sales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 Cmp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 Ctr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 Cro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 Cin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 Cepp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 Cctax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 Csur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m:t> Cbck </m:t>
                </m:r>
              </m:oMath>
            </m:oMathPara>
          </w:p>
        </w:tc>
      </w:tr>
      <w:tr w:rsidR="00A116F5" w:rsidRPr="00A116F5" w14:paraId="28892EA0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262B72F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2</w:t>
            </w:r>
          </w:p>
        </w:tc>
        <w:tc>
          <w:tcPr>
            <w:tcW w:w="2340" w:type="dxa"/>
          </w:tcPr>
          <w:p w14:paraId="362D60BF" w14:textId="793921BD" w:rsid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</w:rPr>
            </w:pPr>
            <w:r w:rsidRPr="00A116F5">
              <w:rPr>
                <w:rFonts w:ascii="Palatino Linotype" w:eastAsia="Times New Roman" w:hAnsi="Palatino Linotype" w:cs="Calibri"/>
              </w:rPr>
              <w:t>sale is given by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201A35A8" w14:textId="220F0B33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/>
                    <m:e>
                      <m:r>
                        <m:rPr>
                          <m:nor/>
                        </m:rPr>
                        <m:t> Sales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IE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PU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,⋅</m:t>
                      </m:r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PU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</m:m>
              </m:oMath>
            </m:oMathPara>
          </w:p>
        </w:tc>
      </w:tr>
      <w:tr w:rsidR="00A116F5" w:rsidRPr="00A116F5" w14:paraId="78CA430E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1CE6A45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3</w:t>
            </w:r>
          </w:p>
        </w:tc>
        <w:tc>
          <w:tcPr>
            <w:tcW w:w="2340" w:type="dxa"/>
          </w:tcPr>
          <w:p w14:paraId="412F9AFF" w14:textId="77777777" w:rsidR="00A116F5" w:rsidRPr="005C55AF" w:rsidRDefault="00A116F5" w:rsidP="00A116F5">
            <w:pPr>
              <w:spacing w:after="240"/>
              <w:jc w:val="both"/>
              <w:rPr>
                <w:b/>
                <w:bCs/>
              </w:rPr>
            </w:pPr>
            <w:r w:rsidRPr="005C55AF">
              <w:rPr>
                <w:b/>
                <w:bCs/>
              </w:rPr>
              <w:t>The material purchase:</w:t>
            </w:r>
          </w:p>
          <w:p w14:paraId="472A5F72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56CFB11B" w14:textId="5FCFE889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Cmp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IE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MU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of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OF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MU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,o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</m:m>
              </m:oMath>
            </m:oMathPara>
          </w:p>
        </w:tc>
      </w:tr>
      <w:tr w:rsidR="00A116F5" w:rsidRPr="00A116F5" w14:paraId="02CF6520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27B5FA9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4</w:t>
            </w:r>
          </w:p>
        </w:tc>
        <w:tc>
          <w:tcPr>
            <w:tcW w:w="2340" w:type="dxa"/>
          </w:tcPr>
          <w:p w14:paraId="6FA71B7B" w14:textId="5BA9F46E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5C55AF">
              <w:rPr>
                <w:b/>
                <w:bCs/>
              </w:rPr>
              <w:t>The material transportation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52117557" w14:textId="69DD15E1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Cmtr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MTU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DI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qmt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</w:tr>
      <w:tr w:rsidR="00A116F5" w:rsidRPr="00A116F5" w14:paraId="68C92716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96730EC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5</w:t>
            </w:r>
          </w:p>
        </w:tc>
        <w:tc>
          <w:tcPr>
            <w:tcW w:w="2340" w:type="dxa"/>
          </w:tcPr>
          <w:p w14:paraId="4CFFEB6C" w14:textId="6E60E1B1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5C55AF">
              <w:rPr>
                <w:b/>
                <w:bCs/>
              </w:rPr>
              <w:t>The carbon emission tax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36CCC5B3" w14:textId="0CB54453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/>
                    <m:e>
                      <m:r>
                        <m:rPr>
                          <m:nor/>
                        </m:rPr>
                        <m:t> </m:t>
                      </m:r>
                      <w:proofErr w:type="spellStart"/>
                      <m:r>
                        <m:rPr>
                          <m:nor/>
                        </m:rPr>
                        <m:t>Cmtrctax</m:t>
                      </m:r>
                      <w:proofErr w:type="spellEnd"/>
                      <m:r>
                        <m:rPr>
                          <m:nor/>
                        </m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nor/>
                        </m:rPr>
                        <m:t> TAXC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CCOEF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DIS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qmtr</m:t>
                          </m:r>
                        </m:e>
                        <m:sub/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(6)</m:t>
                      </m:r>
                    </m:e>
                  </m:mr>
                  <m:mr>
                    <m:e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Crotax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=TAXC⋅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ECr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Cctax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=Cmtrctax+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m:t> PROB 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Croctax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Cptrctax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mr>
                  <m:mr>
                    <m:e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Cptrctax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=TAXC⋅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CCOEF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DI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r>
                        <m:rPr>
                          <m:nor/>
                        </m:rPr>
                        <m:t> (8) </m:t>
                      </m:r>
                    </m:e>
                  </m:mr>
                </m:m>
              </m:oMath>
            </m:oMathPara>
          </w:p>
        </w:tc>
      </w:tr>
      <w:tr w:rsidR="00A116F5" w:rsidRPr="00A116F5" w14:paraId="15CBA34C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7ED66A4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6</w:t>
            </w:r>
          </w:p>
        </w:tc>
        <w:tc>
          <w:tcPr>
            <w:tcW w:w="2340" w:type="dxa"/>
          </w:tcPr>
          <w:p w14:paraId="7F7FE5A3" w14:textId="30F784A2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3728EE">
              <w:rPr>
                <w:b/>
                <w:bCs/>
              </w:rPr>
              <w:t>The refinery operation of scenario n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3987476B" w14:textId="56E7783B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ROU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</w:tr>
      <w:tr w:rsidR="00A116F5" w:rsidRPr="00A116F5" w14:paraId="4D7043F8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04462C4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7</w:t>
            </w:r>
          </w:p>
        </w:tc>
        <w:tc>
          <w:tcPr>
            <w:tcW w:w="2340" w:type="dxa"/>
          </w:tcPr>
          <w:p w14:paraId="69C97052" w14:textId="5AD7630D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 xml:space="preserve">The inventory of scenario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1A8DCFF9" w14:textId="64DAB443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IVU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qmst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IVU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qpst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IVU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qpst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/>
                  </m:mr>
                </m:m>
              </m:oMath>
            </m:oMathPara>
          </w:p>
        </w:tc>
      </w:tr>
      <w:tr w:rsidR="00A116F5" w:rsidRPr="00A116F5" w14:paraId="3D24898D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6EC69FE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lastRenderedPageBreak/>
              <w:t>8</w:t>
            </w:r>
          </w:p>
        </w:tc>
        <w:tc>
          <w:tcPr>
            <w:tcW w:w="2340" w:type="dxa"/>
          </w:tcPr>
          <w:p w14:paraId="08F7CF22" w14:textId="12CFF394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0932D4">
              <w:rPr>
                <w:b/>
                <w:bCs/>
              </w:rPr>
              <w:t>The product transportation of scenario n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16AB1A81" w14:textId="621082CA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Cpt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PTU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DI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qpt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</w:tr>
      <w:tr w:rsidR="00A116F5" w:rsidRPr="00A116F5" w14:paraId="0EB03077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DBDB306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9</w:t>
            </w:r>
          </w:p>
        </w:tc>
        <w:tc>
          <w:tcPr>
            <w:tcW w:w="2340" w:type="dxa"/>
          </w:tcPr>
          <w:p w14:paraId="049CD785" w14:textId="36FE3DBF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3728EE">
              <w:rPr>
                <w:b/>
                <w:bCs/>
              </w:rPr>
              <w:t>The extra product purchase of scenario n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3189CDFD" w14:textId="080AE163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Cepp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IP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EPU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qep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</w:tr>
      <w:tr w:rsidR="00A116F5" w:rsidRPr="00A116F5" w14:paraId="44710A19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83FF8A2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10</w:t>
            </w:r>
          </w:p>
        </w:tc>
        <w:tc>
          <w:tcPr>
            <w:tcW w:w="2340" w:type="dxa"/>
          </w:tcPr>
          <w:p w14:paraId="1F055DDB" w14:textId="60E340E3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 xml:space="preserve">The production surplus penalty of scenario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6932298E" w14:textId="0D468968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Csu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w:bookmarkStart w:id="1" w:name="_Hlk182575985"/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w:bookmarkEnd w:id="1"/>
                <m:r>
                  <w:rPr>
                    <w:rFonts w:ascii="Cambria Math" w:hAnsi="Cambria Math"/>
                  </w:rPr>
                  <m:t>SU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SU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</w:tr>
      <w:tr w:rsidR="00A116F5" w:rsidRPr="00A116F5" w14:paraId="02D9DDAB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F9D2EEF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11</w:t>
            </w:r>
          </w:p>
        </w:tc>
        <w:tc>
          <w:tcPr>
            <w:tcW w:w="2340" w:type="dxa"/>
          </w:tcPr>
          <w:p w14:paraId="6FFB0386" w14:textId="2F3F7A03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>The production backlog penalty of scenario n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0C1E561A" w14:textId="2392E50C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Cbc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BC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qb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BC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qb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</m:m>
              </m:oMath>
            </m:oMathPara>
          </w:p>
        </w:tc>
      </w:tr>
      <w:tr w:rsidR="00A116F5" w:rsidRPr="00A116F5" w14:paraId="71AF1775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B19A1C3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12</w:t>
            </w:r>
          </w:p>
        </w:tc>
        <w:tc>
          <w:tcPr>
            <w:tcW w:w="2340" w:type="dxa"/>
          </w:tcPr>
          <w:p w14:paraId="0EE1940A" w14:textId="7EF90617" w:rsid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>Material balance</w:t>
            </w:r>
          </w:p>
          <w:p w14:paraId="5A4085CB" w14:textId="4CE52C4E" w:rsidR="00A116F5" w:rsidRPr="00A116F5" w:rsidRDefault="00A116F5" w:rsidP="00A116F5">
            <w:pPr>
              <w:jc w:val="center"/>
              <w:rPr>
                <w:rFonts w:ascii="Palatino Linotype" w:eastAsia="Times New Roman" w:hAnsi="Palatino Linotype" w:cs="Calibri"/>
              </w:rPr>
            </w:pP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0AC1C24D" w14:textId="530B686D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qmp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qmp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rPr>
                    <w:rFonts w:ascii="Cambria Math" w:hAnsi="Cambria Math"/>
                  </w:rPr>
                  <m:t>+qmst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tp-1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qmo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rPr>
                    <w:rFonts w:ascii="Cambria Math" w:hAnsi="Cambria Math"/>
                  </w:rPr>
                  <m:t>+qmst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  <w:p w14:paraId="77B20299" w14:textId="031AA218" w:rsid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</w:rPr>
            </w:pPr>
          </w:p>
          <w:p w14:paraId="2FC92599" w14:textId="1728354F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box>
                        <m:boxPr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</m:mr>
                </m:m>
              </m:oMath>
            </m:oMathPara>
          </w:p>
          <w:p w14:paraId="215FC256" w14:textId="52A478F9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A116F5" w:rsidRPr="00A116F5" w14:paraId="64248171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523E8E0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13</w:t>
            </w:r>
          </w:p>
        </w:tc>
        <w:tc>
          <w:tcPr>
            <w:tcW w:w="2340" w:type="dxa"/>
          </w:tcPr>
          <w:p w14:paraId="23AFFF1A" w14:textId="7AA74279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19756D">
              <w:rPr>
                <w:b/>
                <w:bCs/>
              </w:rPr>
              <w:t>Product balance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1C5A0079" w14:textId="77777777" w:rsidR="00A116F5" w:rsidRDefault="00A116F5" w:rsidP="00A116F5">
            <w:pPr>
              <w:spacing w:after="240"/>
            </w:pPr>
            <m:oMathPara>
              <m:oMath>
                <m:r>
                  <w:rPr>
                    <w:rFonts w:ascii="Cambria Math" w:hAnsi="Cambria Math"/>
                  </w:rPr>
                  <m:t>qm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YD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qpt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qp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  <w:p w14:paraId="2DA9BF81" w14:textId="43D0D1B0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SC</m:t>
                </m:r>
                <m:r>
                  <w:br/>
                </m:r>
              </m:oMath>
            </m:oMathPara>
          </w:p>
        </w:tc>
      </w:tr>
      <w:tr w:rsidR="00A116F5" w:rsidRPr="00A116F5" w14:paraId="1864B81E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786B420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14</w:t>
            </w:r>
          </w:p>
        </w:tc>
        <w:tc>
          <w:tcPr>
            <w:tcW w:w="2340" w:type="dxa"/>
          </w:tcPr>
          <w:p w14:paraId="6819B001" w14:textId="7CC92B53" w:rsidR="00A116F5" w:rsidRDefault="00A116F5" w:rsidP="00A116F5">
            <w:pPr>
              <w:spacing w:after="240"/>
            </w:pPr>
            <w:r>
              <w:t xml:space="preserve">The product balance constraint at terminal </w:t>
            </w:r>
          </w:p>
          <w:p w14:paraId="6F6A9D19" w14:textId="77777777" w:rsid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  <w:p w14:paraId="1D7B8FED" w14:textId="7DF65D6A" w:rsidR="00A116F5" w:rsidRPr="00A116F5" w:rsidRDefault="00A116F5" w:rsidP="00A116F5">
            <w:pPr>
              <w:jc w:val="center"/>
              <w:rPr>
                <w:rFonts w:ascii="Palatino Linotype" w:eastAsia="Times New Roman" w:hAnsi="Palatino Linotype" w:cs="Calibri"/>
              </w:rPr>
            </w:pP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605C73BB" w14:textId="77777777" w:rsidR="00A116F5" w:rsidRPr="00E6337A" w:rsidRDefault="00A116F5" w:rsidP="00A116F5">
            <w:pPr>
              <w:spacing w:after="240"/>
              <w:rPr>
                <w:rFonts w:eastAsiaTheme="minorEastAsia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qpte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qep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qep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qpst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qpst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  <m:e/>
                  </m:mr>
                </m:m>
              </m:oMath>
            </m:oMathPara>
          </w:p>
          <w:p w14:paraId="55D0C711" w14:textId="77777777" w:rsidR="00A116F5" w:rsidRDefault="00A116F5" w:rsidP="00A116F5">
            <w:pPr>
              <w:spacing w:after="24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SC</m:t>
                </m:r>
              </m:oMath>
            </m:oMathPara>
          </w:p>
          <w:p w14:paraId="35B914EE" w14:textId="31DA4450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A116F5" w:rsidRPr="00A116F5" w14:paraId="77B4A161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AF81F94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15</w:t>
            </w:r>
          </w:p>
        </w:tc>
        <w:tc>
          <w:tcPr>
            <w:tcW w:w="2340" w:type="dxa"/>
          </w:tcPr>
          <w:p w14:paraId="3327DDEC" w14:textId="5228A830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>the product balance constraint at distribution base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4BE051F2" w14:textId="7ABD4356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qep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qpst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qpst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</m:mr>
                </m:m>
              </m:oMath>
            </m:oMathPara>
          </w:p>
        </w:tc>
      </w:tr>
      <w:tr w:rsidR="00A116F5" w:rsidRPr="00A116F5" w14:paraId="0634569C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79FF8BA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lastRenderedPageBreak/>
              <w:t>16</w:t>
            </w:r>
          </w:p>
        </w:tc>
        <w:tc>
          <w:tcPr>
            <w:tcW w:w="2340" w:type="dxa"/>
          </w:tcPr>
          <w:p w14:paraId="321E90F5" w14:textId="77777777" w:rsid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  <w:p w14:paraId="30CF5C4C" w14:textId="550EB25B" w:rsidR="00051C29" w:rsidRDefault="00051C29" w:rsidP="00051C29">
            <w:pPr>
              <w:rPr>
                <w:rFonts w:ascii="Palatino Linotype" w:eastAsia="Times New Roman" w:hAnsi="Palatino Linotype" w:cs="Calibri"/>
                <w:color w:val="000000"/>
              </w:rPr>
            </w:pPr>
            <w:r w:rsidRPr="00E6337A">
              <w:rPr>
                <w:b/>
                <w:bCs/>
              </w:rPr>
              <w:t>Sulfur content restriction</w:t>
            </w:r>
          </w:p>
          <w:p w14:paraId="1B8C0403" w14:textId="59ABD9CC" w:rsidR="00051C29" w:rsidRPr="00051C29" w:rsidRDefault="00051C29" w:rsidP="00051C29">
            <w:pPr>
              <w:jc w:val="center"/>
              <w:rPr>
                <w:rFonts w:ascii="Palatino Linotype" w:eastAsia="Times New Roman" w:hAnsi="Palatino Linotype" w:cs="Calibri"/>
              </w:rPr>
            </w:pP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7F15E663" w14:textId="40C81668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qm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YD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mp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 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  <m:r>
                            <w:rPr>
                              <w:rFonts w:ascii="Cambria Math" w:hAnsi="Cambria Math"/>
                            </w:rPr>
                            <m:t>qm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tp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YD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tp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</m:mr>
                </m:m>
              </m:oMath>
            </m:oMathPara>
          </w:p>
        </w:tc>
      </w:tr>
      <w:tr w:rsidR="00A116F5" w:rsidRPr="00A116F5" w14:paraId="7E7DE784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0EB4EDA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17</w:t>
            </w:r>
          </w:p>
        </w:tc>
        <w:tc>
          <w:tcPr>
            <w:tcW w:w="2340" w:type="dxa"/>
          </w:tcPr>
          <w:p w14:paraId="567CBB41" w14:textId="77777777" w:rsidR="00051C29" w:rsidRPr="00E6337A" w:rsidRDefault="00051C29" w:rsidP="00051C29">
            <w:pPr>
              <w:spacing w:after="240"/>
              <w:rPr>
                <w:b/>
                <w:bCs/>
              </w:rPr>
            </w:pPr>
            <w:r w:rsidRPr="00E6337A">
              <w:rPr>
                <w:b/>
                <w:bCs/>
              </w:rPr>
              <w:t>Procurement capacity limits</w:t>
            </w:r>
          </w:p>
          <w:p w14:paraId="62309327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61E23616" w14:textId="77777777" w:rsidR="00051C29" w:rsidRDefault="00051C29" w:rsidP="00051C29">
            <w:pPr>
              <w:spacing w:after="240"/>
            </w:pPr>
            <m:oMathPara>
              <m:oMath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qm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qm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MP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  <w:p w14:paraId="3E41CAF3" w14:textId="77777777" w:rsidR="00051C29" w:rsidRDefault="00051C29" w:rsidP="00051C29">
            <w:pPr>
              <w:spacing w:after="24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TP</m:t>
                </m:r>
              </m:oMath>
            </m:oMathPara>
          </w:p>
          <w:p w14:paraId="7E3CD32A" w14:textId="6582B39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A116F5" w:rsidRPr="00A116F5" w14:paraId="2014B411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F27BD7F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18</w:t>
            </w:r>
          </w:p>
        </w:tc>
        <w:tc>
          <w:tcPr>
            <w:tcW w:w="2340" w:type="dxa"/>
          </w:tcPr>
          <w:p w14:paraId="598F2C28" w14:textId="515BE008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>the extra product procurement capacity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2DCC710E" w14:textId="77777777" w:rsidR="00051C29" w:rsidRPr="00E6337A" w:rsidRDefault="00051C29" w:rsidP="00051C29">
            <w:pPr>
              <w:spacing w:after="240"/>
              <w:rPr>
                <w:rFonts w:ascii="Georgia"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</w:rPr>
                  <m:t>qep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EPP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</m:oMath>
            </m:oMathPara>
          </w:p>
          <w:p w14:paraId="1719E45B" w14:textId="77777777" w:rsidR="00051C29" w:rsidRDefault="00051C29" w:rsidP="00051C29">
            <w:pPr>
              <w:spacing w:after="24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SC</m:t>
                </m:r>
              </m:oMath>
            </m:oMathPara>
          </w:p>
          <w:p w14:paraId="729D856E" w14:textId="7C8A1D33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A116F5" w:rsidRPr="00A116F5" w14:paraId="779F197E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54CA141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19</w:t>
            </w:r>
          </w:p>
        </w:tc>
        <w:tc>
          <w:tcPr>
            <w:tcW w:w="2340" w:type="dxa"/>
          </w:tcPr>
          <w:p w14:paraId="75FC12F9" w14:textId="77777777" w:rsidR="00051C29" w:rsidRDefault="00051C29" w:rsidP="00051C29">
            <w:pPr>
              <w:spacing w:after="240"/>
              <w:rPr>
                <w:b/>
                <w:bCs/>
              </w:rPr>
            </w:pPr>
            <w:r w:rsidRPr="00E6337A">
              <w:rPr>
                <w:b/>
                <w:bCs/>
              </w:rPr>
              <w:t>Refinery operation</w:t>
            </w:r>
          </w:p>
          <w:p w14:paraId="15C693BD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0BBD78A4" w14:textId="77777777" w:rsidR="00051C29" w:rsidRPr="00680852" w:rsidRDefault="00051C29" w:rsidP="00051C29">
            <w:pPr>
              <w:spacing w:after="240"/>
              <w:rPr>
                <w:rFonts w:ascii="Georgia"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eorgia"/>
                      </w:rPr>
                      <m:t xml:space="preserve"> CAPL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p>
                <m:r>
                  <w:rPr>
                    <w:rFonts w:ascii="Cambria Math" w:hAnsi="Cambria Math"/>
                  </w:rPr>
                  <m:t>≤qm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,tp</m:t>
                    </m:r>
                  </m:sup>
                </m:sSubSup>
                <m:r>
                  <w:rPr>
                    <w:rFonts w:ascii="Cambria Math" w:hAnsi="Cambria Math"/>
                  </w:rPr>
                  <m:t>≤CAP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  <w:p w14:paraId="77D3137A" w14:textId="7EC9E20C" w:rsidR="00A116F5" w:rsidRPr="00A116F5" w:rsidRDefault="00051C29" w:rsidP="00051C29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r∈R,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m∈M,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tp∈TP,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∈SC</m:t>
                </m:r>
                <m:r>
                  <w:br/>
                </m:r>
              </m:oMath>
            </m:oMathPara>
          </w:p>
        </w:tc>
      </w:tr>
      <w:tr w:rsidR="00A116F5" w:rsidRPr="00A116F5" w14:paraId="2181075E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DA1DF73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20</w:t>
            </w:r>
          </w:p>
        </w:tc>
        <w:tc>
          <w:tcPr>
            <w:tcW w:w="2340" w:type="dxa"/>
          </w:tcPr>
          <w:p w14:paraId="35DEE6D8" w14:textId="434ACC4D" w:rsid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680852">
              <w:rPr>
                <w:b/>
                <w:bCs/>
              </w:rPr>
              <w:t>Inventory capacity upper limits</w:t>
            </w:r>
          </w:p>
          <w:p w14:paraId="71E5D705" w14:textId="70C44D85" w:rsidR="00051C29" w:rsidRPr="00051C29" w:rsidRDefault="00051C29" w:rsidP="00051C29">
            <w:pPr>
              <w:jc w:val="center"/>
              <w:rPr>
                <w:rFonts w:ascii="Palatino Linotype" w:eastAsia="Times New Roman" w:hAnsi="Palatino Linotype" w:cs="Calibri"/>
              </w:rPr>
            </w:pP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730AFE12" w14:textId="77777777" w:rsidR="00051C29" w:rsidRDefault="00051C29" w:rsidP="00051C29">
            <w:pPr>
              <w:spacing w:after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qmst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IV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qpst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IV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qpst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IV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  <w:p w14:paraId="36060F2D" w14:textId="09539004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SC</m:t>
                </m:r>
              </m:oMath>
            </m:oMathPara>
          </w:p>
        </w:tc>
      </w:tr>
      <w:tr w:rsidR="00A116F5" w:rsidRPr="00A116F5" w14:paraId="1ECBF959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E0468B4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21</w:t>
            </w:r>
          </w:p>
        </w:tc>
        <w:tc>
          <w:tcPr>
            <w:tcW w:w="2340" w:type="dxa"/>
          </w:tcPr>
          <w:p w14:paraId="7E363226" w14:textId="69B11733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680852">
              <w:rPr>
                <w:b/>
                <w:bCs/>
              </w:rPr>
              <w:t>Capacity for mixed flows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3A31AD23" w14:textId="1B741E03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tp</m:t>
                            </m:r>
                          </m:sup>
                        </m:sSubSup>
                      </m:e>
                    </m:nary>
                  </m:e>
                  <m:sub/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 ≤</m:t>
                </m:r>
                <m:r>
                  <w:rPr>
                    <w:rFonts w:ascii="Cambria Math" w:hAnsi="Cambria Math"/>
                  </w:rPr>
                  <m:t>TCA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TP</m:t>
                </m:r>
                <m:r>
                  <w:br/>
                </m:r>
              </m:oMath>
            </m:oMathPara>
          </w:p>
        </w:tc>
      </w:tr>
      <w:tr w:rsidR="00A116F5" w:rsidRPr="00A116F5" w14:paraId="5BEA7876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22998D0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lastRenderedPageBreak/>
              <w:t>22</w:t>
            </w:r>
          </w:p>
        </w:tc>
        <w:tc>
          <w:tcPr>
            <w:tcW w:w="2340" w:type="dxa"/>
          </w:tcPr>
          <w:p w14:paraId="1F76392A" w14:textId="0118C17B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>the logical relations of mixed flows at each node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39420B33" w14:textId="77777777" w:rsidR="00051C29" w:rsidRDefault="00051C29" w:rsidP="00051C29">
            <w:pPr>
              <w:spacing w:after="24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qpt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qep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te,b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</m:m>
              </m:oMath>
            </m:oMathPara>
          </w:p>
          <w:p w14:paraId="35B4695D" w14:textId="77777777" w:rsidR="00051C29" w:rsidRDefault="00051C29" w:rsidP="00051C29">
            <w:pPr>
              <w:spacing w:after="24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TE</m:t>
              </m:r>
            </m:oMath>
            <w:r>
              <w:t>,</w:t>
            </w:r>
            <w: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oc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OC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SC</m:t>
                </m:r>
              </m:oMath>
            </m:oMathPara>
          </w:p>
          <w:p w14:paraId="60D80FFE" w14:textId="002ED38B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A116F5" w:rsidRPr="00A116F5" w14:paraId="09350F2E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D1C2401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23</w:t>
            </w:r>
          </w:p>
        </w:tc>
        <w:tc>
          <w:tcPr>
            <w:tcW w:w="2340" w:type="dxa"/>
          </w:tcPr>
          <w:p w14:paraId="487C92E5" w14:textId="43A71DBE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680852">
              <w:rPr>
                <w:b/>
                <w:bCs/>
              </w:rPr>
              <w:t>Product demands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1284F540" w14:textId="77777777" w:rsidR="00051C29" w:rsidRDefault="00051C29" w:rsidP="00051C29">
            <w:pPr>
              <w:spacing w:after="24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te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DE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qs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qb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oc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OC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qp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/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DE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qs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qb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TP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,∀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</m:mr>
                </m:m>
              </m:oMath>
            </m:oMathPara>
          </w:p>
          <w:p w14:paraId="4B9E0BBC" w14:textId="157BC68C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tr w:rsidR="00A116F5" w:rsidRPr="00A116F5" w14:paraId="0A04A875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394100E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24</w:t>
            </w:r>
          </w:p>
        </w:tc>
        <w:tc>
          <w:tcPr>
            <w:tcW w:w="2340" w:type="dxa"/>
          </w:tcPr>
          <w:p w14:paraId="4A98AC2C" w14:textId="58D6E84E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>The upper bounds of each kind of product surplus or backlog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7238D9B3" w14:textId="5B4B9789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oc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OC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SC</m:t>
                </m:r>
                <m:r>
                  <w:br/>
                </m:r>
              </m:oMath>
            </m:oMathPara>
          </w:p>
        </w:tc>
      </w:tr>
      <w:tr w:rsidR="00A116F5" w:rsidRPr="00A116F5" w14:paraId="7EC5614A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FBF50DD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25</w:t>
            </w:r>
          </w:p>
        </w:tc>
        <w:tc>
          <w:tcPr>
            <w:tcW w:w="2340" w:type="dxa"/>
          </w:tcPr>
          <w:p w14:paraId="738F6A48" w14:textId="78E919C8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>
              <w:t>the constraints as follows give the logical relationship</w:t>
            </w: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198E2F9D" w14:textId="2DE0B2FF" w:rsidR="00A116F5" w:rsidRPr="00A116F5" w:rsidRDefault="00051C29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≤1</m:t>
                </m:r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iqs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≤1</m:t>
                </m:r>
                <m:r>
                  <w:br/>
                </m:r>
              </m:oMath>
            </m:oMathPara>
          </w:p>
        </w:tc>
      </w:tr>
      <w:tr w:rsidR="00A116F5" w:rsidRPr="00A116F5" w14:paraId="62478C81" w14:textId="77777777" w:rsidTr="00A116F5">
        <w:trPr>
          <w:gridAfter w:val="1"/>
          <w:wAfter w:w="15" w:type="dxa"/>
          <w:trHeight w:val="1440"/>
        </w:trPr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5324A1E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  <w:r w:rsidRPr="00A116F5">
              <w:rPr>
                <w:rFonts w:ascii="Palatino Linotype" w:eastAsia="Times New Roman" w:hAnsi="Palatino Linotype" w:cs="Calibri"/>
                <w:color w:val="000000"/>
              </w:rPr>
              <w:t>26</w:t>
            </w:r>
          </w:p>
        </w:tc>
        <w:tc>
          <w:tcPr>
            <w:tcW w:w="2340" w:type="dxa"/>
          </w:tcPr>
          <w:p w14:paraId="2EC7E976" w14:textId="77777777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  <w:tc>
          <w:tcPr>
            <w:tcW w:w="6565" w:type="dxa"/>
            <w:shd w:val="clear" w:color="auto" w:fill="auto"/>
            <w:noWrap/>
            <w:vAlign w:val="center"/>
            <w:hideMark/>
          </w:tcPr>
          <w:p w14:paraId="25525304" w14:textId="5FED544D" w:rsidR="00A116F5" w:rsidRPr="00A116F5" w:rsidRDefault="00A116F5" w:rsidP="00A116F5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</w:rPr>
            </w:pPr>
          </w:p>
        </w:tc>
      </w:tr>
      <w:bookmarkEnd w:id="0"/>
    </w:tbl>
    <w:p w14:paraId="67DE125B" w14:textId="0759CA3F" w:rsidR="00AD2650" w:rsidRDefault="00AD2650"/>
    <w:p w14:paraId="1AB07D00" w14:textId="310444B4" w:rsidR="00093133" w:rsidRDefault="00093133"/>
    <w:p w14:paraId="0BCC86A2" w14:textId="77777777" w:rsidR="00093133" w:rsidRDefault="00093133">
      <w:pPr>
        <w:rPr>
          <w:rFonts w:hint="cs"/>
          <w:rtl/>
          <w:lang w:bidi="fa-IR"/>
        </w:rPr>
      </w:pPr>
    </w:p>
    <w:p w14:paraId="42FC5A12" w14:textId="27D5B7EC" w:rsidR="00093133" w:rsidRPr="00E70C8D" w:rsidRDefault="00093133" w:rsidP="00093133">
      <w:pPr>
        <w:spacing w:after="240"/>
        <w:rPr>
          <w:b/>
          <w:bCs/>
        </w:rPr>
      </w:pP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221"/>
        <w:gridCol w:w="8119"/>
      </w:tblGrid>
      <w:tr w:rsidR="00093133" w14:paraId="056AE406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8427F" w14:textId="77777777" w:rsidR="00093133" w:rsidRDefault="00093133" w:rsidP="00EB52B4">
            <w:pP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BF9CC" w14:textId="77777777" w:rsidR="00093133" w:rsidRDefault="00093133" w:rsidP="00EB52B4">
            <w:pPr>
              <w:jc w:val="center"/>
            </w:pPr>
            <w:r>
              <w:t>set of distribution bases indexed by b1, b2, b3</w:t>
            </w:r>
          </w:p>
        </w:tc>
      </w:tr>
      <w:tr w:rsidR="00093133" w14:paraId="448350CF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A76A5" w14:textId="77777777" w:rsidR="00093133" w:rsidRDefault="00093133" w:rsidP="00EB52B4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BC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C66882F" w14:textId="77777777" w:rsidR="00093133" w:rsidRDefault="00093133" w:rsidP="00EB52B4">
            <w:pPr>
              <w:jc w:val="center"/>
            </w:pPr>
            <w:r>
              <w:t xml:space="preserve">penalty for production backlog per ton of product not being able to be produced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14:paraId="4932D6CA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FF7F4" w14:textId="77777777" w:rsidR="00093133" w:rsidRDefault="00093133" w:rsidP="00EB52B4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B9834EA" w14:textId="77777777" w:rsidR="00093133" w:rsidRDefault="00093133" w:rsidP="00EB52B4">
            <w:pPr>
              <w:jc w:val="center"/>
            </w:pPr>
            <w:r>
              <w:t>set of domestic customers indexed by c1, c2, c3, c4, c5</w:t>
            </w:r>
          </w:p>
        </w:tc>
      </w:tr>
      <w:tr w:rsidR="00093133" w14:paraId="6A7F6D38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6DEDF" w14:textId="77777777" w:rsidR="00093133" w:rsidRDefault="00093133" w:rsidP="00EB52B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CAPL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m:rPr>
                        <m:nor/>
                      </m:rPr>
                      <m:t>p 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B80E28A" w14:textId="77777777" w:rsidR="00093133" w:rsidRDefault="00093133" w:rsidP="00EB52B4">
            <w:pPr>
              <w:jc w:val="center"/>
            </w:pPr>
            <w:r>
              <w:t xml:space="preserve">lower limit of operation capacity of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to process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14:paraId="3B945EB7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DFA2D" w14:textId="77777777" w:rsidR="00093133" w:rsidRDefault="00093133" w:rsidP="00EB52B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CAPU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2C35B5A" w14:textId="77777777" w:rsidR="00093133" w:rsidRDefault="00093133" w:rsidP="00EB52B4">
            <w:pPr>
              <w:jc w:val="center"/>
            </w:pPr>
            <w:r>
              <w:t xml:space="preserve">upper limit of operation capacity of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to process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at t</w:t>
            </w:r>
            <w:proofErr w:type="spellStart"/>
            <w:r>
              <w:t>ime</w:t>
            </w:r>
            <w:proofErr w:type="spellEnd"/>
            <w:r>
              <w:t xml:space="preserve">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14:paraId="5F30BCD3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27636" w14:textId="77777777" w:rsidR="00093133" w:rsidRDefault="00093133" w:rsidP="00EB52B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Cbck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77DC663" w14:textId="77777777" w:rsidR="00093133" w:rsidRDefault="00093133" w:rsidP="00EB52B4">
            <w:pPr>
              <w:jc w:val="center"/>
            </w:pPr>
            <w:r>
              <w:t xml:space="preserve">cost of production backlog penalty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14:paraId="3B9CF4A5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8C3F7" w14:textId="77777777" w:rsidR="00093133" w:rsidRDefault="00093133" w:rsidP="00EB52B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Cctax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012C85B" w14:textId="77777777" w:rsidR="00093133" w:rsidRDefault="00093133" w:rsidP="00EB52B4">
            <w:pPr>
              <w:jc w:val="center"/>
            </w:pPr>
            <w:r>
              <w:t xml:space="preserve">cost of carbon emission tax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14:paraId="2AAAE183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23084" w14:textId="77777777" w:rsidR="00093133" w:rsidRDefault="00093133" w:rsidP="00EB52B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Cepp</m:t>
                    </m:r>
                  </m:e>
                  <m:sup>
                    <m:r>
                      <m:rPr>
                        <m:nor/>
                      </m:rPr>
                      <m:t>sc 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4EBF1DF" w14:textId="77777777" w:rsidR="00093133" w:rsidRDefault="00093133" w:rsidP="00EB52B4">
            <w:pPr>
              <w:jc w:val="center"/>
            </w:pPr>
            <w:r>
              <w:t xml:space="preserve">cost of extra product purchased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14:paraId="7F711F62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A2ED6" w14:textId="77777777" w:rsidR="00093133" w:rsidRDefault="00093133" w:rsidP="00EB52B4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Cin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E03B630" w14:textId="77777777" w:rsidR="00093133" w:rsidRDefault="00093133" w:rsidP="00EB52B4">
            <w:pPr>
              <w:jc w:val="center"/>
            </w:pPr>
            <w:r>
              <w:t xml:space="preserve">cost of inventory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14:paraId="61D3E6F6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DEB89" w14:textId="77777777" w:rsidR="00093133" w:rsidRDefault="00093133" w:rsidP="00EB52B4">
            <w:pPr>
              <w:jc w:val="center"/>
            </w:pPr>
            <w:proofErr w:type="spellStart"/>
            <w:r>
              <w:t>Cmp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3D1C734" w14:textId="77777777" w:rsidR="00093133" w:rsidRDefault="00093133" w:rsidP="00EB52B4">
            <w:pPr>
              <w:jc w:val="center"/>
            </w:pPr>
            <w:r>
              <w:t>cost of material purchase</w:t>
            </w:r>
          </w:p>
        </w:tc>
      </w:tr>
      <w:tr w:rsidR="00093133" w14:paraId="2BDB5A88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059BD" w14:textId="77777777" w:rsidR="00093133" w:rsidRDefault="00093133" w:rsidP="00EB52B4">
            <w:pPr>
              <w:jc w:val="center"/>
            </w:pPr>
            <w:proofErr w:type="spellStart"/>
            <w:r>
              <w:t>Cmtr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A8F707E" w14:textId="77777777" w:rsidR="00093133" w:rsidRDefault="00093133" w:rsidP="00EB52B4">
            <w:pPr>
              <w:jc w:val="center"/>
            </w:pPr>
            <w:r>
              <w:t>cost of material transportation</w:t>
            </w:r>
          </w:p>
        </w:tc>
      </w:tr>
      <w:tr w:rsidR="00093133" w14:paraId="3BF88F70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CD532" w14:textId="77777777" w:rsidR="00093133" w:rsidRDefault="00093133" w:rsidP="00EB52B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Cptr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7FBA512" w14:textId="77777777" w:rsidR="00093133" w:rsidRDefault="00093133" w:rsidP="00EB52B4">
            <w:pPr>
              <w:jc w:val="center"/>
            </w:pPr>
            <w:r>
              <w:t xml:space="preserve">cost of product transportation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14:paraId="21C5F75D" w14:textId="77777777" w:rsidTr="00EB52B4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384BE" w14:textId="77777777" w:rsidR="00093133" w:rsidRDefault="00093133" w:rsidP="00EB52B4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sc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m:rPr>
                            <m:nor/>
                          </m:rPr>
                          <m:t>n 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1284AB0" w14:textId="77777777" w:rsidR="00093133" w:rsidRDefault="00093133" w:rsidP="00EB52B4">
            <w:pPr>
              <w:jc w:val="center"/>
            </w:pPr>
            <w:r>
              <w:t xml:space="preserve">cost of refinery operation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42AF71D1" w14:textId="77777777" w:rsidR="00093133" w:rsidRDefault="00093133" w:rsidP="00093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3133" w:rsidRPr="00D51F11" w14:paraId="57452FD4" w14:textId="77777777" w:rsidTr="00EB52B4">
        <w:tc>
          <w:tcPr>
            <w:tcW w:w="4675" w:type="dxa"/>
          </w:tcPr>
          <w:p w14:paraId="5FAE4042" w14:textId="77777777" w:rsidR="00093133" w:rsidRPr="00D51F11" w:rsidRDefault="00093133" w:rsidP="00EB52B4">
            <w:pPr>
              <w:spacing w:after="240"/>
            </w:pPr>
            <m:oMath>
              <m:r>
                <w:rPr>
                  <w:rFonts w:ascii="Cambria Math" w:hAnsi="Cambria Math"/>
                </w:rPr>
                <m:t>Csu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D51F11">
              <w:t xml:space="preserve"> </w:t>
            </w:r>
          </w:p>
        </w:tc>
        <w:tc>
          <w:tcPr>
            <w:tcW w:w="4675" w:type="dxa"/>
          </w:tcPr>
          <w:p w14:paraId="3AE3FBF1" w14:textId="77777777" w:rsidR="00093133" w:rsidRPr="00D51F11" w:rsidRDefault="00093133" w:rsidP="00EB52B4">
            <w:pPr>
              <w:spacing w:after="240"/>
            </w:pPr>
            <w:r w:rsidRPr="00D51F11">
              <w:t xml:space="preserve"> cost of production surplus penalty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0480951B" w14:textId="77777777" w:rsidTr="00EB52B4">
        <w:tc>
          <w:tcPr>
            <w:tcW w:w="4675" w:type="dxa"/>
          </w:tcPr>
          <w:p w14:paraId="1448CBB5" w14:textId="77777777" w:rsidR="00093133" w:rsidRPr="00737F63" w:rsidRDefault="00093133" w:rsidP="00EB52B4">
            <w:pPr>
              <w:spacing w:after="2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DE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47BBA39D" w14:textId="77777777" w:rsidR="00093133" w:rsidRPr="00D51F11" w:rsidRDefault="00093133" w:rsidP="00EB52B4">
            <w:pPr>
              <w:spacing w:after="240"/>
            </w:pPr>
            <w:r w:rsidRPr="00D51F11">
              <w:t xml:space="preserve"> demand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t xml:space="preserve"> of oversea customer </w:t>
            </w:r>
            <m:oMath>
              <m:r>
                <w:rPr>
                  <w:rFonts w:ascii="Cambria Math" w:hAnsi="Cambria Math"/>
                </w:rPr>
                <m:t>oc</m:t>
              </m:r>
            </m:oMath>
            <w:r w:rsidRPr="00D51F11"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t xml:space="preserve"> of scenario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16EF9B7A" w14:textId="77777777" w:rsidTr="00EB52B4">
        <w:tc>
          <w:tcPr>
            <w:tcW w:w="4675" w:type="dxa"/>
          </w:tcPr>
          <w:p w14:paraId="53E4E2D5" w14:textId="77777777" w:rsidR="00093133" w:rsidRPr="00D51F11" w:rsidRDefault="00093133" w:rsidP="00EB52B4">
            <w:pPr>
              <w:spacing w:after="240"/>
            </w:pPr>
            <m:oMath>
              <m:r>
                <w:rPr>
                  <w:rFonts w:ascii="Cambria Math" w:hAnsi="Cambria Math"/>
                </w:rPr>
                <m:t>DE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t xml:space="preserve"> </w:t>
            </w:r>
          </w:p>
        </w:tc>
        <w:tc>
          <w:tcPr>
            <w:tcW w:w="4675" w:type="dxa"/>
          </w:tcPr>
          <w:p w14:paraId="0EDEDDCC" w14:textId="77777777" w:rsidR="00093133" w:rsidRPr="00D51F11" w:rsidRDefault="00093133" w:rsidP="00EB52B4">
            <w:pPr>
              <w:spacing w:after="240"/>
            </w:pPr>
            <w:r w:rsidRPr="00D51F11">
              <w:t xml:space="preserve">demand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t xml:space="preserve"> of domestic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D51F11"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t xml:space="preserve"> of s</w:t>
            </w:r>
            <w:proofErr w:type="spellStart"/>
            <w:r w:rsidRPr="00D51F11">
              <w:t>cenario</w:t>
            </w:r>
            <w:proofErr w:type="spellEnd"/>
            <w:r w:rsidRPr="00D51F11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35281768" w14:textId="77777777" w:rsidTr="00EB52B4">
        <w:tc>
          <w:tcPr>
            <w:tcW w:w="4675" w:type="dxa"/>
          </w:tcPr>
          <w:p w14:paraId="012C4BED" w14:textId="77777777" w:rsidR="00093133" w:rsidRPr="00D51F11" w:rsidRDefault="00093133" w:rsidP="00EB52B4">
            <w:pPr>
              <w:spacing w:after="240"/>
            </w:pPr>
            <m:oMath>
              <m:r>
                <w:rPr>
                  <w:rFonts w:ascii="Cambria Math" w:hAnsi="Cambria Math"/>
                </w:rPr>
                <m:t>DI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D51F11">
              <w:t xml:space="preserve"> </w:t>
            </w:r>
          </w:p>
        </w:tc>
        <w:tc>
          <w:tcPr>
            <w:tcW w:w="4675" w:type="dxa"/>
          </w:tcPr>
          <w:p w14:paraId="1B6963D8" w14:textId="77777777" w:rsidR="00093133" w:rsidRPr="00D51F11" w:rsidRDefault="00093133" w:rsidP="00EB52B4">
            <w:pPr>
              <w:spacing w:after="240"/>
            </w:pPr>
            <w:r w:rsidRPr="00D51F11">
              <w:t xml:space="preserve">distance between node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51F11"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093133" w:rsidRPr="00D51F11" w14:paraId="7A296DA3" w14:textId="77777777" w:rsidTr="00EB52B4">
        <w:tc>
          <w:tcPr>
            <w:tcW w:w="4675" w:type="dxa"/>
          </w:tcPr>
          <w:p w14:paraId="5E16D020" w14:textId="77777777" w:rsidR="00093133" w:rsidRPr="00D51F11" w:rsidRDefault="00093133" w:rsidP="00EB52B4">
            <w:pPr>
              <w:spacing w:after="240"/>
            </w:pPr>
            <m:oMath>
              <m:r>
                <w:rPr>
                  <w:rFonts w:ascii="Cambria Math" w:hAnsi="Cambria Math"/>
                </w:rPr>
                <w:lastRenderedPageBreak/>
                <m:t>DS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D51F11">
              <w:t xml:space="preserve"> </w:t>
            </w:r>
          </w:p>
        </w:tc>
        <w:tc>
          <w:tcPr>
            <w:tcW w:w="4675" w:type="dxa"/>
          </w:tcPr>
          <w:p w14:paraId="2C3B4DEE" w14:textId="77777777" w:rsidR="00093133" w:rsidRPr="00D51F11" w:rsidRDefault="00093133" w:rsidP="00EB52B4">
            <w:pPr>
              <w:spacing w:after="240"/>
            </w:pPr>
            <w:r w:rsidRPr="00D51F11">
              <w:t xml:space="preserve">desulfurization ratio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t xml:space="preserve"> at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093133" w:rsidRPr="00D51F11" w14:paraId="540D3B98" w14:textId="77777777" w:rsidTr="00EB52B4">
        <w:tc>
          <w:tcPr>
            <w:tcW w:w="4675" w:type="dxa"/>
          </w:tcPr>
          <w:p w14:paraId="225FFFAD" w14:textId="77777777" w:rsidR="00093133" w:rsidRPr="00D51F11" w:rsidRDefault="00093133" w:rsidP="00EB52B4">
            <w:pPr>
              <w:spacing w:after="240"/>
            </w:pPr>
            <w:proofErr w:type="spellStart"/>
            <w:r w:rsidRPr="00D51F11">
              <w:t>ECr</w:t>
            </w:r>
            <w:proofErr w:type="spellEnd"/>
            <w:r w:rsidRPr="00D51F11">
              <w:t xml:space="preserve"> </w:t>
            </w:r>
          </w:p>
        </w:tc>
        <w:tc>
          <w:tcPr>
            <w:tcW w:w="4675" w:type="dxa"/>
          </w:tcPr>
          <w:p w14:paraId="57E05442" w14:textId="77777777" w:rsidR="00093133" w:rsidRPr="00D51F11" w:rsidRDefault="00093133" w:rsidP="00EB52B4">
            <w:pPr>
              <w:spacing w:after="240"/>
            </w:pPr>
            <w:r w:rsidRPr="00D51F11">
              <w:t xml:space="preserve">quantity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D51F11">
              <w:t xml:space="preserve"> emitted per ton of material operated at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093133" w:rsidRPr="00D51F11" w14:paraId="4F5FCBDA" w14:textId="77777777" w:rsidTr="00EB52B4">
        <w:tc>
          <w:tcPr>
            <w:tcW w:w="4675" w:type="dxa"/>
          </w:tcPr>
          <w:p w14:paraId="1AB42B56" w14:textId="77777777" w:rsidR="00093133" w:rsidRPr="00D51F11" w:rsidRDefault="00093133" w:rsidP="00EB52B4">
            <w:pPr>
              <w:spacing w:after="240"/>
              <w:rPr>
                <w:rFonts w:eastAsiaTheme="minorEastAsia"/>
              </w:rPr>
            </w:pPr>
            <w:r w:rsidRPr="00D51F11">
              <w:t xml:space="preserve">EPPU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</w:p>
        </w:tc>
        <w:tc>
          <w:tcPr>
            <w:tcW w:w="4675" w:type="dxa"/>
          </w:tcPr>
          <w:p w14:paraId="0CEF320D" w14:textId="77777777" w:rsidR="00093133" w:rsidRPr="00D51F11" w:rsidRDefault="00093133" w:rsidP="00EB52B4">
            <w:pPr>
              <w:spacing w:after="240"/>
            </w:pPr>
            <w:r w:rsidRPr="00D51F11">
              <w:t xml:space="preserve"> purchase upper limit of extra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t xml:space="preserve"> at t</w:t>
            </w:r>
            <w:proofErr w:type="spellStart"/>
            <w:r w:rsidRPr="00D51F11">
              <w:t>ime</w:t>
            </w:r>
            <w:proofErr w:type="spellEnd"/>
            <w:r w:rsidRPr="00D51F11">
              <w:t xml:space="preserve">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14:paraId="7C72F8D5" w14:textId="77777777" w:rsidTr="00EB52B4">
        <w:tc>
          <w:tcPr>
            <w:tcW w:w="4675" w:type="dxa"/>
          </w:tcPr>
          <w:p w14:paraId="291C4DB4" w14:textId="77777777" w:rsidR="00093133" w:rsidRPr="00D51F11" w:rsidRDefault="00093133" w:rsidP="00EB52B4">
            <w:pPr>
              <w:spacing w:after="240"/>
            </w:pPr>
            <w:r w:rsidRPr="00D51F11">
              <w:t xml:space="preserve">E[profit] </w:t>
            </w:r>
          </w:p>
        </w:tc>
        <w:tc>
          <w:tcPr>
            <w:tcW w:w="4675" w:type="dxa"/>
          </w:tcPr>
          <w:p w14:paraId="3DDDAE42" w14:textId="77777777" w:rsidR="00093133" w:rsidRDefault="00093133" w:rsidP="00EB52B4">
            <w:pPr>
              <w:spacing w:after="240"/>
            </w:pPr>
            <w:r w:rsidRPr="00D51F11">
              <w:t>expected profit</w:t>
            </w:r>
          </w:p>
        </w:tc>
      </w:tr>
    </w:tbl>
    <w:p w14:paraId="61C101EE" w14:textId="77777777" w:rsidR="00093133" w:rsidRDefault="00093133" w:rsidP="00093133">
      <w:pPr>
        <w:spacing w:after="240"/>
        <w:rPr>
          <w:rFonts w:eastAsia="Calibri" w:hAnsi="Calibr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3133" w:rsidRPr="00D51F11" w14:paraId="1F453AF1" w14:textId="77777777" w:rsidTr="00EB52B4">
        <w:tc>
          <w:tcPr>
            <w:tcW w:w="4675" w:type="dxa"/>
          </w:tcPr>
          <w:p w14:paraId="4473FFB9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EPU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te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31262424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unit price of extra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purchased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093133" w:rsidRPr="00D51F11" w14:paraId="579C314E" w14:textId="77777777" w:rsidTr="00EB52B4">
        <w:tc>
          <w:tcPr>
            <w:tcW w:w="4675" w:type="dxa"/>
          </w:tcPr>
          <w:p w14:paraId="3DF2FC6D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IV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2DCAC960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inventory upper limit of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for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093133" w:rsidRPr="00D51F11" w14:paraId="0B1DDFC6" w14:textId="77777777" w:rsidTr="00EB52B4">
        <w:tc>
          <w:tcPr>
            <w:tcW w:w="4675" w:type="dxa"/>
          </w:tcPr>
          <w:p w14:paraId="1E1C577A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IV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te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4054AA81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inventory upper limit of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093133" w:rsidRPr="00D51F11" w14:paraId="5CCCC14A" w14:textId="77777777" w:rsidTr="00EB52B4">
        <w:tc>
          <w:tcPr>
            <w:tcW w:w="4675" w:type="dxa"/>
          </w:tcPr>
          <w:p w14:paraId="141E584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IV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B2DF2E9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inventory upper limit of distribution base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093133" w:rsidRPr="00D51F11" w14:paraId="4710FAB3" w14:textId="77777777" w:rsidTr="00EB52B4">
        <w:tc>
          <w:tcPr>
            <w:tcW w:w="4675" w:type="dxa"/>
          </w:tcPr>
          <w:p w14:paraId="36201C69" w14:textId="77777777" w:rsidR="00093133" w:rsidRPr="00D51F11" w:rsidRDefault="00093133" w:rsidP="00EB52B4">
            <w:pPr>
              <w:spacing w:after="240"/>
              <w:rPr>
                <w:rFonts w:ascii="Palatino Linotype" w:eastAsiaTheme="minorEastAsia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IVU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08EEAA89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inventory unit price for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at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093133" w:rsidRPr="00D51F11" w14:paraId="3E25BF03" w14:textId="77777777" w:rsidTr="00EB52B4">
        <w:tc>
          <w:tcPr>
            <w:tcW w:w="4675" w:type="dxa"/>
          </w:tcPr>
          <w:p w14:paraId="716E6FF4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IVUP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te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34C9D60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inventory unit price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5A84BE59" w14:textId="77777777" w:rsidTr="00EB52B4">
        <w:tc>
          <w:tcPr>
            <w:tcW w:w="4675" w:type="dxa"/>
          </w:tcPr>
          <w:p w14:paraId="491DAD7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IVU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1294336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inventory unit price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at distribution base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093133" w:rsidRPr="00D51F11" w14:paraId="079FFC6F" w14:textId="77777777" w:rsidTr="00EB52B4">
        <w:tc>
          <w:tcPr>
            <w:tcW w:w="4675" w:type="dxa"/>
          </w:tcPr>
          <w:p w14:paraId="3187448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iqs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oc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iqb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oc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iqs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iqb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2D5DEED4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are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0-1</m:t>
              </m:r>
            </m:oMath>
            <w:r w:rsidRPr="00D51F11">
              <w:rPr>
                <w:rFonts w:ascii="Palatino Linotype" w:hAnsi="Palatino Linotype"/>
              </w:rPr>
              <w:t xml:space="preserve"> variables</w:t>
            </w:r>
          </w:p>
        </w:tc>
      </w:tr>
      <w:tr w:rsidR="00093133" w:rsidRPr="00D51F11" w14:paraId="4DEB99C6" w14:textId="77777777" w:rsidTr="00EB52B4">
        <w:tc>
          <w:tcPr>
            <w:tcW w:w="4675" w:type="dxa"/>
          </w:tcPr>
          <w:p w14:paraId="1FA3D16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M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AA4C37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set of materials indexed by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m1,</m:t>
              </m:r>
              <m:r>
                <m:rPr>
                  <m:nor/>
                </m:rPr>
                <w:rPr>
                  <w:rFonts w:ascii="Palatino Linotype" w:hAnsi="Palatino Linotype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m2,…,</m:t>
              </m:r>
              <m:r>
                <m:rPr>
                  <m:nor/>
                </m:rPr>
                <w:rPr>
                  <w:rFonts w:ascii="Palatino Linotype" w:hAnsi="Palatino Linotype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m11</m:t>
              </m:r>
            </m:oMath>
          </w:p>
        </w:tc>
      </w:tr>
      <w:tr w:rsidR="00093133" w:rsidRPr="00D51F11" w14:paraId="18C14F48" w14:textId="77777777" w:rsidTr="00EB52B4">
        <w:tc>
          <w:tcPr>
            <w:tcW w:w="4675" w:type="dxa"/>
          </w:tcPr>
          <w:p w14:paraId="62773032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</w:p>
        </w:tc>
        <w:tc>
          <w:tcPr>
            <w:tcW w:w="4675" w:type="dxa"/>
          </w:tcPr>
          <w:p w14:paraId="1180E441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</w:p>
        </w:tc>
      </w:tr>
      <w:tr w:rsidR="00093133" w:rsidRPr="00D51F11" w14:paraId="166D28A1" w14:textId="77777777" w:rsidTr="00EB52B4">
        <w:tc>
          <w:tcPr>
            <w:tcW w:w="4675" w:type="dxa"/>
          </w:tcPr>
          <w:p w14:paraId="4B0B4370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MU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of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0A270811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of unit price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purchased at oil field </w:t>
            </w:r>
            <m:oMath>
              <m:r>
                <w:rPr>
                  <w:rFonts w:ascii="Cambria Math" w:hAnsi="Cambria Math"/>
                </w:rPr>
                <m:t>of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093133" w:rsidRPr="00D51F11" w14:paraId="3ACE8CA6" w14:textId="77777777" w:rsidTr="00EB52B4">
        <w:tc>
          <w:tcPr>
            <w:tcW w:w="4675" w:type="dxa"/>
          </w:tcPr>
          <w:p w14:paraId="74BC61A8" w14:textId="77777777" w:rsidR="00093133" w:rsidRPr="00737F63" w:rsidRDefault="00093133" w:rsidP="00EB52B4">
            <w:pPr>
              <w:spacing w:after="240"/>
              <w:rPr>
                <w:rFonts w:ascii="Palatino Linotype" w:eastAsiaTheme="minorEastAsia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79FB5A92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unit price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purchased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6F6363DB" w14:textId="77777777" w:rsidTr="00EB52B4">
        <w:tc>
          <w:tcPr>
            <w:tcW w:w="4675" w:type="dxa"/>
          </w:tcPr>
          <w:p w14:paraId="20F68EA7" w14:textId="77777777" w:rsidR="00093133" w:rsidRPr="00737F63" w:rsidRDefault="00093133" w:rsidP="00EB52B4">
            <w:pPr>
              <w:spacing w:after="240"/>
              <w:jc w:val="both"/>
              <w:rPr>
                <w:rFonts w:ascii="Palatino Linotype" w:eastAsiaTheme="minorEastAsia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MTU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Palatino Linotype" w:hAnsi="Palatino Linotype"/>
                      </w:rPr>
                      <m:t> tr 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2DCB680C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unit price of transportation for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221BFE9E" w14:textId="77777777" w:rsidTr="00EB52B4">
        <w:tc>
          <w:tcPr>
            <w:tcW w:w="4675" w:type="dxa"/>
          </w:tcPr>
          <w:p w14:paraId="52FABE0C" w14:textId="77777777" w:rsidR="00093133" w:rsidRPr="00737F63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7859A501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purchase upper limit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3DEE79B1" w14:textId="77777777" w:rsidTr="00EB52B4">
        <w:tc>
          <w:tcPr>
            <w:tcW w:w="4675" w:type="dxa"/>
          </w:tcPr>
          <w:p w14:paraId="2703B291" w14:textId="77777777" w:rsidR="00093133" w:rsidRPr="00737F63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53E61CD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flow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from node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51F11">
              <w:rPr>
                <w:rFonts w:ascii="Palatino Linotype" w:hAnsi="Palatino Linotype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14DAB7CA" w14:textId="77777777" w:rsidTr="00EB52B4">
        <w:tc>
          <w:tcPr>
            <w:tcW w:w="4675" w:type="dxa"/>
          </w:tcPr>
          <w:p w14:paraId="00BF5D9C" w14:textId="77777777" w:rsidR="00093133" w:rsidRPr="00737F63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</m:oMath>
            </m:oMathPara>
          </w:p>
        </w:tc>
        <w:tc>
          <w:tcPr>
            <w:tcW w:w="4675" w:type="dxa"/>
          </w:tcPr>
          <w:p w14:paraId="4876E923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set of nodes in the supply chain model indexed by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51F11">
              <w:rPr>
                <w:rFonts w:ascii="Palatino Linotype" w:hAnsi="Palatino Linotype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</m:oMath>
            <w:r w:rsidRPr="00D51F11">
              <w:rPr>
                <w:rFonts w:ascii="Palatino Linotype" w:hAnsi="Palatino Linotype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51F11">
              <w:rPr>
                <w:rFonts w:ascii="Palatino Linotype" w:hAnsi="Palatino Linotype"/>
              </w:rPr>
              <w:t xml:space="preserve"> )</w:t>
            </w:r>
          </w:p>
        </w:tc>
      </w:tr>
      <w:tr w:rsidR="00093133" w:rsidRPr="00D51F11" w14:paraId="70B50908" w14:textId="77777777" w:rsidTr="00EB52B4">
        <w:tc>
          <w:tcPr>
            <w:tcW w:w="4675" w:type="dxa"/>
          </w:tcPr>
          <w:p w14:paraId="25C977AF" w14:textId="77777777" w:rsidR="00093133" w:rsidRPr="00737F63" w:rsidRDefault="00093133" w:rsidP="00EB52B4">
            <w:pPr>
              <w:spacing w:after="240"/>
              <w:rPr>
                <w:rFonts w:ascii="Palatino Linotype" w:eastAsiaTheme="minorEastAsia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OC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</m:oMath>
            </m:oMathPara>
          </w:p>
        </w:tc>
        <w:tc>
          <w:tcPr>
            <w:tcW w:w="4675" w:type="dxa"/>
          </w:tcPr>
          <w:p w14:paraId="3D012A00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set of oversea customers indexed by oc1, oc2</w:t>
            </w:r>
          </w:p>
        </w:tc>
      </w:tr>
      <w:tr w:rsidR="00093133" w:rsidRPr="00D51F11" w14:paraId="51DBFBDA" w14:textId="77777777" w:rsidTr="00EB52B4">
        <w:tc>
          <w:tcPr>
            <w:tcW w:w="4675" w:type="dxa"/>
          </w:tcPr>
          <w:p w14:paraId="6C28593C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>OF</w:t>
            </w:r>
          </w:p>
        </w:tc>
        <w:tc>
          <w:tcPr>
            <w:tcW w:w="4675" w:type="dxa"/>
          </w:tcPr>
          <w:p w14:paraId="62F45133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>set of oil field indexed by of</w:t>
            </w:r>
          </w:p>
        </w:tc>
      </w:tr>
      <w:tr w:rsidR="00093133" w:rsidRPr="00D51F11" w14:paraId="7B69311E" w14:textId="77777777" w:rsidTr="00EB52B4">
        <w:tc>
          <w:tcPr>
            <w:tcW w:w="4675" w:type="dxa"/>
          </w:tcPr>
          <w:p w14:paraId="7F59AA5D" w14:textId="77777777" w:rsidR="00093133" w:rsidRPr="00737F63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</m:oMath>
            </m:oMathPara>
          </w:p>
        </w:tc>
        <w:tc>
          <w:tcPr>
            <w:tcW w:w="4675" w:type="dxa"/>
          </w:tcPr>
          <w:p w14:paraId="2DE9BFA0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set of products indexed by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p1,p2,…,p15</m:t>
              </m:r>
            </m:oMath>
          </w:p>
        </w:tc>
      </w:tr>
      <w:tr w:rsidR="00093133" w:rsidRPr="00D51F11" w14:paraId="5280D69C" w14:textId="77777777" w:rsidTr="00EB52B4">
        <w:tc>
          <w:tcPr>
            <w:tcW w:w="4675" w:type="dxa"/>
          </w:tcPr>
          <w:p w14:paraId="0D8E3D7E" w14:textId="77777777" w:rsidR="00093133" w:rsidRPr="00737F63" w:rsidRDefault="00093133" w:rsidP="00EB52B4">
            <w:pPr>
              <w:spacing w:after="240"/>
              <w:rPr>
                <w:rFonts w:ascii="Palatino Linotype" w:eastAsiaTheme="minorEastAsia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PRO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4675" w:type="dxa"/>
          </w:tcPr>
          <w:p w14:paraId="24D9CC5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probability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17C28A52" w14:textId="77777777" w:rsidTr="00EB52B4">
        <w:tc>
          <w:tcPr>
            <w:tcW w:w="4675" w:type="dxa"/>
          </w:tcPr>
          <w:p w14:paraId="33B5F092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PTUP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tr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</w:p>
        </w:tc>
        <w:tc>
          <w:tcPr>
            <w:tcW w:w="4675" w:type="dxa"/>
          </w:tcPr>
          <w:p w14:paraId="65DAD8F8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transportation unit price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from node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51F11">
              <w:rPr>
                <w:rFonts w:ascii="Palatino Linotype" w:hAnsi="Palatino Linotype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11058634" w14:textId="77777777" w:rsidTr="00EB52B4">
        <w:tc>
          <w:tcPr>
            <w:tcW w:w="4675" w:type="dxa"/>
          </w:tcPr>
          <w:p w14:paraId="1D4138A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PU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/>
                  </m:sSup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A27B988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unit price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purchased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293E703E" w14:textId="77777777" w:rsidTr="00EB52B4">
        <w:tc>
          <w:tcPr>
            <w:tcW w:w="4675" w:type="dxa"/>
          </w:tcPr>
          <w:p w14:paraId="1BFA2CA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PU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/>
              </m:s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790634D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unit price for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purchased at distribution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24091BA8" w14:textId="77777777" w:rsidTr="00EB52B4">
        <w:tc>
          <w:tcPr>
            <w:tcW w:w="4675" w:type="dxa"/>
          </w:tcPr>
          <w:p w14:paraId="5B64CA3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/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44AFB6E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flow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from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to distribution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4BF192BB" w14:textId="77777777" w:rsidTr="00EB52B4">
        <w:tc>
          <w:tcPr>
            <w:tcW w:w="4675" w:type="dxa"/>
          </w:tcPr>
          <w:p w14:paraId="0C76BE0C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tr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426586C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flow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from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to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39FA9C35" w14:textId="77777777" w:rsidTr="00EB52B4">
        <w:tc>
          <w:tcPr>
            <w:tcW w:w="4675" w:type="dxa"/>
          </w:tcPr>
          <w:p w14:paraId="0D97007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/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4FA1B6A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flow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from distribution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to domestic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215CF9F7" w14:textId="77777777" w:rsidTr="00EB52B4">
        <w:tc>
          <w:tcPr>
            <w:tcW w:w="4675" w:type="dxa"/>
          </w:tcPr>
          <w:p w14:paraId="5E4769E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w:lastRenderedPageBreak/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/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4B6BC2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flow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from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to overseas customer </w:t>
            </w:r>
            <m:oMath>
              <m:r>
                <w:rPr>
                  <w:rFonts w:ascii="Cambria Math" w:hAnsi="Cambria Math"/>
                </w:rPr>
                <m:t>oc</m:t>
              </m:r>
            </m:oMath>
            <w:r w:rsidRPr="00D51F11">
              <w:rPr>
                <w:rFonts w:ascii="Palatino Linotype" w:hAnsi="Palatino Linotype"/>
              </w:rPr>
              <w:t xml:space="preserve"> by trans</w:t>
            </w:r>
            <w:proofErr w:type="spellStart"/>
            <w:r w:rsidRPr="00D51F11">
              <w:rPr>
                <w:rFonts w:ascii="Palatino Linotype" w:hAnsi="Palatino Linotype"/>
              </w:rPr>
              <w:t>portation</w:t>
            </w:r>
            <w:proofErr w:type="spellEnd"/>
            <w:r w:rsidRPr="00D51F11">
              <w:rPr>
                <w:rFonts w:ascii="Palatino Linotype" w:hAnsi="Palatino Linotype"/>
              </w:rPr>
              <w:t xml:space="preserve">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53434094" w14:textId="77777777" w:rsidTr="00EB52B4">
        <w:tc>
          <w:tcPr>
            <w:tcW w:w="4675" w:type="dxa"/>
          </w:tcPr>
          <w:p w14:paraId="06EE2B7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/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A06003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flow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from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to distribution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4B9F9AE6" w14:textId="77777777" w:rsidTr="00EB52B4">
        <w:tc>
          <w:tcPr>
            <w:tcW w:w="4675" w:type="dxa"/>
          </w:tcPr>
          <w:p w14:paraId="56115EAE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tr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36A2F2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flow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from node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51F11">
              <w:rPr>
                <w:rFonts w:ascii="Palatino Linotype" w:hAnsi="Palatino Linotype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4B99FC93" w14:textId="77777777" w:rsidTr="00EB52B4">
        <w:tc>
          <w:tcPr>
            <w:tcW w:w="4675" w:type="dxa"/>
          </w:tcPr>
          <w:p w14:paraId="45063828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QB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Palatino Linotype" w:hAnsi="Palatino Linotype"/>
                    </w:rPr>
                    <m:t> 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Palatino Linotype"/>
                    </w:rPr>
                    <m:t>oc</m:t>
                  </m:r>
                  <w:proofErr w:type="spellEnd"/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1AA51EC4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upper limit of backlog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needed by oversea customer </w:t>
            </w:r>
            <m:oMath>
              <m:r>
                <w:rPr>
                  <w:rFonts w:ascii="Cambria Math" w:hAnsi="Cambria Math"/>
                </w:rPr>
                <m:t>oc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6561519E" w14:textId="77777777" w:rsidTr="00EB52B4">
        <w:tc>
          <w:tcPr>
            <w:tcW w:w="4675" w:type="dxa"/>
          </w:tcPr>
          <w:p w14:paraId="6D7B7628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QB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3470C5CE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upper limit of backlog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needed by domest</w:t>
            </w:r>
            <w:proofErr w:type="spellStart"/>
            <w:r w:rsidRPr="00D51F11">
              <w:rPr>
                <w:rFonts w:ascii="Palatino Linotype" w:hAnsi="Palatino Linotype"/>
              </w:rPr>
              <w:t>ic</w:t>
            </w:r>
            <w:proofErr w:type="spellEnd"/>
            <w:r w:rsidRPr="00D51F11">
              <w:rPr>
                <w:rFonts w:ascii="Palatino Linotype" w:hAnsi="Palatino Linotype"/>
              </w:rPr>
              <w:t xml:space="preserve">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05D3097A" w14:textId="77777777" w:rsidTr="00EB52B4">
        <w:tc>
          <w:tcPr>
            <w:tcW w:w="4675" w:type="dxa"/>
          </w:tcPr>
          <w:p w14:paraId="6184F5C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44D6F71E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upper limit of surplus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to be purchased by domestic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37A85A83" w14:textId="77777777" w:rsidTr="00EB52B4">
        <w:tc>
          <w:tcPr>
            <w:tcW w:w="4675" w:type="dxa"/>
          </w:tcPr>
          <w:p w14:paraId="0C1F3D0E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oc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2575EA40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upper limit of surplus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to be purchased by oversea customer </w:t>
            </w:r>
            <m:oMath>
              <m:r>
                <w:rPr>
                  <w:rFonts w:ascii="Cambria Math" w:hAnsi="Cambria Math"/>
                </w:rPr>
                <m:t>oc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3C8FB08B" w14:textId="77777777" w:rsidTr="00EB52B4">
        <w:tc>
          <w:tcPr>
            <w:tcW w:w="4675" w:type="dxa"/>
          </w:tcPr>
          <w:p w14:paraId="50A53572" w14:textId="77777777" w:rsidR="00093133" w:rsidRPr="0081610E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6D0038C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backlog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needed by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6525C2FA" w14:textId="77777777" w:rsidTr="00EB52B4">
        <w:tc>
          <w:tcPr>
            <w:tcW w:w="4675" w:type="dxa"/>
          </w:tcPr>
          <w:p w14:paraId="6F749471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qb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oc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66FABFC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backlog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needed by oversea customer </w:t>
            </w:r>
            <m:oMath>
              <m:r>
                <w:rPr>
                  <w:rFonts w:ascii="Cambria Math" w:hAnsi="Cambria Math"/>
                </w:rPr>
                <m:t>oc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56EBD373" w14:textId="77777777" w:rsidTr="00EB52B4">
        <w:tc>
          <w:tcPr>
            <w:tcW w:w="4675" w:type="dxa"/>
          </w:tcPr>
          <w:p w14:paraId="74B5E841" w14:textId="77777777" w:rsidR="00093133" w:rsidRPr="0081610E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b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,te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019BF3FD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extra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purchased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to be sold at distribution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4D2807EC" w14:textId="77777777" w:rsidTr="00EB52B4">
        <w:tc>
          <w:tcPr>
            <w:tcW w:w="4675" w:type="dxa"/>
          </w:tcPr>
          <w:p w14:paraId="301BD8DE" w14:textId="77777777" w:rsidR="00093133" w:rsidRPr="00F85FB5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Cambria Math" w:hAnsi="Cambria Math"/>
                <w:i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ep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,te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375B85C8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extra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purchased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to be sold onsite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2BAADA77" w14:textId="77777777" w:rsidTr="00EB52B4">
        <w:tc>
          <w:tcPr>
            <w:tcW w:w="4675" w:type="dxa"/>
          </w:tcPr>
          <w:p w14:paraId="13C4C06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E15F6D2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operated by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08BC76D0" w14:textId="77777777" w:rsidTr="00EB52B4">
        <w:tc>
          <w:tcPr>
            <w:tcW w:w="4675" w:type="dxa"/>
          </w:tcPr>
          <w:p w14:paraId="548BCA9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w:lastRenderedPageBreak/>
                <m:t>qm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11E7E803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purchased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by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108A22BD" w14:textId="77777777" w:rsidTr="00EB52B4">
        <w:tc>
          <w:tcPr>
            <w:tcW w:w="4675" w:type="dxa"/>
          </w:tcPr>
          <w:p w14:paraId="4126B41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04D8E9B3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purchased at oil field of by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004F3566" w14:textId="77777777" w:rsidTr="00EB52B4">
        <w:tc>
          <w:tcPr>
            <w:tcW w:w="4675" w:type="dxa"/>
          </w:tcPr>
          <w:p w14:paraId="1E6374A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qmst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87F8CF3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stocked at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3233543C" w14:textId="77777777" w:rsidTr="00EB52B4">
        <w:tc>
          <w:tcPr>
            <w:tcW w:w="4675" w:type="dxa"/>
          </w:tcPr>
          <w:p w14:paraId="79C04BD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qm</m:t>
              </m:r>
              <m:r>
                <w:rPr>
                  <w:rFonts w:ascii="Cambria Math" w:hAnsi="Cambria Math"/>
                </w:rPr>
                <m:t>t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,r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12A6360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transported from node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51F11">
              <w:rPr>
                <w:rFonts w:ascii="Palatino Linotype" w:hAnsi="Palatino Linotype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1CC92E41" w14:textId="77777777" w:rsidTr="00EB52B4">
        <w:tc>
          <w:tcPr>
            <w:tcW w:w="4675" w:type="dxa"/>
          </w:tcPr>
          <w:p w14:paraId="76334D06" w14:textId="77777777" w:rsidR="00093133" w:rsidRPr="00F85FB5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/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291EC71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produced by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sold at distribution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0B64D86F" w14:textId="77777777" w:rsidTr="00EB52B4">
        <w:tc>
          <w:tcPr>
            <w:tcW w:w="4675" w:type="dxa"/>
          </w:tcPr>
          <w:p w14:paraId="6D00261D" w14:textId="77777777" w:rsidR="00093133" w:rsidRPr="00F85FB5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qp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</m:oMath>
            </m:oMathPara>
          </w:p>
        </w:tc>
        <w:tc>
          <w:tcPr>
            <w:tcW w:w="4675" w:type="dxa"/>
          </w:tcPr>
          <w:p w14:paraId="39C310B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sold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to overseas customer </w:t>
            </w:r>
            <m:oMath>
              <m:r>
                <w:rPr>
                  <w:rFonts w:ascii="Cambria Math" w:hAnsi="Cambria Math"/>
                </w:rPr>
                <m:t>oc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21F1F3B8" w14:textId="77777777" w:rsidTr="00EB52B4">
        <w:tc>
          <w:tcPr>
            <w:tcW w:w="4675" w:type="dxa"/>
          </w:tcPr>
          <w:p w14:paraId="36CFC449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qp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/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5BA9F391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sold at distribution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to domestic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3A7AD6AC" w14:textId="77777777" w:rsidTr="00EB52B4">
        <w:tc>
          <w:tcPr>
            <w:tcW w:w="4675" w:type="dxa"/>
          </w:tcPr>
          <w:p w14:paraId="5A1F9EDA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</w:p>
        </w:tc>
        <w:tc>
          <w:tcPr>
            <w:tcW w:w="4675" w:type="dxa"/>
          </w:tcPr>
          <w:p w14:paraId="0A1DF634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</w:p>
        </w:tc>
      </w:tr>
      <w:tr w:rsidR="00093133" w:rsidRPr="00D51F11" w14:paraId="058F2A08" w14:textId="77777777" w:rsidTr="00EB52B4">
        <w:tc>
          <w:tcPr>
            <w:tcW w:w="4675" w:type="dxa"/>
          </w:tcPr>
          <w:p w14:paraId="158A5DA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qpst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83788FC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stocked at distribution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0F8BE1B1" w14:textId="77777777" w:rsidTr="00EB52B4">
        <w:tc>
          <w:tcPr>
            <w:tcW w:w="4675" w:type="dxa"/>
          </w:tcPr>
          <w:p w14:paraId="604C196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qpst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te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2772323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stocked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363D0A72" w14:textId="77777777" w:rsidTr="00EB52B4">
        <w:tc>
          <w:tcPr>
            <w:tcW w:w="4675" w:type="dxa"/>
          </w:tcPr>
          <w:p w14:paraId="045DECF7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qpt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/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225872E9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produced by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sold at terminal </w:t>
            </w:r>
            <m:oMath>
              <m:r>
                <w:rPr>
                  <w:rFonts w:ascii="Cambria Math" w:hAnsi="Cambria Math"/>
                </w:rPr>
                <m:t>te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1F81527E" w14:textId="77777777" w:rsidTr="00EB52B4">
        <w:tc>
          <w:tcPr>
            <w:tcW w:w="4675" w:type="dxa"/>
          </w:tcPr>
          <w:p w14:paraId="5EC67AEC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qpt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,tr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F66A2D2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transported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from node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51F11">
              <w:rPr>
                <w:rFonts w:ascii="Palatino Linotype" w:hAnsi="Palatino Linotype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5046B1F3" w14:textId="77777777" w:rsidTr="00EB52B4">
        <w:tc>
          <w:tcPr>
            <w:tcW w:w="4675" w:type="dxa"/>
          </w:tcPr>
          <w:p w14:paraId="3F467D8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qs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0E4A37AD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surplus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to be purchased by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5E56B975" w14:textId="77777777" w:rsidTr="00EB52B4">
        <w:tc>
          <w:tcPr>
            <w:tcW w:w="4675" w:type="dxa"/>
          </w:tcPr>
          <w:p w14:paraId="4325A9C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w:lastRenderedPageBreak/>
                <m:t>qs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oc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16EEB30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quantity of surplus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to be purchased by customer </w:t>
            </w:r>
            <m:oMath>
              <m:r>
                <w:rPr>
                  <w:rFonts w:ascii="Cambria Math" w:hAnsi="Cambria Math"/>
                </w:rPr>
                <m:t>oc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698551FF" w14:textId="77777777" w:rsidTr="00EB52B4">
        <w:tc>
          <w:tcPr>
            <w:tcW w:w="4675" w:type="dxa"/>
          </w:tcPr>
          <w:p w14:paraId="401593E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R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16D7A298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set of refineries indexed by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r1,r2,r3</m:t>
              </m:r>
            </m:oMath>
          </w:p>
        </w:tc>
      </w:tr>
      <w:tr w:rsidR="00093133" w:rsidRPr="00D51F11" w14:paraId="3FEDABC7" w14:textId="77777777" w:rsidTr="00EB52B4">
        <w:tc>
          <w:tcPr>
            <w:tcW w:w="4675" w:type="dxa"/>
          </w:tcPr>
          <w:p w14:paraId="3AA786FE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ROUP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47F29291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operation unit price for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D51F11">
              <w:rPr>
                <w:rFonts w:ascii="Palatino Linotype" w:hAnsi="Palatino Linotype"/>
              </w:rPr>
              <w:t xml:space="preserve"> to process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5837E811" w14:textId="77777777" w:rsidTr="00EB52B4">
        <w:tc>
          <w:tcPr>
            <w:tcW w:w="4675" w:type="dxa"/>
          </w:tcPr>
          <w:p w14:paraId="1BE3C8BD" w14:textId="77777777" w:rsidR="00093133" w:rsidRPr="00D51F11" w:rsidRDefault="00093133" w:rsidP="00EB52B4">
            <w:pPr>
              <w:spacing w:after="240"/>
              <w:rPr>
                <w:rFonts w:ascii="Palatino Linotype" w:eastAsiaTheme="minorEastAsia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Sales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p>
              </m:s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</w:p>
        </w:tc>
        <w:tc>
          <w:tcPr>
            <w:tcW w:w="4675" w:type="dxa"/>
          </w:tcPr>
          <w:p w14:paraId="0C98AD2A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sales of scenario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1EBF9E8D" w14:textId="77777777" w:rsidTr="00EB52B4">
        <w:tc>
          <w:tcPr>
            <w:tcW w:w="4675" w:type="dxa"/>
          </w:tcPr>
          <w:p w14:paraId="73CEBCC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</w:p>
        </w:tc>
        <w:tc>
          <w:tcPr>
            <w:tcW w:w="4675" w:type="dxa"/>
          </w:tcPr>
          <w:p w14:paraId="5D2CE7A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</w:p>
        </w:tc>
      </w:tr>
      <w:tr w:rsidR="00093133" w:rsidRPr="00D51F11" w14:paraId="6033CB7A" w14:textId="77777777" w:rsidTr="00EB52B4">
        <w:tc>
          <w:tcPr>
            <w:tcW w:w="4675" w:type="dxa"/>
          </w:tcPr>
          <w:p w14:paraId="3832597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SC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EA0218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set of scenarios indexed by </w:t>
            </w:r>
            <m:oMath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093133" w:rsidRPr="00D51F11" w14:paraId="5BCF2B44" w14:textId="77777777" w:rsidTr="00EB52B4">
        <w:tc>
          <w:tcPr>
            <w:tcW w:w="4675" w:type="dxa"/>
          </w:tcPr>
          <w:p w14:paraId="3E11FC6F" w14:textId="77777777" w:rsidR="00093133" w:rsidRPr="00343885" w:rsidRDefault="00093133" w:rsidP="00EB52B4">
            <w:pPr>
              <w:spacing w:after="240"/>
              <w:rPr>
                <w:rFonts w:ascii="Palatino Linotype" w:eastAsiaTheme="minorEastAsia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</m:oMath>
            </m:oMathPara>
          </w:p>
        </w:tc>
        <w:tc>
          <w:tcPr>
            <w:tcW w:w="4675" w:type="dxa"/>
          </w:tcPr>
          <w:p w14:paraId="530E047E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sulfur content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5988A5E8" w14:textId="77777777" w:rsidTr="00EB52B4">
        <w:tc>
          <w:tcPr>
            <w:tcW w:w="4675" w:type="dxa"/>
          </w:tcPr>
          <w:p w14:paraId="35BBB33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7CD6DA7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sulfur content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4C288966" w14:textId="77777777" w:rsidTr="00EB52B4">
        <w:tc>
          <w:tcPr>
            <w:tcW w:w="4675" w:type="dxa"/>
          </w:tcPr>
          <w:p w14:paraId="6A518D9F" w14:textId="77777777" w:rsidR="00093133" w:rsidRPr="00343885" w:rsidRDefault="00093133" w:rsidP="00EB52B4">
            <w:pPr>
              <w:spacing w:after="240"/>
              <w:rPr>
                <w:rFonts w:ascii="Palatino Linotype" w:eastAsiaTheme="minorEastAsia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SU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tp</m:t>
                    </m:r>
                  </m:sup>
                </m:sSubSup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</m:oMath>
            </m:oMathPara>
          </w:p>
        </w:tc>
        <w:tc>
          <w:tcPr>
            <w:tcW w:w="4675" w:type="dxa"/>
          </w:tcPr>
          <w:p w14:paraId="55B2EC8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penalty for production surplus per ton of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produced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2E0CFE94" w14:textId="77777777" w:rsidTr="00EB52B4">
        <w:tc>
          <w:tcPr>
            <w:tcW w:w="4675" w:type="dxa"/>
          </w:tcPr>
          <w:p w14:paraId="4A2BFB2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TAXC </w:t>
            </w:r>
          </w:p>
        </w:tc>
        <w:tc>
          <w:tcPr>
            <w:tcW w:w="4675" w:type="dxa"/>
          </w:tcPr>
          <w:p w14:paraId="144ECCA1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tax per ton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D51F11">
              <w:rPr>
                <w:rFonts w:ascii="Palatino Linotype" w:hAnsi="Palatino Linotype"/>
              </w:rPr>
              <w:t xml:space="preserve"> emitted</w:t>
            </w:r>
          </w:p>
        </w:tc>
      </w:tr>
      <w:tr w:rsidR="00093133" w:rsidRPr="00D51F11" w14:paraId="379CFAF7" w14:textId="77777777" w:rsidTr="00EB52B4">
        <w:tc>
          <w:tcPr>
            <w:tcW w:w="4675" w:type="dxa"/>
          </w:tcPr>
          <w:p w14:paraId="438F2F2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TCA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tr</m:t>
                  </m:r>
                </m:sub>
                <m:sup>
                  <m:r>
                    <w:rPr>
                      <w:rFonts w:ascii="Cambria Math" w:hAnsi="Cambria Math"/>
                    </w:rPr>
                    <m:t>tp</m:t>
                  </m:r>
                </m:sup>
              </m:sSubSup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6711F97C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transportation upper limit from node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51F11">
              <w:rPr>
                <w:rFonts w:ascii="Palatino Linotype" w:hAnsi="Palatino Linotype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51F11">
              <w:rPr>
                <w:rFonts w:ascii="Palatino Linotype" w:hAnsi="Palatino Linotype"/>
              </w:rPr>
              <w:t xml:space="preserve"> by transportation tool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at time period </w:t>
            </w:r>
            <m:oMath>
              <m:r>
                <w:rPr>
                  <w:rFonts w:ascii="Cambria Math" w:hAnsi="Cambria Math"/>
                </w:rPr>
                <m:t>tp</m:t>
              </m:r>
            </m:oMath>
          </w:p>
        </w:tc>
      </w:tr>
      <w:tr w:rsidR="00093133" w:rsidRPr="00D51F11" w14:paraId="6E30857C" w14:textId="77777777" w:rsidTr="00EB52B4">
        <w:tc>
          <w:tcPr>
            <w:tcW w:w="4675" w:type="dxa"/>
          </w:tcPr>
          <w:p w14:paraId="1C54A54F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</w:p>
        </w:tc>
        <w:tc>
          <w:tcPr>
            <w:tcW w:w="4675" w:type="dxa"/>
          </w:tcPr>
          <w:p w14:paraId="7656776D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</w:p>
        </w:tc>
      </w:tr>
      <w:tr w:rsidR="00093133" w:rsidRPr="00D51F11" w14:paraId="7136C8DB" w14:textId="77777777" w:rsidTr="00EB52B4">
        <w:tc>
          <w:tcPr>
            <w:tcW w:w="4675" w:type="dxa"/>
          </w:tcPr>
          <w:p w14:paraId="567DCDAC" w14:textId="77777777" w:rsidR="00093133" w:rsidRPr="00343885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te</m:t>
                </m:r>
              </m:oMath>
            </m:oMathPara>
          </w:p>
        </w:tc>
        <w:tc>
          <w:tcPr>
            <w:tcW w:w="4675" w:type="dxa"/>
          </w:tcPr>
          <w:p w14:paraId="3348216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 set of terminals indexed by </w:t>
            </w:r>
            <m:oMath>
              <m:r>
                <w:rPr>
                  <w:rFonts w:ascii="Cambria Math" w:hAnsi="Cambria Math"/>
                </w:rPr>
                <m:t>te</m:t>
              </m:r>
            </m:oMath>
          </w:p>
        </w:tc>
      </w:tr>
      <w:tr w:rsidR="00093133" w:rsidRPr="00D51F11" w14:paraId="681F1C2E" w14:textId="77777777" w:rsidTr="00EB52B4">
        <w:tc>
          <w:tcPr>
            <w:tcW w:w="4675" w:type="dxa"/>
          </w:tcPr>
          <w:p w14:paraId="5DC4623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51F96832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set of time periods indexed by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1,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2,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D51F11">
              <w:rPr>
                <w:rFonts w:ascii="Palatino Linotype" w:hAnsi="Palatino Linotype"/>
              </w:rPr>
              <w:t xml:space="preserve"> 3</w:t>
            </w:r>
          </w:p>
        </w:tc>
      </w:tr>
      <w:tr w:rsidR="00093133" w:rsidRPr="00D51F11" w14:paraId="7468A947" w14:textId="77777777" w:rsidTr="00EB52B4">
        <w:tc>
          <w:tcPr>
            <w:tcW w:w="4675" w:type="dxa"/>
          </w:tcPr>
          <w:p w14:paraId="0C88FEA2" w14:textId="77777777" w:rsidR="00093133" w:rsidRPr="00343885" w:rsidRDefault="00093133" w:rsidP="00EB52B4">
            <w:pPr>
              <w:spacing w:after="240"/>
              <w:rPr>
                <w:rFonts w:ascii="Palatino Linotype" w:hAnsi="Palatino Linotyp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tr</m:t>
                </m:r>
              </m:oMath>
            </m:oMathPara>
          </w:p>
        </w:tc>
        <w:tc>
          <w:tcPr>
            <w:tcW w:w="4675" w:type="dxa"/>
          </w:tcPr>
          <w:p w14:paraId="7E9D523B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set of transportation tools indexed by </w:t>
            </w:r>
            <m:oMath>
              <m:r>
                <w:rPr>
                  <w:rFonts w:ascii="Cambria Math" w:hAnsi="Cambria Math"/>
                </w:rPr>
                <m:t>tr</m:t>
              </m:r>
            </m:oMath>
            <w:r w:rsidRPr="00D51F11">
              <w:rPr>
                <w:rFonts w:ascii="Palatino Linotype" w:hAnsi="Palatino Linotype"/>
              </w:rPr>
              <w:t xml:space="preserve"> 1, </w:t>
            </w:r>
            <m:oMath>
              <m:r>
                <w:rPr>
                  <w:rFonts w:ascii="Cambria Math" w:hAnsi="Cambria Math"/>
                </w:rPr>
                <m:t>tr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⁡2,</m:t>
              </m:r>
              <m:r>
                <w:rPr>
                  <w:rFonts w:ascii="Cambria Math" w:hAnsi="Cambria Math"/>
                </w:rPr>
                <m:t>tr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⁡3,</m:t>
              </m:r>
              <m:r>
                <w:rPr>
                  <w:rFonts w:ascii="Cambria Math" w:hAnsi="Cambria Math"/>
                </w:rPr>
                <m:t>tr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⁡4</m:t>
              </m:r>
            </m:oMath>
          </w:p>
        </w:tc>
      </w:tr>
      <w:tr w:rsidR="00093133" w:rsidRPr="00D51F11" w14:paraId="7689FA4D" w14:textId="77777777" w:rsidTr="00EB52B4">
        <w:tc>
          <w:tcPr>
            <w:tcW w:w="4675" w:type="dxa"/>
          </w:tcPr>
          <w:p w14:paraId="6E32EEC5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YD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Pr="00D51F1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675" w:type="dxa"/>
          </w:tcPr>
          <w:p w14:paraId="32FEDDA6" w14:textId="77777777" w:rsidR="00093133" w:rsidRPr="00D51F11" w:rsidRDefault="00093133" w:rsidP="00EB52B4">
            <w:pPr>
              <w:spacing w:after="240"/>
              <w:rPr>
                <w:rFonts w:ascii="Palatino Linotype" w:hAnsi="Palatino Linotype"/>
              </w:rPr>
            </w:pPr>
            <w:r w:rsidRPr="00D51F11">
              <w:rPr>
                <w:rFonts w:ascii="Palatino Linotype" w:hAnsi="Palatino Linotype"/>
              </w:rPr>
              <w:t xml:space="preserve">yield ratio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51F11">
              <w:rPr>
                <w:rFonts w:ascii="Palatino Linotype" w:hAnsi="Palatino Linotype"/>
              </w:rPr>
              <w:t xml:space="preserve"> to product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D51F11">
              <w:rPr>
                <w:rFonts w:ascii="Palatino Linotype" w:hAnsi="Palatino Linotype"/>
              </w:rPr>
              <w:t xml:space="preserve"> at refinery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</w:tbl>
    <w:p w14:paraId="55A2008F" w14:textId="77777777" w:rsidR="00093133" w:rsidRDefault="00093133"/>
    <w:sectPr w:rsidR="0009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vTime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5F64"/>
    <w:multiLevelType w:val="hybridMultilevel"/>
    <w:tmpl w:val="A12227C2"/>
    <w:lvl w:ilvl="0" w:tplc="C28AC40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44E1F6">
      <w:numFmt w:val="decimal"/>
      <w:lvlText w:val=""/>
      <w:lvlJc w:val="left"/>
    </w:lvl>
    <w:lvl w:ilvl="2" w:tplc="591E30FA">
      <w:numFmt w:val="decimal"/>
      <w:lvlText w:val=""/>
      <w:lvlJc w:val="left"/>
    </w:lvl>
    <w:lvl w:ilvl="3" w:tplc="717AD5D6">
      <w:numFmt w:val="decimal"/>
      <w:lvlText w:val=""/>
      <w:lvlJc w:val="left"/>
    </w:lvl>
    <w:lvl w:ilvl="4" w:tplc="11AE81C0">
      <w:numFmt w:val="decimal"/>
      <w:lvlText w:val=""/>
      <w:lvlJc w:val="left"/>
    </w:lvl>
    <w:lvl w:ilvl="5" w:tplc="1A0EFDB4">
      <w:numFmt w:val="decimal"/>
      <w:lvlText w:val=""/>
      <w:lvlJc w:val="left"/>
    </w:lvl>
    <w:lvl w:ilvl="6" w:tplc="760C3C68">
      <w:numFmt w:val="decimal"/>
      <w:lvlText w:val=""/>
      <w:lvlJc w:val="left"/>
    </w:lvl>
    <w:lvl w:ilvl="7" w:tplc="C7DE290E">
      <w:numFmt w:val="decimal"/>
      <w:lvlText w:val=""/>
      <w:lvlJc w:val="left"/>
    </w:lvl>
    <w:lvl w:ilvl="8" w:tplc="7C5AEDD0">
      <w:numFmt w:val="decimal"/>
      <w:lvlText w:val=""/>
      <w:lvlJc w:val="left"/>
    </w:lvl>
  </w:abstractNum>
  <w:abstractNum w:abstractNumId="1" w15:restartNumberingAfterBreak="0">
    <w:nsid w:val="2592048E"/>
    <w:multiLevelType w:val="hybridMultilevel"/>
    <w:tmpl w:val="B566BCE6"/>
    <w:lvl w:ilvl="0" w:tplc="77F8D8E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5AE0A46">
      <w:numFmt w:val="decimal"/>
      <w:lvlText w:val=""/>
      <w:lvlJc w:val="left"/>
    </w:lvl>
    <w:lvl w:ilvl="2" w:tplc="96362C32">
      <w:numFmt w:val="decimal"/>
      <w:lvlText w:val=""/>
      <w:lvlJc w:val="left"/>
    </w:lvl>
    <w:lvl w:ilvl="3" w:tplc="F7669F88">
      <w:numFmt w:val="decimal"/>
      <w:lvlText w:val=""/>
      <w:lvlJc w:val="left"/>
    </w:lvl>
    <w:lvl w:ilvl="4" w:tplc="9F2A8B8E">
      <w:numFmt w:val="decimal"/>
      <w:lvlText w:val=""/>
      <w:lvlJc w:val="left"/>
    </w:lvl>
    <w:lvl w:ilvl="5" w:tplc="6D061286">
      <w:numFmt w:val="decimal"/>
      <w:lvlText w:val=""/>
      <w:lvlJc w:val="left"/>
    </w:lvl>
    <w:lvl w:ilvl="6" w:tplc="08D8A7B8">
      <w:numFmt w:val="decimal"/>
      <w:lvlText w:val=""/>
      <w:lvlJc w:val="left"/>
    </w:lvl>
    <w:lvl w:ilvl="7" w:tplc="EF66DB5C">
      <w:numFmt w:val="decimal"/>
      <w:lvlText w:val=""/>
      <w:lvlJc w:val="left"/>
    </w:lvl>
    <w:lvl w:ilvl="8" w:tplc="E2C8A1F2">
      <w:numFmt w:val="decimal"/>
      <w:lvlText w:val=""/>
      <w:lvlJc w:val="left"/>
    </w:lvl>
  </w:abstractNum>
  <w:abstractNum w:abstractNumId="2" w15:restartNumberingAfterBreak="0">
    <w:nsid w:val="36F51163"/>
    <w:multiLevelType w:val="hybridMultilevel"/>
    <w:tmpl w:val="869A3C80"/>
    <w:lvl w:ilvl="0" w:tplc="52F05A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C6E2A9E">
      <w:numFmt w:val="decimal"/>
      <w:lvlText w:val=""/>
      <w:lvlJc w:val="left"/>
    </w:lvl>
    <w:lvl w:ilvl="2" w:tplc="701440F0">
      <w:numFmt w:val="decimal"/>
      <w:lvlText w:val=""/>
      <w:lvlJc w:val="left"/>
    </w:lvl>
    <w:lvl w:ilvl="3" w:tplc="8FEE38A2">
      <w:numFmt w:val="decimal"/>
      <w:lvlText w:val=""/>
      <w:lvlJc w:val="left"/>
    </w:lvl>
    <w:lvl w:ilvl="4" w:tplc="EA1E2EB2">
      <w:numFmt w:val="decimal"/>
      <w:lvlText w:val=""/>
      <w:lvlJc w:val="left"/>
    </w:lvl>
    <w:lvl w:ilvl="5" w:tplc="E18EA440">
      <w:numFmt w:val="decimal"/>
      <w:lvlText w:val=""/>
      <w:lvlJc w:val="left"/>
    </w:lvl>
    <w:lvl w:ilvl="6" w:tplc="DF24FED6">
      <w:numFmt w:val="decimal"/>
      <w:lvlText w:val=""/>
      <w:lvlJc w:val="left"/>
    </w:lvl>
    <w:lvl w:ilvl="7" w:tplc="E8F8024C">
      <w:numFmt w:val="decimal"/>
      <w:lvlText w:val=""/>
      <w:lvlJc w:val="left"/>
    </w:lvl>
    <w:lvl w:ilvl="8" w:tplc="599C17FE">
      <w:numFmt w:val="decimal"/>
      <w:lvlText w:val=""/>
      <w:lvlJc w:val="left"/>
    </w:lvl>
  </w:abstractNum>
  <w:abstractNum w:abstractNumId="3" w15:restartNumberingAfterBreak="0">
    <w:nsid w:val="54CA1638"/>
    <w:multiLevelType w:val="multilevel"/>
    <w:tmpl w:val="497C6AE4"/>
    <w:lvl w:ilvl="0">
      <w:start w:val="1"/>
      <w:numFmt w:val="decimal"/>
      <w:lvlText w:val="%1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-%2- 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isLgl/>
      <w:suff w:val="space"/>
      <w:lvlText w:val="%1-%2-%3-"/>
      <w:lvlJc w:val="left"/>
      <w:pPr>
        <w:ind w:left="56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a"/>
      <w:suff w:val="space"/>
      <w:lvlText w:val="شكل (%1-%5)"/>
      <w:lvlJc w:val="center"/>
      <w:pPr>
        <w:ind w:left="0" w:firstLine="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pStyle w:val="a0"/>
      <w:suff w:val="space"/>
      <w:lvlText w:val="جدول (%1-%6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9639" w:hanging="907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arabicAlpha"/>
      <w:lvlRestart w:val="0"/>
      <w:suff w:val="nothing"/>
      <w:lvlText w:val="پیوست %8- "/>
      <w:lvlJc w:val="left"/>
      <w:pPr>
        <w:ind w:left="0" w:firstLine="0"/>
      </w:pPr>
      <w:rPr>
        <w:rFonts w:ascii="Times New Roman" w:hAnsi="Times New Roman" w:cs="B Titr" w:hint="default"/>
        <w:b/>
        <w:i w:val="0"/>
        <w:sz w:val="28"/>
        <w:szCs w:val="32"/>
      </w:rPr>
    </w:lvl>
    <w:lvl w:ilvl="8">
      <w:start w:val="1"/>
      <w:numFmt w:val="decimal"/>
      <w:lvlText w:val="%1.%2.%3.%4.%5.%6.%7.%8.%9."/>
      <w:lvlJc w:val="left"/>
      <w:pPr>
        <w:tabs>
          <w:tab w:val="num" w:pos="7085"/>
        </w:tabs>
        <w:ind w:left="6725" w:hanging="1440"/>
      </w:pPr>
      <w:rPr>
        <w:rFonts w:hint="default"/>
      </w:rPr>
    </w:lvl>
  </w:abstractNum>
  <w:abstractNum w:abstractNumId="4" w15:restartNumberingAfterBreak="0">
    <w:nsid w:val="76B9563C"/>
    <w:multiLevelType w:val="hybridMultilevel"/>
    <w:tmpl w:val="23DC0980"/>
    <w:lvl w:ilvl="0" w:tplc="C574847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36878F6">
      <w:numFmt w:val="decimal"/>
      <w:lvlText w:val=""/>
      <w:lvlJc w:val="left"/>
    </w:lvl>
    <w:lvl w:ilvl="2" w:tplc="1BF4B792">
      <w:numFmt w:val="decimal"/>
      <w:lvlText w:val=""/>
      <w:lvlJc w:val="left"/>
    </w:lvl>
    <w:lvl w:ilvl="3" w:tplc="0302CADA">
      <w:numFmt w:val="decimal"/>
      <w:lvlText w:val=""/>
      <w:lvlJc w:val="left"/>
    </w:lvl>
    <w:lvl w:ilvl="4" w:tplc="A774BF10">
      <w:numFmt w:val="decimal"/>
      <w:lvlText w:val=""/>
      <w:lvlJc w:val="left"/>
    </w:lvl>
    <w:lvl w:ilvl="5" w:tplc="7A989E66">
      <w:numFmt w:val="decimal"/>
      <w:lvlText w:val=""/>
      <w:lvlJc w:val="left"/>
    </w:lvl>
    <w:lvl w:ilvl="6" w:tplc="1CEE5FB0">
      <w:numFmt w:val="decimal"/>
      <w:lvlText w:val=""/>
      <w:lvlJc w:val="left"/>
    </w:lvl>
    <w:lvl w:ilvl="7" w:tplc="519AF098">
      <w:numFmt w:val="decimal"/>
      <w:lvlText w:val=""/>
      <w:lvlJc w:val="left"/>
    </w:lvl>
    <w:lvl w:ilvl="8" w:tplc="B2948F06">
      <w:numFmt w:val="decimal"/>
      <w:lvlText w:val=""/>
      <w:lvlJc w:val="left"/>
    </w:lvl>
  </w:abstractNum>
  <w:abstractNum w:abstractNumId="5" w15:restartNumberingAfterBreak="0">
    <w:nsid w:val="7738779A"/>
    <w:multiLevelType w:val="multilevel"/>
    <w:tmpl w:val="AF10999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4"/>
      <w:numFmt w:val="decimal"/>
      <w:lvlText w:val="%3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 w:val="0"/>
          <w:i/>
          <w:sz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 w:val="0"/>
          <w:i/>
          <w:sz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0"/>
  </w:num>
  <w:num w:numId="18">
    <w:abstractNumId w:val="2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22"/>
    <w:rsid w:val="00051C29"/>
    <w:rsid w:val="00093133"/>
    <w:rsid w:val="000F648F"/>
    <w:rsid w:val="00172818"/>
    <w:rsid w:val="00201AD8"/>
    <w:rsid w:val="00725522"/>
    <w:rsid w:val="00A116F5"/>
    <w:rsid w:val="00A55FF2"/>
    <w:rsid w:val="00AD2650"/>
    <w:rsid w:val="00B637E7"/>
    <w:rsid w:val="00B92FED"/>
    <w:rsid w:val="00BB54AD"/>
    <w:rsid w:val="00F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B6B1"/>
  <w15:chartTrackingRefBased/>
  <w15:docId w15:val="{BEEA8C9C-77A9-4AC2-9D35-7AD150AB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F8294D"/>
    <w:pPr>
      <w:keepNext/>
      <w:widowControl w:val="0"/>
      <w:numPr>
        <w:ilvl w:val="2"/>
        <w:numId w:val="16"/>
      </w:numPr>
      <w:bidi/>
      <w:spacing w:before="240" w:after="120" w:line="240" w:lineRule="auto"/>
      <w:jc w:val="both"/>
      <w:outlineLvl w:val="2"/>
    </w:pPr>
    <w:rPr>
      <w:rFonts w:ascii="Times New Roman" w:eastAsia="Times New Roman" w:hAnsi="Times New Roman" w:cs="B Lotus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Spacing"/>
    <w:link w:val="Style1Char"/>
    <w:qFormat/>
    <w:rsid w:val="00201AD8"/>
    <w:pPr>
      <w:spacing w:after="0" w:line="240" w:lineRule="auto"/>
      <w:jc w:val="both"/>
    </w:pPr>
    <w:rPr>
      <w:rFonts w:asciiTheme="majorBidi" w:eastAsiaTheme="minorEastAsia" w:hAnsiTheme="majorBidi"/>
      <w:sz w:val="24"/>
      <w:szCs w:val="24"/>
      <w:lang w:eastAsia="zh-CN"/>
    </w:rPr>
  </w:style>
  <w:style w:type="character" w:customStyle="1" w:styleId="Style1Char">
    <w:name w:val="Style1 Char"/>
    <w:basedOn w:val="DefaultParagraphFont"/>
    <w:link w:val="Style1"/>
    <w:rsid w:val="00201AD8"/>
    <w:rPr>
      <w:rFonts w:asciiTheme="majorBidi" w:eastAsiaTheme="minorEastAsia" w:hAnsiTheme="majorBidi"/>
      <w:sz w:val="24"/>
      <w:szCs w:val="24"/>
      <w:lang w:eastAsia="zh-CN"/>
    </w:rPr>
  </w:style>
  <w:style w:type="paragraph" w:styleId="NoSpacing">
    <w:name w:val="No Spacing"/>
    <w:uiPriority w:val="1"/>
    <w:qFormat/>
    <w:rsid w:val="00B637E7"/>
    <w:pPr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0">
    <w:name w:val="بالانويس جدول"/>
    <w:basedOn w:val="Normal"/>
    <w:next w:val="Normal"/>
    <w:link w:val="Char"/>
    <w:rsid w:val="00A55FF2"/>
    <w:pPr>
      <w:keepNext/>
      <w:numPr>
        <w:ilvl w:val="5"/>
        <w:numId w:val="16"/>
      </w:numPr>
      <w:bidi/>
      <w:spacing w:before="240" w:after="0" w:line="240" w:lineRule="auto"/>
      <w:jc w:val="center"/>
    </w:pPr>
    <w:rPr>
      <w:rFonts w:ascii="Times New Roman" w:eastAsia="Times New Roman" w:hAnsi="Times New Roman" w:cs="B Lotus"/>
      <w:sz w:val="18"/>
      <w:szCs w:val="20"/>
      <w:lang w:bidi="fa-IR"/>
    </w:rPr>
  </w:style>
  <w:style w:type="character" w:customStyle="1" w:styleId="Char">
    <w:name w:val="بالانويس جدول Char"/>
    <w:basedOn w:val="DefaultParagraphFont"/>
    <w:link w:val="a0"/>
    <w:rsid w:val="00A55FF2"/>
    <w:rPr>
      <w:rFonts w:ascii="Times New Roman" w:eastAsia="Times New Roman" w:hAnsi="Times New Roman" w:cs="B Lotus"/>
      <w:sz w:val="18"/>
      <w:szCs w:val="20"/>
      <w:lang w:bidi="fa-IR"/>
    </w:rPr>
  </w:style>
  <w:style w:type="table" w:customStyle="1" w:styleId="a1">
    <w:name w:val="جدول وسط"/>
    <w:basedOn w:val="-"/>
    <w:rsid w:val="00A55FF2"/>
    <w:tblPr>
      <w:jc w:val="center"/>
    </w:tblPr>
    <w:trPr>
      <w:cantSplit/>
      <w:jc w:val="center"/>
    </w:trPr>
    <w:tblStylePr w:type="firstRow">
      <w:rPr>
        <w:rFonts w:ascii="Times New Roman" w:hAnsi="Times New Roman" w:cs="AdvTimes"/>
        <w:b/>
        <w:bCs/>
        <w:sz w:val="28"/>
        <w:szCs w:val="28"/>
      </w:rPr>
      <w:tblPr/>
      <w:trPr>
        <w:cantSplit/>
        <w:tblHeader/>
      </w:trPr>
      <w:tcPr>
        <w:shd w:val="clear" w:color="auto" w:fill="A6A6A6"/>
      </w:tcPr>
    </w:tblStylePr>
  </w:style>
  <w:style w:type="paragraph" w:customStyle="1" w:styleId="-0">
    <w:name w:val="جدول-كنار نويس"/>
    <w:basedOn w:val="Normal"/>
    <w:link w:val="-Char"/>
    <w:rsid w:val="00A55FF2"/>
    <w:pPr>
      <w:bidi/>
      <w:spacing w:after="0" w:line="240" w:lineRule="auto"/>
      <w:jc w:val="right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a2">
    <w:name w:val="عکس"/>
    <w:basedOn w:val="Normal"/>
    <w:next w:val="Caption"/>
    <w:link w:val="Char0"/>
    <w:rsid w:val="00F8294D"/>
    <w:pPr>
      <w:bidi/>
      <w:spacing w:after="0" w:line="312" w:lineRule="auto"/>
      <w:contextualSpacing/>
      <w:jc w:val="center"/>
    </w:pPr>
    <w:rPr>
      <w:rFonts w:ascii="Times New Roman" w:hAnsi="Times New Roman" w:cs="B Lotus"/>
      <w:noProof/>
      <w:sz w:val="24"/>
      <w:szCs w:val="28"/>
      <w:lang w:bidi="fa-IR"/>
    </w:rPr>
  </w:style>
  <w:style w:type="character" w:customStyle="1" w:styleId="Char0">
    <w:name w:val="عکس Char"/>
    <w:basedOn w:val="DefaultParagraphFont"/>
    <w:link w:val="a2"/>
    <w:rsid w:val="00F8294D"/>
    <w:rPr>
      <w:rFonts w:ascii="Times New Roman" w:hAnsi="Times New Roman" w:cs="B Lotus"/>
      <w:noProof/>
      <w:sz w:val="24"/>
      <w:szCs w:val="28"/>
      <w:lang w:bidi="fa-IR"/>
    </w:rPr>
  </w:style>
  <w:style w:type="character" w:customStyle="1" w:styleId="-Char">
    <w:name w:val="جدول-كنار نويس Char"/>
    <w:basedOn w:val="DefaultParagraphFont"/>
    <w:link w:val="-0"/>
    <w:rsid w:val="00A55FF2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-">
    <w:name w:val="جدول-میان چین"/>
    <w:basedOn w:val="TableNormal"/>
    <w:rsid w:val="00A55FF2"/>
    <w:pPr>
      <w:spacing w:after="0" w:line="240" w:lineRule="auto"/>
      <w:jc w:val="center"/>
    </w:pPr>
    <w:rPr>
      <w:rFonts w:ascii="Times New Roman" w:eastAsia="Times New Roman" w:hAnsi="Times New Roman" w:cs="B Lotus"/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 w:cs="AdvTimes"/>
        <w:b/>
        <w:bCs/>
        <w:sz w:val="28"/>
        <w:szCs w:val="28"/>
      </w:rPr>
      <w:tblPr/>
      <w:trPr>
        <w:cantSplit/>
        <w:tblHeader/>
      </w:trPr>
      <w:tcPr>
        <w:shd w:val="clear" w:color="auto" w:fill="A6A6A6"/>
      </w:tcPr>
    </w:tblStylePr>
  </w:style>
  <w:style w:type="paragraph" w:customStyle="1" w:styleId="heading1">
    <w:name w:val="heading1"/>
    <w:basedOn w:val="Normal"/>
    <w:next w:val="Normal"/>
    <w:qFormat/>
    <w:rsid w:val="00B637E7"/>
    <w:pPr>
      <w:keepNext/>
      <w:keepLines/>
      <w:numPr>
        <w:numId w:val="7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heading2">
    <w:name w:val="heading2"/>
    <w:basedOn w:val="Normal"/>
    <w:next w:val="Normal"/>
    <w:qFormat/>
    <w:rsid w:val="00B637E7"/>
    <w:pPr>
      <w:keepNext/>
      <w:keepLines/>
      <w:numPr>
        <w:ilvl w:val="1"/>
        <w:numId w:val="7"/>
      </w:numPr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294D"/>
    <w:rPr>
      <w:rFonts w:ascii="Times New Roman" w:eastAsia="Times New Roman" w:hAnsi="Times New Roman" w:cs="B Lotus"/>
      <w:b/>
      <w:bCs/>
      <w:sz w:val="26"/>
      <w:szCs w:val="28"/>
    </w:rPr>
  </w:style>
  <w:style w:type="character" w:styleId="SubtleEmphasis">
    <w:name w:val="Subtle Emphasis"/>
    <w:aliases w:val="headin3"/>
    <w:uiPriority w:val="19"/>
    <w:qFormat/>
    <w:rsid w:val="00F8294D"/>
    <w:rPr>
      <w:rFonts w:asciiTheme="majorBidi" w:hAnsiTheme="majorBidi"/>
      <w:b/>
      <w:i w:val="0"/>
      <w:iCs/>
      <w:color w:val="auto"/>
    </w:rPr>
  </w:style>
  <w:style w:type="paragraph" w:customStyle="1" w:styleId="a">
    <w:name w:val="زير نويس شكل"/>
    <w:basedOn w:val="Normal"/>
    <w:next w:val="Normal"/>
    <w:link w:val="Char1"/>
    <w:qFormat/>
    <w:rsid w:val="00A55FF2"/>
    <w:pPr>
      <w:numPr>
        <w:ilvl w:val="4"/>
        <w:numId w:val="16"/>
      </w:numPr>
      <w:bidi/>
      <w:spacing w:before="120" w:after="360" w:line="240" w:lineRule="auto"/>
      <w:jc w:val="center"/>
    </w:pPr>
    <w:rPr>
      <w:rFonts w:ascii="Times New Roman" w:eastAsia="Times New Roman" w:hAnsi="Times New Roman" w:cs="B Lotus"/>
      <w:sz w:val="18"/>
      <w:szCs w:val="20"/>
      <w:lang w:bidi="fa-IR"/>
    </w:rPr>
  </w:style>
  <w:style w:type="character" w:customStyle="1" w:styleId="Char1">
    <w:name w:val="زير نويس شكل Char"/>
    <w:basedOn w:val="DefaultParagraphFont"/>
    <w:link w:val="a"/>
    <w:rsid w:val="00A55FF2"/>
    <w:rPr>
      <w:rFonts w:ascii="Times New Roman" w:eastAsia="Times New Roman" w:hAnsi="Times New Roman" w:cs="B Lotus"/>
      <w:sz w:val="18"/>
      <w:szCs w:val="20"/>
      <w:lang w:bidi="fa-IR"/>
    </w:rPr>
  </w:style>
  <w:style w:type="paragraph" w:customStyle="1" w:styleId="a3">
    <w:name w:val="زیرنویس شکل پیوست"/>
    <w:basedOn w:val="Normal"/>
    <w:next w:val="Normal"/>
    <w:link w:val="Char2"/>
    <w:rsid w:val="00A55FF2"/>
    <w:pPr>
      <w:widowControl w:val="0"/>
      <w:bidi/>
      <w:spacing w:after="240" w:line="240" w:lineRule="auto"/>
      <w:jc w:val="center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a4">
    <w:name w:val="چکیده"/>
    <w:rsid w:val="00A55FF2"/>
    <w:pPr>
      <w:bidi/>
      <w:spacing w:after="240" w:line="240" w:lineRule="auto"/>
    </w:pPr>
    <w:rPr>
      <w:rFonts w:ascii="Times New Roman" w:hAnsi="Times New Roman" w:cs="B Lotus"/>
      <w:bCs/>
      <w:sz w:val="32"/>
      <w:szCs w:val="36"/>
      <w:lang w:bidi="fa-IR"/>
    </w:rPr>
  </w:style>
  <w:style w:type="character" w:customStyle="1" w:styleId="Char2">
    <w:name w:val="زیرنویس شکل پیوست Char"/>
    <w:basedOn w:val="DefaultParagraphFont"/>
    <w:link w:val="a3"/>
    <w:rsid w:val="00A55FF2"/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a5">
    <w:name w:val="شكل"/>
    <w:basedOn w:val="Normal"/>
    <w:next w:val="a"/>
    <w:link w:val="Char3"/>
    <w:qFormat/>
    <w:rsid w:val="00A55FF2"/>
    <w:pPr>
      <w:keepNext/>
      <w:widowControl w:val="0"/>
      <w:bidi/>
      <w:spacing w:before="360" w:after="0" w:line="240" w:lineRule="auto"/>
      <w:jc w:val="center"/>
      <w:textboxTightWrap w:val="allLines"/>
    </w:pPr>
    <w:rPr>
      <w:rFonts w:ascii="Times New Roman" w:eastAsia="Times New Roman" w:hAnsi="Times New Roman" w:cs="B Lotus"/>
      <w:noProof/>
      <w:sz w:val="24"/>
      <w:szCs w:val="20"/>
      <w:lang w:bidi="fa-IR"/>
    </w:rPr>
  </w:style>
  <w:style w:type="character" w:customStyle="1" w:styleId="Char3">
    <w:name w:val="شكل Char"/>
    <w:basedOn w:val="DefaultParagraphFont"/>
    <w:link w:val="a5"/>
    <w:rsid w:val="00A55FF2"/>
    <w:rPr>
      <w:rFonts w:ascii="Times New Roman" w:eastAsia="Times New Roman" w:hAnsi="Times New Roman" w:cs="B Lotus"/>
      <w:noProof/>
      <w:sz w:val="24"/>
      <w:szCs w:val="20"/>
      <w:lang w:bidi="fa-IR"/>
    </w:rPr>
  </w:style>
  <w:style w:type="table" w:styleId="TableGrid">
    <w:name w:val="Table Grid"/>
    <w:basedOn w:val="TableNormal"/>
    <w:uiPriority w:val="39"/>
    <w:rsid w:val="00A1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bazoubandi hassan</dc:creator>
  <cp:keywords/>
  <dc:description/>
  <cp:lastModifiedBy>bazoubandi hassan</cp:lastModifiedBy>
  <cp:revision>5</cp:revision>
  <dcterms:created xsi:type="dcterms:W3CDTF">2024-11-15T16:00:00Z</dcterms:created>
  <dcterms:modified xsi:type="dcterms:W3CDTF">2024-11-15T17:39:00Z</dcterms:modified>
</cp:coreProperties>
</file>