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sz w:val="17"/>
          <w:szCs w:val="17"/>
        </w:rPr>
        <w:t xml:space="preserve">VERSION FRANÇAISE</w:t>
      </w:r>
    </w:p>
    <w:p>
      <w:pPr>
        <w:spacing w:after="40" w:before="0"/>
      </w:pPr>
      <w:r>
        <w:rPr>
          <w:rFonts w:ascii="Times New Roman" w:cs="Times New Roman" w:eastAsia="Times New Roman" w:hAnsi="Times New Roman"/>
          <w:b/>
          <w:bCs/>
          <w:sz w:val="40"/>
          <w:szCs w:val="40"/>
        </w:rPr>
        <w:t xml:space="preserve">BRIGHT CONTINENT BILINGUAL SCHOOL</w:t>
      </w:r>
    </w:p>
    <w:p>
      <w:pPr>
        <w:pBdr>
          <w:bottom w:val="single" w:color="0F2D5C" w:sz="12" w:space="4"/>
        </w:pBdr>
        <w:spacing w:after="60" w:before="0"/>
      </w:pPr>
      <w:r>
        <w:rPr>
          <w:rFonts w:ascii="Times New Roman" w:cs="Times New Roman" w:eastAsia="Times New Roman" w:hAnsi="Times New Roman"/>
          <w:sz w:val="21"/>
          <w:szCs w:val="21"/>
        </w:rPr>
        <w:t xml:space="preserve">Dragage, ex-IAI, Yaoundé   |   Tél : +237 678 34 12 13   |   Email : ______________________________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0F2D5C" w:color="auto" w:val="clear"/>
            <w:tcMar>
              <w:top w:type="dxa" w:w="90"/>
              <w:left w:type="dxa" w:w="120"/>
              <w:bottom w:type="dxa" w:w="90"/>
              <w:right w:type="dxa" w:w="120"/>
            </w:tcMar>
          </w:tcPr>
          <w:p>
            <w:pPr>
              <w:spacing w:after="20" w:before="0"/>
              <w:jc w:val="center"/>
            </w:pPr>
            <w:r>
              <w:rPr>
                <w:rFonts w:ascii="Times New Roman" w:cs="Times New Roman" w:eastAsia="Times New Roman" w:hAnsi="Times New Roman"/>
                <w:b/>
                <w:bCs/>
                <w:color w:val="FFFFFF"/>
                <w:sz w:val="34"/>
                <w:szCs w:val="34"/>
              </w:rPr>
              <w:t xml:space="preserve">CONTRAT DE TRAVAIL À DURÉE DÉTERMINÉE</w:t>
            </w:r>
          </w:p>
          <w:p>
            <w:pPr>
              <w:spacing w:after="0" w:before="0"/>
              <w:jc w:val="center"/>
            </w:pPr>
            <w:r>
              <w:rPr>
                <w:rFonts w:ascii="Times New Roman" w:cs="Times New Roman" w:eastAsia="Times New Roman" w:hAnsi="Times New Roman"/>
                <w:b/>
                <w:bCs/>
                <w:color w:val="FFFFFF"/>
                <w:sz w:val="26"/>
                <w:szCs w:val="26"/>
              </w:rPr>
              <w:t xml:space="preserve">Assistant administratif et Informaticien</w:t>
            </w:r>
          </w:p>
        </w:tc>
      </w:tr>
    </w:tbl>
    <w:p>
      <w:pPr>
        <w:spacing w:after="60" w:before="120"/>
      </w:pPr>
      <w:r>
        <w:rPr>
          <w:rFonts w:ascii="Times New Roman" w:cs="Times New Roman" w:eastAsia="Times New Roman" w:hAnsi="Times New Roman"/>
          <w:b/>
          <w:bCs/>
          <w:sz w:val="21"/>
          <w:szCs w:val="21"/>
        </w:rPr>
        <w:t xml:space="preserve">Entre les soussignés :</w:t>
      </w:r>
    </w:p>
    <w:p>
      <w:pPr>
        <w:keepNext/>
        <w:pBdr>
          <w:left w:val="single" w:color="0F2D5C" w:sz="24" w:space="8"/>
        </w:pBdr>
        <w:spacing w:after="70" w:before="140"/>
        <w:ind w:left="200"/>
      </w:pPr>
      <w:r>
        <w:rPr>
          <w:rFonts w:ascii="Times New Roman" w:cs="Times New Roman" w:eastAsia="Times New Roman" w:hAnsi="Times New Roman"/>
          <w:b/>
          <w:bCs/>
          <w:sz w:val="24"/>
          <w:szCs w:val="24"/>
        </w:rPr>
        <w:t xml:space="preserve">1. L’EMPLOYEUR</w:t>
      </w:r>
    </w:p>
    <w:p>
      <w:pPr>
        <w:spacing w:after="80" w:before="0"/>
        <w:ind w:left="200"/>
      </w:pPr>
      <w:r>
        <w:rPr>
          <w:rFonts w:ascii="Times New Roman" w:cs="Times New Roman" w:eastAsia="Times New Roman" w:hAnsi="Times New Roman"/>
          <w:sz w:val="21"/>
          <w:szCs w:val="21"/>
        </w:rPr>
        <w:t xml:space="preserve">Bright Continent Bilingual School, établissement d’enseignement dont le siège est à Dragage, ex-IAI, Yaoundé, représenté par M. Yussuf Demir, en qualité de Directeur,</w:t>
      </w:r>
    </w:p>
    <w:p>
      <w:pPr>
        <w:spacing w:after="80" w:before="0"/>
        <w:ind w:left="200"/>
      </w:pPr>
      <w:r>
        <w:rPr>
          <w:rFonts w:ascii="Times New Roman" w:cs="Times New Roman" w:eastAsia="Times New Roman" w:hAnsi="Times New Roman"/>
          <w:i/>
          <w:iCs/>
          <w:sz w:val="21"/>
          <w:szCs w:val="21"/>
        </w:rPr>
        <w:t xml:space="preserve">Ci-après dénommé « l’Employeur ».</w:t>
      </w:r>
    </w:p>
    <w:p>
      <w:pPr>
        <w:keepNext/>
        <w:pBdr>
          <w:left w:val="single" w:color="0F2D5C" w:sz="24" w:space="8"/>
        </w:pBdr>
        <w:spacing w:after="70" w:before="140"/>
        <w:ind w:left="200"/>
      </w:pPr>
      <w:r>
        <w:rPr>
          <w:rFonts w:ascii="Times New Roman" w:cs="Times New Roman" w:eastAsia="Times New Roman" w:hAnsi="Times New Roman"/>
          <w:b/>
          <w:bCs/>
          <w:sz w:val="24"/>
          <w:szCs w:val="24"/>
        </w:rPr>
        <w:t xml:space="preserve">2. LE SALARIÉ</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00"/>
        <w:gridCol w:w="4706"/>
      </w:tblGrid>
      <w:tr>
        <w:tc>
          <w:tcPr>
            <w:tcW w:type="dxa" w:w="5200"/>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5060" w:leader="underscore"/>
              </w:tabs>
              <w:spacing w:after="0" w:before="0"/>
            </w:pPr>
            <w:r>
              <w:rPr>
                <w:rFonts w:ascii="Times New Roman" w:cs="Times New Roman" w:eastAsia="Times New Roman" w:hAnsi="Times New Roman"/>
                <w:b/>
                <w:bCs/>
                <w:sz w:val="21"/>
                <w:szCs w:val="21"/>
              </w:rPr>
              <w:t xml:space="preserve">M. : </w:t>
            </w:r>
            <w:r>
              <w:rPr>
                <w:rFonts w:ascii="Times New Roman" w:cs="Times New Roman" w:eastAsia="Times New Roman" w:hAnsi="Times New Roman"/>
                <w:sz w:val="21"/>
                <w:szCs w:val="21"/>
              </w:rPr>
              <w:t xml:space="preserve">Hassan Ousman Ousman</w:t>
            </w:r>
          </w:p>
        </w:tc>
        <w:tc>
          <w:tcPr>
            <w:tcW w:type="dxa" w:w="4706"/>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4566" w:leader="underscore"/>
              </w:tabs>
              <w:spacing w:after="0" w:before="0"/>
            </w:pPr>
            <w:r>
              <w:rPr>
                <w:rFonts w:ascii="Times New Roman" w:cs="Times New Roman" w:eastAsia="Times New Roman" w:hAnsi="Times New Roman"/>
                <w:b/>
                <w:bCs/>
                <w:sz w:val="21"/>
                <w:szCs w:val="21"/>
              </w:rPr>
              <w:t xml:space="preserve">à : </w:t>
            </w:r>
            <w:r>
              <w:rPr>
                <w:rFonts w:ascii="Times New Roman" w:cs="Times New Roman" w:eastAsia="Times New Roman" w:hAnsi="Times New Roman"/>
                <w:sz w:val="21"/>
                <w:szCs w:val="21"/>
              </w:rPr>
              <w:t xml:space="preserve">Blangoua</w:t>
            </w:r>
          </w:p>
        </w:tc>
      </w:tr>
      <w:tr>
        <w:tc>
          <w:tcPr>
            <w:tcW w:type="dxa" w:w="5200"/>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5060" w:leader="underscore"/>
              </w:tabs>
              <w:spacing w:after="0" w:before="0"/>
            </w:pPr>
            <w:r>
              <w:rPr>
                <w:rFonts w:ascii="Times New Roman" w:cs="Times New Roman" w:eastAsia="Times New Roman" w:hAnsi="Times New Roman"/>
                <w:b/>
                <w:bCs/>
                <w:sz w:val="21"/>
                <w:szCs w:val="21"/>
              </w:rPr>
              <w:t xml:space="preserve">Né le : </w:t>
            </w:r>
            <w:r>
              <w:rPr>
                <w:rFonts w:ascii="Times New Roman" w:cs="Times New Roman" w:eastAsia="Times New Roman" w:hAnsi="Times New Roman"/>
                <w:sz w:val="21"/>
                <w:szCs w:val="21"/>
              </w:rPr>
              <w:t xml:space="preserve">25/05/1997</w:t>
            </w:r>
          </w:p>
        </w:tc>
        <w:tc>
          <w:tcPr>
            <w:tcW w:type="dxa" w:w="4706"/>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4566" w:leader="underscore"/>
              </w:tabs>
              <w:spacing w:after="0" w:before="0"/>
            </w:pPr>
            <w:r>
              <w:rPr>
                <w:rFonts w:ascii="Times New Roman" w:cs="Times New Roman" w:eastAsia="Times New Roman" w:hAnsi="Times New Roman"/>
                <w:b/>
                <w:bCs/>
                <w:sz w:val="21"/>
                <w:szCs w:val="21"/>
              </w:rPr>
              <w:t xml:space="preserve">N° CNI : </w:t>
            </w:r>
            <w:r>
              <w:rPr>
                <w:rFonts w:ascii="Times New Roman" w:cs="Times New Roman" w:eastAsia="Times New Roman" w:hAnsi="Times New Roman"/>
                <w:sz w:val="21"/>
                <w:szCs w:val="21"/>
              </w:rPr>
              <w:t xml:space="preserve">500392685</w:t>
            </w:r>
          </w:p>
        </w:tc>
      </w:tr>
      <w:tr>
        <w:tc>
          <w:tcPr>
            <w:tcW w:type="dxa" w:w="5200"/>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5060" w:leader="underscore"/>
              </w:tabs>
              <w:spacing w:after="0" w:before="0"/>
            </w:pPr>
            <w:r>
              <w:rPr>
                <w:rFonts w:ascii="Times New Roman" w:cs="Times New Roman" w:eastAsia="Times New Roman" w:hAnsi="Times New Roman"/>
                <w:b/>
                <w:bCs/>
                <w:sz w:val="21"/>
                <w:szCs w:val="21"/>
              </w:rPr>
              <w:t xml:space="preserve">Nationalité : </w:t>
            </w:r>
            <w:r>
              <w:rPr>
                <w:rFonts w:ascii="Times New Roman" w:cs="Times New Roman" w:eastAsia="Times New Roman" w:hAnsi="Times New Roman"/>
                <w:sz w:val="21"/>
                <w:szCs w:val="21"/>
              </w:rPr>
              <w:t xml:space="preserve">Camerounaise</w:t>
            </w:r>
          </w:p>
        </w:tc>
        <w:tc>
          <w:tcPr>
            <w:tcW w:type="dxa" w:w="4706"/>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4566" w:leader="underscore"/>
              </w:tabs>
              <w:spacing w:after="0" w:before="0"/>
            </w:pPr>
            <w:r>
              <w:rPr>
                <w:rFonts w:ascii="Times New Roman" w:cs="Times New Roman" w:eastAsia="Times New Roman" w:hAnsi="Times New Roman"/>
                <w:b/>
                <w:bCs/>
                <w:sz w:val="21"/>
                <w:szCs w:val="21"/>
              </w:rPr>
              <w:t xml:space="preserve">Qualification : </w:t>
            </w:r>
            <w:r>
              <w:rPr>
                <w:rFonts w:ascii="Times New Roman" w:cs="Times New Roman" w:eastAsia="Times New Roman" w:hAnsi="Times New Roman"/>
                <w:sz w:val="21"/>
                <w:szCs w:val="21"/>
              </w:rPr>
              <w:t xml:space="preserve">Assistant administratif et Informaticien</w:t>
            </w:r>
          </w:p>
        </w:tc>
      </w:tr>
      <w:tr>
        <w:tc>
          <w:tcPr>
            <w:tcW w:type="dxa" w:w="5200"/>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5060" w:leader="underscore"/>
              </w:tabs>
              <w:spacing w:after="0" w:before="0"/>
            </w:pPr>
            <w:r>
              <w:rPr>
                <w:rFonts w:ascii="Times New Roman" w:cs="Times New Roman" w:eastAsia="Times New Roman" w:hAnsi="Times New Roman"/>
                <w:b/>
                <w:bCs/>
                <w:sz w:val="21"/>
                <w:szCs w:val="21"/>
              </w:rPr>
              <w:t xml:space="preserve">Adresse : </w:t>
            </w:r>
            <w:r>
              <w:rPr>
                <w:rFonts w:ascii="Times New Roman" w:cs="Times New Roman" w:eastAsia="Times New Roman" w:hAnsi="Times New Roman"/>
                <w:sz w:val="21"/>
                <w:szCs w:val="21"/>
              </w:rPr>
              <w:t xml:space="preserve">Tsinga, Yaoundé</w:t>
            </w:r>
          </w:p>
        </w:tc>
        <w:tc>
          <w:tcPr>
            <w:tcW w:type="dxa" w:w="4706"/>
            <w:tcBorders>
              <w:top w:val="none" w:color="FFFFFF" w:sz="0"/>
              <w:left w:val="none" w:color="FFFFFF" w:sz="0"/>
              <w:bottom w:val="none" w:color="FFFFFF" w:sz="0"/>
              <w:right w:val="none" w:color="FFFFFF" w:sz="0"/>
            </w:tcBorders>
            <w:tcMar>
              <w:top w:type="dxa" w:w="50"/>
              <w:left w:type="dxa" w:w="40"/>
              <w:bottom w:type="dxa" w:w="50"/>
              <w:right w:type="dxa" w:w="80"/>
            </w:tcMar>
          </w:tcPr>
          <w:p>
            <w:pPr>
              <w:tabs>
                <w:tab w:val="left" w:pos="4566" w:leader="underscore"/>
              </w:tabs>
              <w:spacing w:after="0" w:before="0"/>
            </w:pPr>
            <w:r>
              <w:rPr>
                <w:rFonts w:ascii="Times New Roman" w:cs="Times New Roman" w:eastAsia="Times New Roman" w:hAnsi="Times New Roman"/>
                <w:b/>
                <w:bCs/>
                <w:sz w:val="21"/>
                <w:szCs w:val="21"/>
              </w:rPr>
              <w:t xml:space="preserve">Tél : </w:t>
            </w:r>
            <w:r>
              <w:rPr>
                <w:rFonts w:ascii="Times New Roman" w:cs="Times New Roman" w:eastAsia="Times New Roman" w:hAnsi="Times New Roman"/>
                <w:sz w:val="21"/>
                <w:szCs w:val="21"/>
              </w:rPr>
              <w:t xml:space="preserve">659646711</w:t>
            </w:r>
          </w:p>
        </w:tc>
      </w:tr>
    </w:tbl>
    <w:p>
      <w:pPr>
        <w:spacing w:after="80" w:before="60"/>
        <w:ind w:left="200"/>
      </w:pPr>
      <w:r>
        <w:rPr>
          <w:rFonts w:ascii="Times New Roman" w:cs="Times New Roman" w:eastAsia="Times New Roman" w:hAnsi="Times New Roman"/>
          <w:i/>
          <w:iCs/>
          <w:sz w:val="21"/>
          <w:szCs w:val="21"/>
        </w:rPr>
        <w:t xml:space="preserve">Ci-après dénommé « le Salarié ».</w:t>
      </w:r>
    </w:p>
    <w:p>
      <w:pPr>
        <w:spacing w:after="40" w:before="140"/>
        <w:jc w:val="center"/>
      </w:pPr>
      <w:r>
        <w:rPr>
          <w:rFonts w:ascii="Times New Roman" w:cs="Times New Roman" w:eastAsia="Times New Roman" w:hAnsi="Times New Roman"/>
          <w:b/>
          <w:bCs/>
          <w:sz w:val="21"/>
          <w:szCs w:val="21"/>
        </w:rPr>
        <w:t xml:space="preserve">IL A ÉTÉ CONVENU CE QUI SUIT :</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1 : Objet du contrat</w:t>
      </w:r>
    </w:p>
    <w:p>
      <w:pPr>
        <w:spacing w:after="40" w:before="0"/>
      </w:pPr>
      <w:r>
        <w:rPr>
          <w:rFonts w:ascii="Times New Roman" w:cs="Times New Roman" w:eastAsia="Times New Roman" w:hAnsi="Times New Roman"/>
          <w:sz w:val="21"/>
          <w:szCs w:val="21"/>
        </w:rPr>
        <w:t xml:space="preserve">Le présent contrat porte sur le poste d’Assistant administratif et Informaticien à Bright Continent Bilingual School. Le Salarié est affecté au Secrétariat et aux Services informatiques et exerce les missions suivantes :</w:t>
      </w:r>
    </w:p>
    <w:p>
      <w:pPr>
        <w:spacing w:after="40" w:before="0"/>
        <w:ind w:left="500" w:hanging="300"/>
      </w:pPr>
      <w:r>
        <w:rPr>
          <w:rFonts w:ascii="Times New Roman" w:cs="Times New Roman" w:eastAsia="Times New Roman" w:hAnsi="Times New Roman"/>
          <w:sz w:val="21"/>
          <w:szCs w:val="21"/>
        </w:rPr>
        <w:t xml:space="preserve">•   Administratif : accueil des parents et des visiteurs, courrier et classement, dossiers des élèves, inscriptions, listes de classe et de présence, préparation des documents de l’école et appui à la Direction pour les réunions et événements.</w:t>
      </w:r>
    </w:p>
    <w:p>
      <w:pPr>
        <w:spacing w:after="40" w:before="0"/>
        <w:ind w:left="500" w:hanging="300"/>
      </w:pPr>
      <w:r>
        <w:rPr>
          <w:rFonts w:ascii="Times New Roman" w:cs="Times New Roman" w:eastAsia="Times New Roman" w:hAnsi="Times New Roman"/>
          <w:sz w:val="21"/>
          <w:szCs w:val="21"/>
        </w:rPr>
        <w:t xml:space="preserve">•   Informatique : installation, maintenance et dépannage des ordinateurs, imprimantes, vidéoprojecteurs, du réseau et d’Internet ; gestion des comptes, des sauvegardes et de la sécurité des données ; saisie et traitement des notes et des bulletins ; assistance technique aux enseignants et au personnel.</w:t>
      </w:r>
    </w:p>
    <w:p>
      <w:pPr>
        <w:spacing w:after="40" w:before="0"/>
        <w:ind w:left="500" w:hanging="300"/>
      </w:pPr>
      <w:r>
        <w:rPr>
          <w:rFonts w:ascii="Times New Roman" w:cs="Times New Roman" w:eastAsia="Times New Roman" w:hAnsi="Times New Roman"/>
          <w:sz w:val="21"/>
          <w:szCs w:val="21"/>
        </w:rPr>
        <w:t xml:space="preserve">•   Toute autre tâche compatible avec la qualification du Salarié et confiée par la Direction.</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2 : Durée et date d’effet</w:t>
      </w:r>
    </w:p>
    <w:p>
      <w:pPr>
        <w:spacing w:after="20" w:before="0"/>
      </w:pPr>
      <w:r>
        <w:rPr>
          <w:rFonts w:ascii="Times New Roman" w:cs="Times New Roman" w:eastAsia="Times New Roman" w:hAnsi="Times New Roman"/>
          <w:sz w:val="21"/>
          <w:szCs w:val="21"/>
        </w:rPr>
        <w:t xml:space="preserve">Le présent contrat est conclu pour une durée déterminée de 9 mois, et le 10e mois, la moitié du salaire est versée.</w:t>
      </w:r>
    </w:p>
    <w:p>
      <w:pPr>
        <w:spacing w:after="80" w:before="0"/>
      </w:pPr>
      <w:r>
        <w:rPr>
          <w:rFonts w:ascii="Times New Roman" w:cs="Times New Roman" w:eastAsia="Times New Roman" w:hAnsi="Times New Roman"/>
          <w:sz w:val="21"/>
          <w:szCs w:val="21"/>
        </w:rPr>
        <w:t xml:space="preserve">Il prend effet à la signature du contrat et court du 07 septembre 2026 au 15 juin 2027, date de clôture de l’année scolaire, sans reconduction tacite.</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3 : Période d’essai</w:t>
      </w:r>
    </w:p>
    <w:p>
      <w:pPr>
        <w:spacing w:after="80" w:before="0"/>
      </w:pPr>
      <w:r>
        <w:rPr>
          <w:rFonts w:ascii="Times New Roman" w:cs="Times New Roman" w:eastAsia="Times New Roman" w:hAnsi="Times New Roman"/>
          <w:sz w:val="21"/>
          <w:szCs w:val="21"/>
        </w:rPr>
        <w:t xml:space="preserve">Supprimée d’un commun accord entre les parties. Le contrat prend effet immédiatement à la signature.</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4 : Lieu de travail</w:t>
      </w:r>
    </w:p>
    <w:p>
      <w:pPr>
        <w:spacing w:after="80" w:before="0"/>
      </w:pPr>
      <w:r>
        <w:rPr>
          <w:rFonts w:ascii="Times New Roman" w:cs="Times New Roman" w:eastAsia="Times New Roman" w:hAnsi="Times New Roman"/>
          <w:sz w:val="21"/>
          <w:szCs w:val="21"/>
        </w:rPr>
        <w:t xml:space="preserve">Le lieu de travail est Bright Continent Bilingual School, Dragage, ex-IAI, Yaoundé.</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5 : Horaires de travail et obligations</w:t>
      </w:r>
    </w:p>
    <w:p>
      <w:pPr>
        <w:spacing w:after="40" w:before="0"/>
      </w:pPr>
      <w:r>
        <w:rPr>
          <w:rFonts w:ascii="Times New Roman" w:cs="Times New Roman" w:eastAsia="Times New Roman" w:hAnsi="Times New Roman"/>
          <w:sz w:val="21"/>
          <w:szCs w:val="21"/>
        </w:rPr>
        <w:t xml:space="preserve">Le Salarié s’engage à respecter strictement le règlement intérieur de l’école :</w:t>
      </w:r>
    </w:p>
    <w:p>
      <w:pPr>
        <w:spacing w:after="40" w:before="0"/>
        <w:ind w:left="500" w:hanging="3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 xml:space="preserve">Horaires : </w:t>
      </w:r>
      <w:r>
        <w:rPr>
          <w:rFonts w:ascii="Times New Roman" w:cs="Times New Roman" w:eastAsia="Times New Roman" w:hAnsi="Times New Roman"/>
          <w:sz w:val="21"/>
          <w:szCs w:val="21"/>
        </w:rPr>
        <w:t xml:space="preserve">du lundi au vendredi, de 8h00 à 12h00.</w:t>
      </w:r>
    </w:p>
    <w:p>
      <w:pPr>
        <w:spacing w:after="40" w:before="0"/>
        <w:ind w:left="500" w:hanging="36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 xml:space="preserve">Ponctualité et assiduité : </w:t>
      </w:r>
      <w:r>
        <w:rPr>
          <w:rFonts w:ascii="Times New Roman" w:cs="Times New Roman" w:eastAsia="Times New Roman" w:hAnsi="Times New Roman"/>
          <w:sz w:val="21"/>
          <w:szCs w:val="21"/>
        </w:rPr>
        <w:t xml:space="preserve">arriver 15 minutes avant le début de la journée. Toute absence doit être justifiée 24 h à l’avance.</w:t>
      </w:r>
    </w:p>
    <w:p>
      <w:pPr>
        <w:spacing w:after="40" w:before="0"/>
        <w:ind w:left="500" w:hanging="36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 xml:space="preserve">Respect de la hiérarchie : </w:t>
      </w:r>
      <w:r>
        <w:rPr>
          <w:rFonts w:ascii="Times New Roman" w:cs="Times New Roman" w:eastAsia="Times New Roman" w:hAnsi="Times New Roman"/>
          <w:sz w:val="21"/>
          <w:szCs w:val="21"/>
        </w:rPr>
        <w:t xml:space="preserve">sous l’autorité directe du Directeur et du Principal adjoint.</w:t>
      </w:r>
    </w:p>
    <w:p>
      <w:pPr>
        <w:spacing w:after="40" w:before="0"/>
        <w:ind w:left="500" w:hanging="36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 xml:space="preserve">Dossiers administratifs : </w:t>
      </w:r>
      <w:r>
        <w:rPr>
          <w:rFonts w:ascii="Times New Roman" w:cs="Times New Roman" w:eastAsia="Times New Roman" w:hAnsi="Times New Roman"/>
          <w:sz w:val="21"/>
          <w:szCs w:val="21"/>
        </w:rPr>
        <w:t xml:space="preserve">tenir les dossiers, listes et registres de façon exacte, à jour et bien archivés.</w:t>
      </w:r>
    </w:p>
    <w:p>
      <w:pPr>
        <w:spacing w:after="40" w:before="0"/>
        <w:ind w:left="500" w:hanging="36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 xml:space="preserve">Maintenance informatique : </w:t>
      </w:r>
      <w:r>
        <w:rPr>
          <w:rFonts w:ascii="Times New Roman" w:cs="Times New Roman" w:eastAsia="Times New Roman" w:hAnsi="Times New Roman"/>
          <w:sz w:val="21"/>
          <w:szCs w:val="21"/>
        </w:rPr>
        <w:t xml:space="preserve">maintenir en état de fonctionnement le matériel, le réseau et les données de l’école, et signaler sans délai toute panne ou perte.</w:t>
      </w:r>
    </w:p>
    <w:p>
      <w:pPr>
        <w:spacing w:after="40" w:before="0"/>
        <w:ind w:left="500" w:hanging="36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 xml:space="preserve">Protection des données : </w:t>
      </w:r>
      <w:r>
        <w:rPr>
          <w:rFonts w:ascii="Times New Roman" w:cs="Times New Roman" w:eastAsia="Times New Roman" w:hAnsi="Times New Roman"/>
          <w:sz w:val="21"/>
          <w:szCs w:val="21"/>
        </w:rPr>
        <w:t xml:space="preserve">sauvegarder régulièrement les données de l’école et garder confidentiels les codes d’accès et mots de passe.</w:t>
      </w:r>
    </w:p>
    <w:p>
      <w:pPr>
        <w:spacing w:after="40" w:before="0"/>
        <w:ind w:left="500" w:hanging="36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 xml:space="preserve">Heures supplémentaires : </w:t>
      </w:r>
      <w:r>
        <w:rPr>
          <w:rFonts w:ascii="Times New Roman" w:cs="Times New Roman" w:eastAsia="Times New Roman" w:hAnsi="Times New Roman"/>
          <w:sz w:val="21"/>
          <w:szCs w:val="21"/>
        </w:rPr>
        <w:t xml:space="preserve">les heures effectuées au-delà de l’horaire convenu doivent être autorisées par le Directeur et consignées sur la feuille d’émargement des heures supplémentaires signée par le Salarié.</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6 : Salaire et sécurité sociale</w:t>
      </w:r>
    </w:p>
    <w:p>
      <w:pPr>
        <w:spacing w:after="40" w:before="0"/>
      </w:pPr>
      <w:r>
        <w:rPr>
          <w:rFonts w:ascii="Times New Roman" w:cs="Times New Roman" w:eastAsia="Times New Roman" w:hAnsi="Times New Roman"/>
          <w:sz w:val="21"/>
          <w:szCs w:val="21"/>
        </w:rPr>
        <w:t xml:space="preserve">En contrepartie, le Salarié perçoit un salaire mensuel brut de 70 0000 francs CFA, payable en fin de mois par :</w:t>
      </w:r>
    </w:p>
    <w:p>
      <w:pPr>
        <w:spacing w:after="80" w:before="0"/>
      </w:pPr>
      <w:r>
        <w:rPr>
          <w:rFonts w:ascii="Times New Roman" w:cs="Times New Roman" w:eastAsia="Times New Roman" w:hAnsi="Times New Roman"/>
          <w:sz w:val="21"/>
          <w:szCs w:val="21"/>
        </w:rPr>
        <w:t xml:space="preserve">☐  Virement bancaire        ☐  Espèces.</w:t>
      </w:r>
    </w:p>
    <w:p>
      <w:pPr>
        <w:spacing w:after="80" w:before="0"/>
      </w:pPr>
      <w:r>
        <w:rPr>
          <w:rFonts w:ascii="Times New Roman" w:cs="Times New Roman" w:eastAsia="Times New Roman" w:hAnsi="Times New Roman"/>
          <w:sz w:val="21"/>
          <w:szCs w:val="21"/>
        </w:rPr>
        <w:t xml:space="preserve">Le Salarié est déclaré à la CNPS par l’Employeur conformément à la législation en vigueur.</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7 : Congés</w:t>
      </w:r>
    </w:p>
    <w:p>
      <w:pPr>
        <w:spacing w:after="80" w:before="0"/>
      </w:pPr>
      <w:r>
        <w:rPr>
          <w:rFonts w:ascii="Times New Roman" w:cs="Times New Roman" w:eastAsia="Times New Roman" w:hAnsi="Times New Roman"/>
          <w:sz w:val="21"/>
          <w:szCs w:val="21"/>
        </w:rPr>
        <w:t xml:space="preserve">Le Salarié a droit aux congés prévus par le Code du travail camerounais, aux dates convenues avec le Directeur, de préférence pendant les vacances scolaires.</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8 : Obligations et discipline</w:t>
      </w:r>
    </w:p>
    <w:p>
      <w:pPr>
        <w:spacing w:after="30" w:before="0"/>
      </w:pPr>
      <w:r>
        <w:rPr>
          <w:rFonts w:ascii="Times New Roman" w:cs="Times New Roman" w:eastAsia="Times New Roman" w:hAnsi="Times New Roman"/>
          <w:sz w:val="21"/>
          <w:szCs w:val="21"/>
        </w:rPr>
        <w:t xml:space="preserve">Le Salarié s’engage à :</w:t>
      </w:r>
    </w:p>
    <w:p>
      <w:pPr>
        <w:spacing w:after="40" w:before="0"/>
        <w:ind w:left="500" w:hanging="300"/>
      </w:pPr>
      <w:r>
        <w:rPr>
          <w:rFonts w:ascii="Times New Roman" w:cs="Times New Roman" w:eastAsia="Times New Roman" w:hAnsi="Times New Roman"/>
          <w:sz w:val="21"/>
          <w:szCs w:val="21"/>
        </w:rPr>
        <w:t xml:space="preserve">•   Respecter la stricte confidentialité des données relatives aux élèves, aux parents, aux finances et à l’école, pendant et après le contrat.</w:t>
      </w:r>
    </w:p>
    <w:p>
      <w:pPr>
        <w:spacing w:after="40" w:before="0"/>
        <w:ind w:left="500" w:hanging="300"/>
      </w:pPr>
      <w:r>
        <w:rPr>
          <w:rFonts w:ascii="Times New Roman" w:cs="Times New Roman" w:eastAsia="Times New Roman" w:hAnsi="Times New Roman"/>
          <w:sz w:val="21"/>
          <w:szCs w:val="21"/>
        </w:rPr>
        <w:t xml:space="preserve">•   Ne pas copier ni divulguer les données de l’école, ne pas installer de logiciels sans licence et ne pas utiliser le matériel de l’école à des fins non professionnelles.</w:t>
      </w:r>
    </w:p>
    <w:p>
      <w:pPr>
        <w:spacing w:after="40" w:before="0"/>
        <w:ind w:left="500" w:hanging="300"/>
      </w:pPr>
      <w:r>
        <w:rPr>
          <w:rFonts w:ascii="Times New Roman" w:cs="Times New Roman" w:eastAsia="Times New Roman" w:hAnsi="Times New Roman"/>
          <w:sz w:val="21"/>
          <w:szCs w:val="21"/>
        </w:rPr>
        <w:t xml:space="preserve">•   Avoir une tenue décente et une conduite exemplaire.</w:t>
      </w:r>
    </w:p>
    <w:p>
      <w:pPr>
        <w:spacing w:after="80" w:before="0"/>
      </w:pPr>
      <w:r>
        <w:rPr>
          <w:rFonts w:ascii="Times New Roman" w:cs="Times New Roman" w:eastAsia="Times New Roman" w:hAnsi="Times New Roman"/>
          <w:sz w:val="21"/>
          <w:szCs w:val="21"/>
        </w:rPr>
        <w:t xml:space="preserve">Tout manquement peut entraîner des sanctions pouvant aller jusqu’au licenciement.</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9 : Rupture</w:t>
      </w:r>
    </w:p>
    <w:p>
      <w:pPr>
        <w:spacing w:after="80" w:before="0"/>
      </w:pPr>
      <w:r>
        <w:rPr>
          <w:rFonts w:ascii="Times New Roman" w:cs="Times New Roman" w:eastAsia="Times New Roman" w:hAnsi="Times New Roman"/>
          <w:sz w:val="21"/>
          <w:szCs w:val="21"/>
        </w:rPr>
        <w:t xml:space="preserve">Le contrat peut être rompu avant son terme pour faute lourde, conformément au Code du travail camerounais.</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10 : Dispositions finales</w:t>
      </w:r>
    </w:p>
    <w:p>
      <w:pPr>
        <w:spacing w:after="80" w:before="0"/>
      </w:pPr>
      <w:r>
        <w:rPr>
          <w:rFonts w:ascii="Times New Roman" w:cs="Times New Roman" w:eastAsia="Times New Roman" w:hAnsi="Times New Roman"/>
          <w:sz w:val="21"/>
          <w:szCs w:val="21"/>
        </w:rPr>
        <w:t xml:space="preserve">Pour tout ce qui n’est pas prévu, il est fait référence au Code du travail camerounais et au Règlement intérieur de Bright Continent Bilingual School.</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11 : Congé de maternité</w:t>
      </w:r>
    </w:p>
    <w:p>
      <w:pPr>
        <w:spacing w:after="40" w:before="0"/>
      </w:pPr>
      <w:r>
        <w:rPr>
          <w:rFonts w:ascii="Times New Roman" w:cs="Times New Roman" w:eastAsia="Times New Roman" w:hAnsi="Times New Roman"/>
          <w:sz w:val="21"/>
          <w:szCs w:val="21"/>
        </w:rPr>
        <w:t xml:space="preserve">En cas d’accouchement dûment attesté par un certificat médical, la Salariée a droit à un congé de maternité de trois (3) semaines consécutives, à compter de la date de l’accouchement.</w:t>
      </w:r>
    </w:p>
    <w:p>
      <w:pPr>
        <w:spacing w:after="80" w:before="0"/>
      </w:pPr>
      <w:r>
        <w:rPr>
          <w:rFonts w:ascii="Times New Roman" w:cs="Times New Roman" w:eastAsia="Times New Roman" w:hAnsi="Times New Roman"/>
          <w:sz w:val="21"/>
          <w:szCs w:val="21"/>
        </w:rPr>
        <w:t xml:space="preserve">Durant cette période, le poste est maintenu. Les modalités de rémunération pendant le congé sont fixées par le contrat individuel de travail ou par une décision de la direction de l’école.</w:t>
      </w:r>
    </w:p>
    <w:p>
      <w:pPr>
        <w:keepNext/>
        <w:shd w:fill="E7ECF3" w:color="auto" w:val="clear"/>
        <w:spacing w:after="70" w:before="140"/>
        <w:ind w:left="60"/>
      </w:pPr>
      <w:r>
        <w:rPr>
          <w:rFonts w:ascii="Times New Roman" w:cs="Times New Roman" w:eastAsia="Times New Roman" w:hAnsi="Times New Roman"/>
          <w:b/>
          <w:bCs/>
          <w:sz w:val="23"/>
          <w:szCs w:val="23"/>
        </w:rPr>
        <w:t xml:space="preserve">Article 12 : Rupture du contrat pour faute lourde</w:t>
      </w:r>
    </w:p>
    <w:p>
      <w:pPr>
        <w:spacing w:after="40" w:before="0"/>
      </w:pPr>
      <w:r>
        <w:rPr>
          <w:rFonts w:ascii="Times New Roman" w:cs="Times New Roman" w:eastAsia="Times New Roman" w:hAnsi="Times New Roman"/>
          <w:sz w:val="21"/>
          <w:szCs w:val="21"/>
        </w:rPr>
        <w:t xml:space="preserve">Tout manquement grave aux obligations professionnelles et éthiques, en violation du règlement intérieur de l’école en vigueur, constitue une faute lourde, notamment :</w:t>
      </w:r>
    </w:p>
    <w:p>
      <w:pPr>
        <w:spacing w:after="40" w:before="0"/>
        <w:ind w:left="500" w:hanging="300"/>
      </w:pPr>
      <w:r>
        <w:rPr>
          <w:rFonts w:ascii="Times New Roman" w:cs="Times New Roman" w:eastAsia="Times New Roman" w:hAnsi="Times New Roman"/>
          <w:sz w:val="21"/>
          <w:szCs w:val="21"/>
        </w:rPr>
        <w:t xml:space="preserve">•   Les absences répétées et injustifiées.</w:t>
      </w:r>
    </w:p>
    <w:p>
      <w:pPr>
        <w:spacing w:after="40" w:before="0"/>
        <w:ind w:left="500" w:hanging="300"/>
      </w:pPr>
      <w:r>
        <w:rPr>
          <w:rFonts w:ascii="Times New Roman" w:cs="Times New Roman" w:eastAsia="Times New Roman" w:hAnsi="Times New Roman"/>
          <w:sz w:val="21"/>
          <w:szCs w:val="21"/>
        </w:rPr>
        <w:t xml:space="preserve">•   Le manquement au devoir de discrétion, les violences verbales ou physiques envers les élèves, les parents ou les collègues.</w:t>
      </w:r>
    </w:p>
    <w:p>
      <w:pPr>
        <w:spacing w:after="40" w:before="0"/>
        <w:ind w:left="500" w:hanging="300"/>
      </w:pPr>
      <w:r>
        <w:rPr>
          <w:rFonts w:ascii="Times New Roman" w:cs="Times New Roman" w:eastAsia="Times New Roman" w:hAnsi="Times New Roman"/>
          <w:sz w:val="21"/>
          <w:szCs w:val="21"/>
        </w:rPr>
        <w:t xml:space="preserve">•   La falsification de dossiers ou de notes, la fraude, le vol, ou la divulgation ou suppression non autorisée de données de l’école.</w:t>
      </w:r>
    </w:p>
    <w:p>
      <w:pPr>
        <w:spacing w:after="40" w:before="0"/>
        <w:ind w:left="500" w:hanging="300"/>
      </w:pPr>
      <w:r>
        <w:rPr>
          <w:rFonts w:ascii="Times New Roman" w:cs="Times New Roman" w:eastAsia="Times New Roman" w:hAnsi="Times New Roman"/>
          <w:sz w:val="21"/>
          <w:szCs w:val="21"/>
        </w:rPr>
        <w:t xml:space="preserve">•   Le refus de se conformer aux directives administratives et techniques après une mise en demeure écrite.</w:t>
      </w:r>
    </w:p>
    <w:p>
      <w:pPr>
        <w:spacing w:after="40" w:before="40"/>
      </w:pPr>
      <w:r>
        <w:rPr>
          <w:rFonts w:ascii="Times New Roman" w:cs="Times New Roman" w:eastAsia="Times New Roman" w:hAnsi="Times New Roman"/>
          <w:sz w:val="21"/>
          <w:szCs w:val="21"/>
        </w:rPr>
        <w:t xml:space="preserve">En cas de faute lourde, la direction peut procéder à la rupture immédiate du contrat de travail, sans préavis ni indemnité de licenciement, conformément à la procédure disciplinaire prévue par le règlement intérieur et par le Code du travail en vigueur au Cameroun.</w:t>
      </w:r>
    </w:p>
    <w:p>
      <w:pPr>
        <w:spacing w:after="80" w:before="0"/>
      </w:pPr>
      <w:r>
        <w:rPr>
          <w:rFonts w:ascii="Times New Roman" w:cs="Times New Roman" w:eastAsia="Times New Roman" w:hAnsi="Times New Roman"/>
          <w:sz w:val="21"/>
          <w:szCs w:val="21"/>
        </w:rPr>
        <w:t xml:space="preserve">Le Salarié concerné est convoqué à un entretien préalable avant toute décision de rupture du contrat.</w:t>
      </w:r>
    </w:p>
    <w:p>
      <w:pPr>
        <w:spacing w:after="20" w:before="160"/>
        <w:jc w:val="right"/>
      </w:pPr>
      <w:r>
        <w:rPr>
          <w:rFonts w:ascii="Times New Roman" w:cs="Times New Roman" w:eastAsia="Times New Roman" w:hAnsi="Times New Roman"/>
          <w:sz w:val="21"/>
          <w:szCs w:val="21"/>
        </w:rPr>
        <w:t xml:space="preserve">Fait à Yaoundé, le__________________________</w:t>
      </w:r>
    </w:p>
    <w:p>
      <w:pPr>
        <w:spacing w:after="100" w:before="0"/>
        <w:jc w:val="right"/>
      </w:pPr>
      <w:r>
        <w:rPr>
          <w:rFonts w:ascii="Times New Roman" w:cs="Times New Roman" w:eastAsia="Times New Roman" w:hAnsi="Times New Roman"/>
          <w:i/>
          <w:iCs/>
          <w:sz w:val="21"/>
          <w:szCs w:val="21"/>
        </w:rPr>
        <w:t xml:space="preserve">(En deux exemplaires originaux)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0F2D5C" w:sz="6"/>
              <w:left w:val="single" w:color="0F2D5C" w:sz="6"/>
              <w:bottom w:val="single" w:color="0F2D5C" w:sz="6"/>
              <w:right w:val="single" w:color="0F2D5C" w:sz="6"/>
            </w:tcBorders>
            <w:shd w:fill="DCE6F2" w:color="auto"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color w:val="0F2D5C"/>
                <w:sz w:val="24"/>
                <w:szCs w:val="24"/>
              </w:rPr>
              <w:t xml:space="preserve">Pour le Salarié</w:t>
            </w:r>
          </w:p>
        </w:tc>
        <w:tc>
          <w:tcPr>
            <w:tcW w:type="dxa" w:w="4953"/>
            <w:tcBorders>
              <w:top w:val="single" w:color="0F2D5C" w:sz="6"/>
              <w:left w:val="single" w:color="0F2D5C" w:sz="6"/>
              <w:bottom w:val="single" w:color="0F2D5C" w:sz="6"/>
              <w:right w:val="single" w:color="0F2D5C" w:sz="6"/>
            </w:tcBorders>
            <w:shd w:fill="DCE6F2" w:color="auto" w:val="clear"/>
            <w:tcMar>
              <w:top w:type="dxa" w:w="60"/>
              <w:left w:type="dxa" w:w="120"/>
              <w:bottom w:type="dxa" w:w="60"/>
              <w:right w:type="dxa" w:w="120"/>
            </w:tcMar>
          </w:tcPr>
          <w:p>
            <w:pPr>
              <w:spacing w:after="0" w:before="0"/>
              <w:jc w:val="center"/>
            </w:pPr>
            <w:r>
              <w:rPr>
                <w:rFonts w:ascii="Times New Roman" w:cs="Times New Roman" w:eastAsia="Times New Roman" w:hAnsi="Times New Roman"/>
                <w:b/>
                <w:bCs/>
                <w:color w:val="0F2D5C"/>
                <w:sz w:val="24"/>
                <w:szCs w:val="24"/>
              </w:rPr>
              <w:t xml:space="preserve">Pour l’Employeur</w:t>
            </w:r>
          </w:p>
        </w:tc>
      </w:tr>
      <w:tr>
        <w:trPr>
          <w:cantSplit/>
        </w:trPr>
        <w:tc>
          <w:tcPr>
            <w:tcW w:type="dxa" w:w="4953"/>
            <w:tcBorders>
              <w:top w:val="single" w:color="0F2D5C" w:sz="6"/>
              <w:left w:val="single" w:color="0F2D5C" w:sz="6"/>
              <w:bottom w:val="single" w:color="0F2D5C" w:sz="6"/>
              <w:right w:val="single" w:color="0F2D5C" w:sz="6"/>
            </w:tcBorders>
            <w:tcMar>
              <w:top w:type="dxa" w:w="80"/>
              <w:left w:type="dxa" w:w="120"/>
              <w:bottom w:type="dxa" w:w="80"/>
              <w:right w:type="dxa" w:w="120"/>
            </w:tcMar>
          </w:tcPr>
          <w:p>
            <w:pPr>
              <w:tabs>
                <w:tab w:val="left" w:pos="4400" w:leader="underscore"/>
              </w:tabs>
              <w:spacing w:after="600" w:before="60"/>
            </w:pPr>
            <w:r>
              <w:rPr>
                <w:rFonts w:ascii="Times New Roman" w:cs="Times New Roman" w:eastAsia="Times New Roman" w:hAnsi="Times New Roman"/>
                <w:sz w:val="21"/>
                <w:szCs w:val="21"/>
              </w:rPr>
              <w:t xml:space="preserve">Nom complet : </w:t>
            </w:r>
            <w:r>
              <w:rPr>
                <w:rFonts w:ascii="Times New Roman" w:cs="Times New Roman" w:eastAsia="Times New Roman" w:hAnsi="Times New Roman"/>
                <w:sz w:val="22"/>
                <w:szCs w:val="22"/>
              </w:rPr>
              <w:tab/>
            </w:r>
          </w:p>
          <w:p>
            <w:pPr>
              <w:spacing w:after="0" w:before="0"/>
              <w:jc w:val="center"/>
            </w:pPr>
            <w:r>
              <w:rPr>
                <w:rFonts w:ascii="Times New Roman" w:cs="Times New Roman" w:eastAsia="Times New Roman" w:hAnsi="Times New Roman"/>
                <w:i/>
                <w:iCs/>
                <w:sz w:val="20"/>
                <w:szCs w:val="20"/>
              </w:rPr>
              <w:t xml:space="preserve">Signature (précédée de « Lu et approuvé »)</w:t>
            </w:r>
          </w:p>
        </w:tc>
        <w:tc>
          <w:tcPr>
            <w:tcW w:type="dxa" w:w="4953"/>
            <w:tcBorders>
              <w:top w:val="single" w:color="0F2D5C" w:sz="6"/>
              <w:left w:val="single" w:color="0F2D5C" w:sz="6"/>
              <w:bottom w:val="single" w:color="0F2D5C" w:sz="6"/>
              <w:right w:val="single" w:color="0F2D5C" w:sz="6"/>
            </w:tcBorders>
            <w:tcMar>
              <w:top w:type="dxa" w:w="80"/>
              <w:left w:type="dxa" w:w="120"/>
              <w:bottom w:type="dxa" w:w="80"/>
              <w:right w:type="dxa" w:w="120"/>
            </w:tcMar>
          </w:tcPr>
          <w:p>
            <w:pPr>
              <w:tabs>
                <w:tab w:val="left" w:pos="4400" w:leader="underscore"/>
              </w:tabs>
              <w:spacing w:after="600" w:before="60"/>
            </w:pPr>
            <w:r>
              <w:rPr>
                <w:rFonts w:ascii="Times New Roman" w:cs="Times New Roman" w:eastAsia="Times New Roman" w:hAnsi="Times New Roman"/>
                <w:sz w:val="21"/>
                <w:szCs w:val="21"/>
              </w:rPr>
              <w:t xml:space="preserve">Le Directeur </w:t>
            </w:r>
            <w:r>
              <w:rPr>
                <w:rFonts w:ascii="Times New Roman" w:cs="Times New Roman" w:eastAsia="Times New Roman" w:hAnsi="Times New Roman"/>
                <w:sz w:val="22"/>
                <w:szCs w:val="22"/>
              </w:rPr>
              <w:tab/>
            </w:r>
          </w:p>
          <w:p>
            <w:pPr>
              <w:spacing w:after="0" w:before="0"/>
              <w:jc w:val="center"/>
            </w:pPr>
            <w:r>
              <w:rPr>
                <w:rFonts w:ascii="Times New Roman" w:cs="Times New Roman" w:eastAsia="Times New Roman" w:hAnsi="Times New Roman"/>
                <w:i/>
                <w:iCs/>
                <w:sz w:val="20"/>
                <w:szCs w:val="20"/>
              </w:rPr>
              <w:t xml:space="preserve">Nom, signature et cachet de l’école</w:t>
            </w:r>
          </w:p>
        </w:tc>
      </w:tr>
    </w:tbl>
    <w:sectPr>
      <w:footerReference w:type="default" r:id="rId7"/>
      <w:pgSz w:w="11906" w:h="16838" w:orient="portrait"/>
      <w:pgMar w:top="6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2026-10-26T09:01:13.275Z</dcterms:created>
  <dcterms:modified xsi:type="dcterms:W3CDTF">2026-10-26T09:01:13.325Z</dcterms:modified>
</cp:coreProperties>
</file>

<file path=docProps/custom.xml><?xml version="1.0" encoding="utf-8"?>
<Properties xmlns="http://schemas.openxmlformats.org/officeDocument/2006/custom-properties" xmlns:vt="http://schemas.openxmlformats.org/officeDocument/2006/docPropsVTypes"/>
</file>