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2</w:t>
            </w:r>
          </w:p>
          <w:p>
            <w:pPr>
              <w:spacing w:after="0" w:before="0"/>
              <w:jc w:val="center"/>
            </w:pPr>
            <w:r>
              <w:rPr>
                <w:rFonts w:ascii="Arial" w:cs="Arial" w:eastAsia="Arial" w:hAnsi="Arial"/>
                <w:color w:val="FFFFFF"/>
                <w:sz w:val="20"/>
                <w:szCs w:val="20"/>
              </w:rPr>
              <w:t xml:space="preserve">Evaluation d’octobre – Classe 2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1. Competence 3A: Social Values – Total: 20 marks</w:t>
            </w:r>
          </w:p>
        </w:tc>
      </w:tr>
    </w:tbl>
    <w:p>
      <w:pPr>
        <w:spacing w:after="40" w:before="0"/>
      </w:pPr>
      <w:r>
        <w:rPr>
          <w:rFonts w:ascii="Arial" w:cs="Arial" w:eastAsia="Arial" w:hAnsi="Arial"/>
          <w:sz w:val="4"/>
          <w:szCs w:val="4"/>
        </w:rPr>
        <w:t xml:space="preserve"> </w:t>
      </w:r>
    </w:p>
    <w:p>
      <w:pPr>
        <w:keepNext/>
        <w:spacing w:after="60" w:before="140"/>
      </w:pPr>
      <w:r>
        <w:rPr>
          <w:rFonts w:ascii="Arial" w:cs="Arial" w:eastAsia="Arial" w:hAnsi="Arial"/>
          <w:b/>
          <w:bCs/>
          <w:color w:val="317647"/>
          <w:sz w:val="26"/>
          <w:szCs w:val="26"/>
        </w:rPr>
        <w:t xml:space="preserve">A. Written</w:t>
      </w:r>
      <w:r>
        <w:rPr>
          <w:rFonts w:ascii="Arial" w:cs="Arial" w:eastAsia="Arial" w:hAnsi="Arial"/>
          <w:color w:val="566860"/>
          <w:sz w:val="22"/>
          <w:szCs w:val="22"/>
        </w:rPr>
        <w:t xml:space="preserve">   (10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Choose the correct answer from the list below to complete the sentences.</w:t>
      </w:r>
    </w:p>
    <w:p>
      <w:pPr>
        <w:keepNext/>
        <w:spacing w:after="3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The act of saying sorry to someone is called __________.</w:t>
      </w:r>
    </w:p>
    <w:p>
      <w:pPr>
        <w:spacing w:after="40" w:before="0"/>
        <w:ind w:left="420"/>
      </w:pPr>
      <w:r>
        <w:rPr>
          <w:rFonts w:ascii="Arial" w:cs="Arial" w:eastAsia="Arial" w:hAnsi="Arial"/>
          <w:b/>
          <w:bCs/>
          <w:sz w:val="26"/>
          <w:szCs w:val="26"/>
        </w:rPr>
        <w:t xml:space="preserve">Love</w:t>
      </w:r>
      <w:r>
        <w:rPr>
          <w:rFonts w:ascii="Arial" w:cs="Arial" w:eastAsia="Arial" w:hAnsi="Arial"/>
          <w:b/>
          <w:bCs/>
          <w:sz w:val="26"/>
          <w:szCs w:val="26"/>
        </w:rPr>
        <w:t xml:space="preserve">            Apology</w:t>
      </w:r>
      <w:r>
        <w:rPr>
          <w:rFonts w:ascii="Arial" w:cs="Arial" w:eastAsia="Arial" w:hAnsi="Arial"/>
          <w:b/>
          <w:bCs/>
          <w:sz w:val="26"/>
          <w:szCs w:val="26"/>
        </w:rPr>
        <w:t xml:space="preserve">            Care</w:t>
      </w:r>
    </w:p>
    <w:p>
      <w:pPr>
        <w:keepNext/>
        <w:spacing w:after="3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When someone gives you something, we say __________.</w:t>
      </w:r>
    </w:p>
    <w:p>
      <w:pPr>
        <w:spacing w:after="40" w:before="0"/>
        <w:ind w:left="420"/>
      </w:pPr>
      <w:r>
        <w:rPr>
          <w:rFonts w:ascii="Arial" w:cs="Arial" w:eastAsia="Arial" w:hAnsi="Arial"/>
          <w:b/>
          <w:bCs/>
          <w:sz w:val="26"/>
          <w:szCs w:val="26"/>
        </w:rPr>
        <w:t xml:space="preserve">Welcome</w:t>
      </w:r>
      <w:r>
        <w:rPr>
          <w:rFonts w:ascii="Arial" w:cs="Arial" w:eastAsia="Arial" w:hAnsi="Arial"/>
          <w:b/>
          <w:bCs/>
          <w:sz w:val="26"/>
          <w:szCs w:val="26"/>
        </w:rPr>
        <w:t xml:space="preserve">            Thank you</w:t>
      </w:r>
    </w:p>
    <w:p>
      <w:pPr>
        <w:keepNext/>
        <w:spacing w:after="3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One way of apologizing is by __________.</w:t>
      </w:r>
    </w:p>
    <w:p>
      <w:pPr>
        <w:spacing w:after="40" w:before="0"/>
        <w:ind w:left="420"/>
      </w:pPr>
      <w:r>
        <w:rPr>
          <w:rFonts w:ascii="Arial" w:cs="Arial" w:eastAsia="Arial" w:hAnsi="Arial"/>
          <w:b/>
          <w:bCs/>
          <w:sz w:val="26"/>
          <w:szCs w:val="26"/>
        </w:rPr>
        <w:t xml:space="preserve">Doing wrong</w:t>
      </w:r>
      <w:r>
        <w:rPr>
          <w:rFonts w:ascii="Arial" w:cs="Arial" w:eastAsia="Arial" w:hAnsi="Arial"/>
          <w:b/>
          <w:bCs/>
          <w:sz w:val="26"/>
          <w:szCs w:val="26"/>
        </w:rPr>
        <w:t xml:space="preserve">            Words</w:t>
      </w:r>
    </w:p>
    <w:p>
      <w:pPr>
        <w:keepNext/>
        <w:spacing w:after="3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The family has the responsibility to __________.</w:t>
      </w:r>
    </w:p>
    <w:p>
      <w:pPr>
        <w:spacing w:after="40" w:before="0"/>
        <w:ind w:left="420"/>
      </w:pPr>
      <w:r>
        <w:rPr>
          <w:rFonts w:ascii="Arial" w:cs="Arial" w:eastAsia="Arial" w:hAnsi="Arial"/>
          <w:b/>
          <w:bCs/>
          <w:sz w:val="26"/>
          <w:szCs w:val="26"/>
        </w:rPr>
        <w:t xml:space="preserve">Beat</w:t>
      </w:r>
      <w:r>
        <w:rPr>
          <w:rFonts w:ascii="Arial" w:cs="Arial" w:eastAsia="Arial" w:hAnsi="Arial"/>
          <w:b/>
          <w:bCs/>
          <w:sz w:val="26"/>
          <w:szCs w:val="26"/>
        </w:rPr>
        <w:t xml:space="preserve">            Protect</w:t>
      </w:r>
      <w:r>
        <w:rPr>
          <w:rFonts w:ascii="Arial" w:cs="Arial" w:eastAsia="Arial" w:hAnsi="Arial"/>
          <w:b/>
          <w:bCs/>
          <w:sz w:val="26"/>
          <w:szCs w:val="26"/>
        </w:rPr>
        <w:t xml:space="preserve">            Lie</w:t>
      </w:r>
    </w:p>
    <w:p>
      <w:pPr>
        <w:keepNext/>
        <w:spacing w:after="3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The act of two or more people arguing and fighting is called __________.</w:t>
      </w:r>
    </w:p>
    <w:p>
      <w:pPr>
        <w:spacing w:after="40" w:before="0"/>
        <w:ind w:left="420"/>
      </w:pPr>
      <w:r>
        <w:rPr>
          <w:rFonts w:ascii="Arial" w:cs="Arial" w:eastAsia="Arial" w:hAnsi="Arial"/>
          <w:b/>
          <w:bCs/>
          <w:sz w:val="26"/>
          <w:szCs w:val="26"/>
        </w:rPr>
        <w:t xml:space="preserve">Loving</w:t>
      </w:r>
      <w:r>
        <w:rPr>
          <w:rFonts w:ascii="Arial" w:cs="Arial" w:eastAsia="Arial" w:hAnsi="Arial"/>
          <w:b/>
          <w:bCs/>
          <w:sz w:val="26"/>
          <w:szCs w:val="26"/>
        </w:rPr>
        <w:t xml:space="preserve">            Quarrelling</w:t>
      </w:r>
    </w:p>
    <w:p>
      <w:pPr>
        <w:keepNext/>
        <w:spacing w:after="60" w:before="140"/>
      </w:pPr>
      <w:r>
        <w:rPr>
          <w:rFonts w:ascii="Arial" w:cs="Arial" w:eastAsia="Arial" w:hAnsi="Arial"/>
          <w:b/>
          <w:bCs/>
          <w:color w:val="317647"/>
          <w:sz w:val="26"/>
          <w:szCs w:val="26"/>
        </w:rPr>
        <w:t xml:space="preserve">B. Orals</w:t>
      </w:r>
      <w:r>
        <w:rPr>
          <w:rFonts w:ascii="Arial" w:cs="Arial" w:eastAsia="Arial" w:hAnsi="Arial"/>
          <w:color w:val="566860"/>
          <w:sz w:val="22"/>
          <w:szCs w:val="22"/>
        </w:rPr>
        <w:t xml:space="preserve">   (5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Answer the questions below orally.</w:t>
      </w:r>
    </w:p>
    <w:p>
      <w:pPr>
        <w:spacing w:after="20" w:before="70"/>
        <w:ind w:left="420" w:hanging="420"/>
      </w:pPr>
      <w:r>
        <w:rPr>
          <w:rFonts w:ascii="Arial" w:cs="Arial" w:eastAsia="Arial" w:hAnsi="Arial"/>
          <w:b/>
          <w:bCs/>
          <w:sz w:val="26"/>
          <w:szCs w:val="26"/>
        </w:rPr>
        <w:t xml:space="preserve">1.  </w:t>
      </w:r>
      <w:r>
        <w:rPr>
          <w:rFonts w:ascii="Arial" w:cs="Arial" w:eastAsia="Arial" w:hAnsi="Arial"/>
          <w:sz w:val="26"/>
          <w:szCs w:val="26"/>
        </w:rPr>
        <w:t xml:space="preserve">What is quarrelling?</w:t>
      </w:r>
    </w:p>
    <w:p>
      <w:pPr>
        <w:spacing w:after="20" w:before="70"/>
        <w:ind w:left="420" w:hanging="420"/>
      </w:pPr>
      <w:r>
        <w:rPr>
          <w:rFonts w:ascii="Arial" w:cs="Arial" w:eastAsia="Arial" w:hAnsi="Arial"/>
          <w:b/>
          <w:bCs/>
          <w:sz w:val="26"/>
          <w:szCs w:val="26"/>
        </w:rPr>
        <w:t xml:space="preserve">2.  </w:t>
      </w:r>
      <w:r>
        <w:rPr>
          <w:rFonts w:ascii="Arial" w:cs="Arial" w:eastAsia="Arial" w:hAnsi="Arial"/>
          <w:sz w:val="26"/>
          <w:szCs w:val="26"/>
        </w:rPr>
        <w:t xml:space="preserve">What happens when people quarrel?</w:t>
      </w:r>
    </w:p>
    <w:p>
      <w:pPr>
        <w:spacing w:after="20" w:before="70"/>
        <w:ind w:left="420" w:hanging="420"/>
      </w:pPr>
      <w:r>
        <w:rPr>
          <w:rFonts w:ascii="Arial" w:cs="Arial" w:eastAsia="Arial" w:hAnsi="Arial"/>
          <w:b/>
          <w:bCs/>
          <w:sz w:val="26"/>
          <w:szCs w:val="26"/>
        </w:rPr>
        <w:t xml:space="preserve">3.  </w:t>
      </w:r>
      <w:r>
        <w:rPr>
          <w:rFonts w:ascii="Arial" w:cs="Arial" w:eastAsia="Arial" w:hAnsi="Arial"/>
          <w:sz w:val="26"/>
          <w:szCs w:val="26"/>
        </w:rPr>
        <w:t xml:space="preserve">What is obedience?</w:t>
      </w:r>
    </w:p>
    <w:p>
      <w:pPr>
        <w:spacing w:after="20" w:before="70"/>
        <w:ind w:left="420" w:hanging="420"/>
      </w:pPr>
      <w:r>
        <w:rPr>
          <w:rFonts w:ascii="Arial" w:cs="Arial" w:eastAsia="Arial" w:hAnsi="Arial"/>
          <w:b/>
          <w:bCs/>
          <w:sz w:val="26"/>
          <w:szCs w:val="26"/>
        </w:rPr>
        <w:t xml:space="preserve">4.  </w:t>
      </w:r>
      <w:r>
        <w:rPr>
          <w:rFonts w:ascii="Arial" w:cs="Arial" w:eastAsia="Arial" w:hAnsi="Arial"/>
          <w:sz w:val="26"/>
          <w:szCs w:val="26"/>
        </w:rPr>
        <w:t xml:space="preserve">List one importance of obedience.</w:t>
      </w:r>
    </w:p>
    <w:p>
      <w:pPr>
        <w:spacing w:after="20" w:before="70"/>
        <w:ind w:left="420" w:hanging="420"/>
      </w:pPr>
      <w:r>
        <w:rPr>
          <w:rFonts w:ascii="Arial" w:cs="Arial" w:eastAsia="Arial" w:hAnsi="Arial"/>
          <w:b/>
          <w:bCs/>
          <w:sz w:val="26"/>
          <w:szCs w:val="26"/>
        </w:rPr>
        <w:t xml:space="preserve">5.  </w:t>
      </w:r>
      <w:r>
        <w:rPr>
          <w:rFonts w:ascii="Arial" w:cs="Arial" w:eastAsia="Arial" w:hAnsi="Arial"/>
          <w:sz w:val="26"/>
          <w:szCs w:val="26"/>
        </w:rPr>
        <w:t xml:space="preserve">List one good use of the hand.</w:t>
      </w:r>
    </w:p>
    <w:p>
      <w:pPr>
        <w:spacing w:after="40" w:before="60"/>
        <w:jc w:val="right"/>
      </w:pPr>
      <w:r>
        <w:rPr>
          <w:rFonts w:ascii="Arial" w:cs="Arial" w:eastAsia="Arial" w:hAnsi="Arial"/>
          <w:b/>
          <w:bCs/>
          <w:sz w:val="22"/>
          <w:szCs w:val="22"/>
        </w:rPr>
        <w:t xml:space="preserve">Teacher’s mark:  ______ / 5</w:t>
      </w:r>
    </w:p>
    <w:p>
      <w:pPr>
        <w:keepNext/>
        <w:spacing w:after="60" w:before="140"/>
      </w:pPr>
      <w:r>
        <w:rPr>
          <w:rFonts w:ascii="Arial" w:cs="Arial" w:eastAsia="Arial" w:hAnsi="Arial"/>
          <w:b/>
          <w:bCs/>
          <w:color w:val="317647"/>
          <w:sz w:val="26"/>
          <w:szCs w:val="26"/>
        </w:rPr>
        <w:t xml:space="preserve">C. Practical</w:t>
      </w:r>
      <w:r>
        <w:rPr>
          <w:rFonts w:ascii="Arial" w:cs="Arial" w:eastAsia="Arial" w:hAnsi="Arial"/>
          <w:color w:val="566860"/>
          <w:sz w:val="22"/>
          <w:szCs w:val="22"/>
        </w:rPr>
        <w:t xml:space="preserve">   (3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Draw a hand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Height w:val="2800" w:hRule="exact"/>
        </w:trPr>
        <w:tc>
          <w:tcPr>
            <w:tcW w:type="dxa" w:w="9906"/>
            <w:tcBorders>
              <w:top w:val="single" w:color="555555" w:sz="8"/>
              <w:left w:val="single" w:color="555555" w:sz="8"/>
              <w:bottom w:val="single" w:color="555555" w:sz="8"/>
              <w:right w:val="single" w:color="555555" w:sz="8"/>
            </w:tcBorders>
            <w:tcMar>
              <w:top w:type="dxa" w:w="60"/>
              <w:left w:type="dxa" w:w="100"/>
            </w:tcMar>
            <w:vAlign w:val="top"/>
          </w:tcPr>
          <w:p>
            <w:pPr>
              <w:spacing w:after="0" w:before="0"/>
            </w:pPr>
            <w:r>
              <w:rPr>
                <w:rFonts w:ascii="Arial" w:cs="Arial" w:eastAsia="Arial" w:hAnsi="Arial"/>
                <w:i/>
                <w:iCs/>
                <w:color w:val="566860"/>
                <w:sz w:val="20"/>
                <w:szCs w:val="20"/>
              </w:rPr>
              <w:t xml:space="preserve">Draw here / Dessine ici</w:t>
            </w:r>
          </w:p>
        </w:tc>
      </w:tr>
    </w:tbl>
    <w:p>
      <w:pPr>
        <w:pageBreakBefore/>
        <w:spacing w:after="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2. Competence 2A: Basic Notion in Mathematics – Total: 40 marks</w:t>
            </w:r>
          </w:p>
        </w:tc>
      </w:tr>
    </w:tbl>
    <w:p>
      <w:pPr>
        <w:spacing w:after="40" w:before="0"/>
      </w:pPr>
      <w:r>
        <w:rPr>
          <w:rFonts w:ascii="Arial" w:cs="Arial" w:eastAsia="Arial" w:hAnsi="Arial"/>
          <w:sz w:val="4"/>
          <w:szCs w:val="4"/>
        </w:rPr>
        <w:t xml:space="preserve"> </w:t>
      </w:r>
    </w:p>
    <w:p>
      <w:pPr>
        <w:keepNext/>
        <w:spacing w:after="60" w:before="60"/>
      </w:pPr>
      <w:r>
        <w:rPr>
          <w:rFonts w:ascii="Arial" w:cs="Arial" w:eastAsia="Arial" w:hAnsi="Arial"/>
          <w:i/>
          <w:iCs/>
          <w:sz w:val="24"/>
          <w:szCs w:val="24"/>
        </w:rPr>
        <w:t xml:space="preserve">Some schools in the village cannot solve simple problems in Mathematics because classes are not going on in some villages. Help your friends who are in the village to solve the problems below.</w:t>
      </w:r>
    </w:p>
    <w:p>
      <w:pPr>
        <w:keepNext/>
        <w:spacing w:after="60" w:before="140"/>
      </w:pPr>
      <w:r>
        <w:rPr>
          <w:rFonts w:ascii="Arial" w:cs="Arial" w:eastAsia="Arial" w:hAnsi="Arial"/>
          <w:b/>
          <w:bCs/>
          <w:color w:val="317647"/>
          <w:sz w:val="26"/>
          <w:szCs w:val="26"/>
        </w:rPr>
        <w:t xml:space="preserve">A. Written</w:t>
      </w:r>
      <w:r>
        <w:rPr>
          <w:rFonts w:ascii="Arial" w:cs="Arial" w:eastAsia="Arial" w:hAnsi="Arial"/>
          <w:color w:val="566860"/>
          <w:sz w:val="22"/>
          <w:szCs w:val="22"/>
        </w:rPr>
        <w:t xml:space="preserve">   (30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(1) Add and subtract the following numbers.</w:t>
      </w:r>
    </w:p>
    <w:p>
      <w:pPr>
        <w:spacing w:after="5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4 + 3 =  __________</w:t>
      </w:r>
    </w:p>
    <w:p>
      <w:pPr>
        <w:spacing w:after="5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7 + 5 =  __________</w:t>
      </w:r>
    </w:p>
    <w:p>
      <w:pPr>
        <w:spacing w:after="5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10 + 0 =  __________</w:t>
      </w:r>
    </w:p>
    <w:p>
      <w:pPr>
        <w:spacing w:after="5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12 − 6 =  __________</w:t>
      </w:r>
    </w:p>
    <w:p>
      <w:pPr>
        <w:spacing w:after="5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20 − 10 =  __________</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(2) Find the missing numbers in the additions and subtractions below.</w:t>
      </w:r>
    </w:p>
    <w:p>
      <w:pPr>
        <w:spacing w:after="5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7 + □ = 10</w:t>
      </w:r>
    </w:p>
    <w:p>
      <w:pPr>
        <w:spacing w:after="5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 + 4 = 12</w:t>
      </w:r>
    </w:p>
    <w:p>
      <w:pPr>
        <w:spacing w:after="5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20 − □ = 12</w:t>
      </w:r>
    </w:p>
    <w:p>
      <w:pPr>
        <w:spacing w:after="5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15 − □ = 5</w:t>
      </w:r>
    </w:p>
    <w:p>
      <w:pPr>
        <w:spacing w:after="5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 − 5 = 15</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(3) Write the following numbers in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blHeader/>
        </w:trPr>
        <w:tc>
          <w:tcPr>
            <w:tcW w:type="dxa" w:w="2200"/>
            <w:tcBorders>
              <w:top w:val="single" w:color="555555" w:sz="8"/>
              <w:left w:val="single" w:color="555555" w:sz="8"/>
              <w:bottom w:val="single" w:color="555555" w:sz="8"/>
              <w:right w:val="single" w:color="555555" w:sz="8"/>
            </w:tcBorders>
            <w:shd w:fill="317647" w:color="auto" w:val="clear"/>
            <w:tcMar>
              <w:top w:type="dxa" w:w="60"/>
              <w:left w:type="dxa" w:w="80"/>
              <w:bottom w:type="dxa" w:w="60"/>
              <w:right w:type="dxa" w:w="80"/>
            </w:tcMar>
          </w:tcPr>
          <w:p>
            <w:pPr>
              <w:spacing w:after="0" w:before="0"/>
              <w:jc w:val="center"/>
            </w:pPr>
            <w:r>
              <w:rPr>
                <w:rFonts w:ascii="Arial" w:cs="Arial" w:eastAsia="Arial" w:hAnsi="Arial"/>
                <w:b/>
                <w:bCs/>
                <w:color w:val="FFFFFF"/>
                <w:sz w:val="22"/>
                <w:szCs w:val="22"/>
              </w:rPr>
              <w:t xml:space="preserve">Figures</w:t>
            </w:r>
          </w:p>
        </w:tc>
        <w:tc>
          <w:tcPr>
            <w:tcW w:type="dxa" w:w="7706"/>
            <w:tcBorders>
              <w:top w:val="single" w:color="555555" w:sz="8"/>
              <w:left w:val="single" w:color="555555" w:sz="8"/>
              <w:bottom w:val="single" w:color="555555" w:sz="8"/>
              <w:right w:val="single" w:color="555555" w:sz="8"/>
            </w:tcBorders>
            <w:shd w:fill="317647" w:color="auto" w:val="clear"/>
            <w:tcMar>
              <w:top w:type="dxa" w:w="60"/>
              <w:left w:type="dxa" w:w="80"/>
              <w:bottom w:type="dxa" w:w="60"/>
              <w:right w:type="dxa" w:w="80"/>
            </w:tcMar>
          </w:tcPr>
          <w:p>
            <w:pPr>
              <w:spacing w:after="0" w:before="0"/>
              <w:jc w:val="center"/>
            </w:pPr>
            <w:r>
              <w:rPr>
                <w:rFonts w:ascii="Arial" w:cs="Arial" w:eastAsia="Arial" w:hAnsi="Arial"/>
                <w:b/>
                <w:bCs/>
                <w:color w:val="FFFFFF"/>
                <w:sz w:val="22"/>
                <w:szCs w:val="22"/>
              </w:rPr>
              <w:t xml:space="preserve">Words</w:t>
            </w:r>
          </w:p>
        </w:tc>
      </w:tr>
      <w:tr>
        <w:trPr>
          <w:cantSplit/>
        </w:trPr>
        <w:tc>
          <w:tcPr>
            <w:tcW w:type="dxa" w:w="22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11</w:t>
            </w:r>
          </w:p>
        </w:tc>
        <w:tc>
          <w:tcPr>
            <w:tcW w:type="dxa" w:w="77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r>
        <w:trPr>
          <w:cantSplit/>
        </w:trPr>
        <w:tc>
          <w:tcPr>
            <w:tcW w:type="dxa" w:w="22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12</w:t>
            </w:r>
          </w:p>
        </w:tc>
        <w:tc>
          <w:tcPr>
            <w:tcW w:type="dxa" w:w="77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r>
        <w:trPr>
          <w:cantSplit/>
        </w:trPr>
        <w:tc>
          <w:tcPr>
            <w:tcW w:type="dxa" w:w="22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13</w:t>
            </w:r>
          </w:p>
        </w:tc>
        <w:tc>
          <w:tcPr>
            <w:tcW w:type="dxa" w:w="77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r>
        <w:trPr>
          <w:cantSplit/>
        </w:trPr>
        <w:tc>
          <w:tcPr>
            <w:tcW w:type="dxa" w:w="22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18</w:t>
            </w:r>
          </w:p>
        </w:tc>
        <w:tc>
          <w:tcPr>
            <w:tcW w:type="dxa" w:w="77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r>
        <w:trPr>
          <w:cantSplit/>
        </w:trPr>
        <w:tc>
          <w:tcPr>
            <w:tcW w:type="dxa" w:w="2200"/>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bCs/>
                <w:sz w:val="26"/>
                <w:szCs w:val="26"/>
              </w:rPr>
              <w:t xml:space="preserve">20</w:t>
            </w:r>
          </w:p>
        </w:tc>
        <w:tc>
          <w:tcPr>
            <w:tcW w:type="dxa" w:w="7706"/>
            <w:tcBorders>
              <w:top w:val="single" w:color="555555" w:sz="8"/>
              <w:left w:val="single" w:color="555555" w:sz="8"/>
              <w:bottom w:val="single" w:color="555555" w:sz="8"/>
              <w:right w:val="single" w:color="555555" w:sz="8"/>
            </w:tcBorders>
            <w:tcMar>
              <w:top w:type="dxa" w:w="90"/>
              <w:left w:type="dxa" w:w="100"/>
              <w:bottom w:type="dxa" w:w="90"/>
              <w:right w:type="dxa" w:w="80"/>
            </w:tcMar>
            <w:vAlign w:val="center"/>
          </w:tcPr>
          <w:p>
            <w:pPr>
              <w:spacing w:after="0" w:before="0"/>
            </w:pPr>
            <w:r>
              <w:rPr>
                <w:rFonts w:ascii="Arial" w:cs="Arial" w:eastAsia="Arial" w:hAnsi="Arial"/>
                <w:b w:val="false"/>
                <w:bCs w:val="false"/>
                <w:sz w:val="26"/>
                <w:szCs w:val="26"/>
              </w:rPr>
              <w:t xml:space="preserve"/>
            </w:r>
          </w:p>
        </w:tc>
      </w:tr>
    </w:tbl>
    <w:p>
      <w:pPr>
        <w:spacing w:after="60" w:before="0"/>
      </w:pPr>
      <w:r>
        <w:rPr>
          <w:rFonts w:ascii="Arial" w:cs="Arial" w:eastAsia="Arial" w:hAnsi="Arial"/>
          <w:sz w:val="4"/>
          <w:szCs w:val="4"/>
        </w:rPr>
        <w:t xml:space="preserve"> </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(4) Compare the numbers below using  &gt;,  &lt;  or  =.</w:t>
      </w:r>
    </w:p>
    <w:p>
      <w:pPr>
        <w:spacing w:after="50" w:before="90"/>
        <w:ind w:left="420" w:hanging="420"/>
      </w:pPr>
      <w:r>
        <w:rPr>
          <w:rFonts w:ascii="Arial" w:cs="Arial" w:eastAsia="Arial" w:hAnsi="Arial"/>
          <w:b/>
          <w:bCs/>
          <w:sz w:val="26"/>
          <w:szCs w:val="26"/>
        </w:rPr>
        <w:t xml:space="preserve">1.  </w:t>
      </w:r>
      <w:r>
        <w:rPr>
          <w:rFonts w:ascii="Arial" w:cs="Arial" w:eastAsia="Arial" w:hAnsi="Arial"/>
          <w:sz w:val="26"/>
          <w:szCs w:val="26"/>
        </w:rPr>
        <w:t xml:space="preserve">5  _____  20</w:t>
      </w:r>
    </w:p>
    <w:p>
      <w:pPr>
        <w:spacing w:after="50" w:before="90"/>
        <w:ind w:left="420" w:hanging="420"/>
      </w:pPr>
      <w:r>
        <w:rPr>
          <w:rFonts w:ascii="Arial" w:cs="Arial" w:eastAsia="Arial" w:hAnsi="Arial"/>
          <w:b/>
          <w:bCs/>
          <w:sz w:val="26"/>
          <w:szCs w:val="26"/>
        </w:rPr>
        <w:t xml:space="preserve">2.  </w:t>
      </w:r>
      <w:r>
        <w:rPr>
          <w:rFonts w:ascii="Arial" w:cs="Arial" w:eastAsia="Arial" w:hAnsi="Arial"/>
          <w:sz w:val="26"/>
          <w:szCs w:val="26"/>
        </w:rPr>
        <w:t xml:space="preserve">Ten  _____  Two</w:t>
      </w:r>
    </w:p>
    <w:p>
      <w:pPr>
        <w:spacing w:after="50" w:before="90"/>
        <w:ind w:left="420" w:hanging="420"/>
      </w:pPr>
      <w:r>
        <w:rPr>
          <w:rFonts w:ascii="Arial" w:cs="Arial" w:eastAsia="Arial" w:hAnsi="Arial"/>
          <w:b/>
          <w:bCs/>
          <w:sz w:val="26"/>
          <w:szCs w:val="26"/>
        </w:rPr>
        <w:t xml:space="preserve">3.  </w:t>
      </w:r>
      <w:r>
        <w:rPr>
          <w:rFonts w:ascii="Arial" w:cs="Arial" w:eastAsia="Arial" w:hAnsi="Arial"/>
          <w:sz w:val="26"/>
          <w:szCs w:val="26"/>
        </w:rPr>
        <w:t xml:space="preserve">20  _____  Twenty</w:t>
      </w:r>
    </w:p>
    <w:p>
      <w:pPr>
        <w:spacing w:after="50" w:before="90"/>
        <w:ind w:left="420" w:hanging="420"/>
      </w:pPr>
      <w:r>
        <w:rPr>
          <w:rFonts w:ascii="Arial" w:cs="Arial" w:eastAsia="Arial" w:hAnsi="Arial"/>
          <w:b/>
          <w:bCs/>
          <w:sz w:val="26"/>
          <w:szCs w:val="26"/>
        </w:rPr>
        <w:t xml:space="preserve">4.  </w:t>
      </w:r>
      <w:r>
        <w:rPr>
          <w:rFonts w:ascii="Arial" w:cs="Arial" w:eastAsia="Arial" w:hAnsi="Arial"/>
          <w:sz w:val="26"/>
          <w:szCs w:val="26"/>
        </w:rPr>
        <w:t xml:space="preserve">Twelve  _____  20</w:t>
      </w:r>
    </w:p>
    <w:p>
      <w:pPr>
        <w:spacing w:after="50" w:before="90"/>
        <w:ind w:left="420" w:hanging="420"/>
      </w:pPr>
      <w:r>
        <w:rPr>
          <w:rFonts w:ascii="Arial" w:cs="Arial" w:eastAsia="Arial" w:hAnsi="Arial"/>
          <w:b/>
          <w:bCs/>
          <w:sz w:val="26"/>
          <w:szCs w:val="26"/>
        </w:rPr>
        <w:t xml:space="preserve">5.  </w:t>
      </w:r>
      <w:r>
        <w:rPr>
          <w:rFonts w:ascii="Arial" w:cs="Arial" w:eastAsia="Arial" w:hAnsi="Arial"/>
          <w:sz w:val="26"/>
          <w:szCs w:val="26"/>
        </w:rPr>
        <w:t xml:space="preserve">2 + 5  _____  7</w:t>
      </w:r>
    </w:p>
    <w:sectPr>
      <w:footerReference w:type="default" r:id="rId7"/>
      <w:pgSz w:w="11906" w:h="16838" w:orient="portrait"/>
      <w:pgMar w:top="7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Class 2 – October Assessment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2026-10-26T09:47:12.161Z</dcterms:created>
  <dcterms:modified xsi:type="dcterms:W3CDTF">2026-10-26T09:47:12.161Z</dcterms:modified>
</cp:coreProperties>
</file>

<file path=docProps/custom.xml><?xml version="1.0" encoding="utf-8"?>
<Properties xmlns="http://schemas.openxmlformats.org/officeDocument/2006/custom-properties" xmlns:vt="http://schemas.openxmlformats.org/officeDocument/2006/docPropsVTypes"/>
</file>