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3500"/>
        <w:gridCol w:w="2900"/>
        <w:gridCol w:w="3506"/>
      </w:tblGrid>
      <w:tr>
        <w:tc>
          <w:tcPr>
            <w:tcW w:type="dxa" w:w="35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rPr>
                <w:rFonts w:ascii="Arial" w:cs="Arial" w:eastAsia="Arial" w:hAnsi="Arial"/>
                <w:b/>
                <w:bCs/>
                <w:sz w:val="14"/>
                <w:szCs w:val="14"/>
              </w:rPr>
              <w:t xml:space="preserve">REPUBLIC OF CAMEROON</w:t>
            </w:r>
          </w:p>
          <w:p>
            <w:pPr>
              <w:spacing w:after="10" w:before="0"/>
              <w:jc w:val="center"/>
            </w:pPr>
            <w:r>
              <w:rPr>
                <w:rFonts w:ascii="Arial" w:cs="Arial" w:eastAsia="Arial" w:hAnsi="Arial"/>
                <w:sz w:val="14"/>
                <w:szCs w:val="14"/>
              </w:rPr>
              <w:t xml:space="preserve">Peace – Work – Fatherland</w:t>
            </w:r>
          </w:p>
          <w:p>
            <w:pPr>
              <w:spacing w:after="10" w:before="0"/>
              <w:jc w:val="center"/>
            </w:pPr>
            <w:r>
              <w:rPr>
                <w:rFonts w:ascii="Arial" w:cs="Arial" w:eastAsia="Arial" w:hAnsi="Arial"/>
                <w:sz w:val="14"/>
                <w:szCs w:val="14"/>
              </w:rPr>
              <w:t xml:space="preserve">Ministry of Basic Education (MINEDUB)</w:t>
            </w:r>
          </w:p>
          <w:p>
            <w:pPr>
              <w:spacing w:after="10" w:before="0"/>
              <w:jc w:val="center"/>
            </w:pPr>
            <w:r>
              <w:rPr>
                <w:rFonts w:ascii="Arial" w:cs="Arial" w:eastAsia="Arial" w:hAnsi="Arial"/>
                <w:sz w:val="14"/>
                <w:szCs w:val="14"/>
              </w:rPr>
              <w:t xml:space="preserve">Regional Delegation of Basic Education – Centre</w:t>
            </w:r>
          </w:p>
          <w:p>
            <w:pPr>
              <w:spacing w:after="10" w:before="0"/>
              <w:jc w:val="center"/>
            </w:pPr>
            <w:r>
              <w:rPr>
                <w:rFonts w:ascii="Arial" w:cs="Arial" w:eastAsia="Arial" w:hAnsi="Arial"/>
                <w:sz w:val="14"/>
                <w:szCs w:val="14"/>
              </w:rPr>
              <w:t xml:space="preserve">Divisional Delegation of Basic Education – Mfoundi</w:t>
            </w:r>
          </w:p>
        </w:tc>
        <w:tc>
          <w:tcPr>
            <w:tcW w:type="dxa" w:w="29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drawing>
                <wp:inline distT="0" distB="0" distL="0" distR="0">
                  <wp:extent cx="438150" cy="438150"/>
                  <wp:effectExtent t="0" r="0" b="0" l="0"/>
                  <wp:docPr id="1" name="logo" descr="Logo BCBS"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 cy="438150"/>
                          </a:xfrm>
                          <a:prstGeom prst="rect">
                            <a:avLst/>
                          </a:prstGeom>
                        </pic:spPr>
                      </pic:pic>
                    </a:graphicData>
                  </a:graphic>
                </wp:inline>
              </w:drawing>
            </w:r>
          </w:p>
          <w:p>
            <w:pPr>
              <w:spacing w:after="0" w:before="0"/>
              <w:jc w:val="center"/>
            </w:pPr>
            <w:r>
              <w:rPr>
                <w:rFonts w:ascii="Arial" w:cs="Arial" w:eastAsia="Arial" w:hAnsi="Arial"/>
                <w:b/>
                <w:bCs/>
                <w:color w:val="BD2124"/>
                <w:sz w:val="17"/>
                <w:szCs w:val="17"/>
              </w:rPr>
              <w:t xml:space="preserve">BRIGHT CONTINENT</w:t>
            </w:r>
          </w:p>
          <w:p>
            <w:pPr>
              <w:spacing w:after="10" w:before="0"/>
              <w:jc w:val="center"/>
            </w:pPr>
            <w:r>
              <w:rPr>
                <w:rFonts w:ascii="Arial" w:cs="Arial" w:eastAsia="Arial" w:hAnsi="Arial"/>
                <w:b/>
                <w:bCs/>
                <w:color w:val="BD2124"/>
                <w:sz w:val="17"/>
                <w:szCs w:val="17"/>
              </w:rPr>
              <w:t xml:space="preserve">BILINGUAL SCHOOL</w:t>
            </w:r>
          </w:p>
          <w:p>
            <w:pPr>
              <w:spacing w:after="0" w:before="0"/>
              <w:jc w:val="center"/>
            </w:pPr>
            <w:r>
              <w:rPr>
                <w:rFonts w:ascii="Arial" w:cs="Arial" w:eastAsia="Arial" w:hAnsi="Arial"/>
                <w:color w:val="566860"/>
                <w:sz w:val="13"/>
                <w:szCs w:val="13"/>
              </w:rPr>
              <w:t xml:space="preserve">Dragage – Yaoundé • +237 678 34 12 13</w:t>
            </w:r>
          </w:p>
        </w:tc>
        <w:tc>
          <w:tcPr>
            <w:tcW w:type="dxa" w:w="3506"/>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rPr>
                <w:rFonts w:ascii="Arial" w:cs="Arial" w:eastAsia="Arial" w:hAnsi="Arial"/>
                <w:b/>
                <w:bCs/>
                <w:sz w:val="14"/>
                <w:szCs w:val="14"/>
              </w:rPr>
              <w:t xml:space="preserve">RÉPUBLIQUE DU CAMEROUN</w:t>
            </w:r>
          </w:p>
          <w:p>
            <w:pPr>
              <w:spacing w:after="10" w:before="0"/>
              <w:jc w:val="center"/>
            </w:pPr>
            <w:r>
              <w:rPr>
                <w:rFonts w:ascii="Arial" w:cs="Arial" w:eastAsia="Arial" w:hAnsi="Arial"/>
                <w:sz w:val="14"/>
                <w:szCs w:val="14"/>
              </w:rPr>
              <w:t xml:space="preserve">Paix – Travail – Patrie</w:t>
            </w:r>
          </w:p>
          <w:p>
            <w:pPr>
              <w:spacing w:after="10" w:before="0"/>
              <w:jc w:val="center"/>
            </w:pPr>
            <w:r>
              <w:rPr>
                <w:rFonts w:ascii="Arial" w:cs="Arial" w:eastAsia="Arial" w:hAnsi="Arial"/>
                <w:sz w:val="14"/>
                <w:szCs w:val="14"/>
              </w:rPr>
              <w:t xml:space="preserve">Ministère de l’Éducation de Base (MINEDUB)</w:t>
            </w:r>
          </w:p>
          <w:p>
            <w:pPr>
              <w:spacing w:after="10" w:before="0"/>
              <w:jc w:val="center"/>
            </w:pPr>
            <w:r>
              <w:rPr>
                <w:rFonts w:ascii="Arial" w:cs="Arial" w:eastAsia="Arial" w:hAnsi="Arial"/>
                <w:sz w:val="14"/>
                <w:szCs w:val="14"/>
              </w:rPr>
              <w:t xml:space="preserve">Délégation Régionale de l’Éducation de Base – Centre</w:t>
            </w:r>
          </w:p>
          <w:p>
            <w:pPr>
              <w:spacing w:after="10" w:before="0"/>
              <w:jc w:val="center"/>
            </w:pPr>
            <w:r>
              <w:rPr>
                <w:rFonts w:ascii="Arial" w:cs="Arial" w:eastAsia="Arial" w:hAnsi="Arial"/>
                <w:sz w:val="14"/>
                <w:szCs w:val="14"/>
              </w:rPr>
              <w:t xml:space="preserve">Délégation Départementale de l’Éducation de Base – Mfoundi</w:t>
            </w:r>
          </w:p>
        </w:tc>
      </w:tr>
    </w:tbl>
    <w:p>
      <w:pPr>
        <w:spacing w:after="80" w:before="0"/>
      </w:pPr>
      <w:r>
        <w:rPr>
          <w:rFonts w:ascii="Arial" w:cs="Arial" w:eastAsia="Arial" w:hAnsi="Arial"/>
          <w:sz w:val="4"/>
          <w:szCs w:val="4"/>
        </w:rPr>
        <w:t xml:space="preserv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317647" w:color="auto" w:val="clear"/>
            <w:tcMar>
              <w:top w:type="dxa" w:w="70"/>
              <w:left w:type="dxa" w:w="120"/>
              <w:bottom w:type="dxa" w:w="70"/>
              <w:right w:type="dxa" w:w="120"/>
            </w:tcMar>
          </w:tcPr>
          <w:p>
            <w:pPr>
              <w:spacing w:after="0" w:before="0"/>
              <w:jc w:val="center"/>
            </w:pPr>
            <w:r>
              <w:rPr>
                <w:rFonts w:ascii="Arial" w:cs="Arial" w:eastAsia="Arial" w:hAnsi="Arial"/>
                <w:b/>
                <w:bCs/>
                <w:color w:val="FFFFFF"/>
                <w:sz w:val="30"/>
                <w:szCs w:val="30"/>
              </w:rPr>
              <w:t xml:space="preserve">CONTRAT DE TRAVAIL</w:t>
            </w:r>
          </w:p>
          <w:p>
            <w:pPr>
              <w:spacing w:after="0" w:before="0"/>
              <w:jc w:val="center"/>
            </w:pPr>
            <w:r>
              <w:rPr>
                <w:rFonts w:ascii="Arial" w:cs="Arial" w:eastAsia="Arial" w:hAnsi="Arial"/>
                <w:color w:val="FFFFFF"/>
                <w:sz w:val="20"/>
                <w:szCs w:val="20"/>
              </w:rPr>
              <w:t xml:space="preserve">Assistant(e) administratif(ve) – Informaticien(ne)</w:t>
            </w:r>
          </w:p>
        </w:tc>
      </w:tr>
    </w:tbl>
    <w:p>
      <w:pPr>
        <w:spacing w:after="100" w:before="0"/>
      </w:pPr>
      <w:r>
        <w:rPr>
          <w:rFonts w:ascii="Arial" w:cs="Arial" w:eastAsia="Arial" w:hAnsi="Arial"/>
          <w:sz w:val="4"/>
          <w:szCs w:val="4"/>
        </w:rPr>
        <w:t xml:space="preserve"> </w:t>
      </w:r>
    </w:p>
    <w:p>
      <w:pPr>
        <w:spacing w:after="80" w:before="0"/>
      </w:pPr>
      <w:r>
        <w:rPr>
          <w:rFonts w:ascii="Arial" w:cs="Arial" w:eastAsia="Arial" w:hAnsi="Arial"/>
          <w:sz w:val="21"/>
          <w:szCs w:val="21"/>
        </w:rPr>
        <w:t xml:space="preserve">Entre les soussignés :</w:t>
      </w:r>
    </w:p>
    <w:p>
      <w:pPr>
        <w:spacing w:after="60" w:before="0"/>
      </w:pPr>
      <w:r>
        <w:rPr>
          <w:rFonts w:ascii="Arial" w:cs="Arial" w:eastAsia="Arial" w:hAnsi="Arial"/>
          <w:b/>
          <w:bCs/>
          <w:sz w:val="21"/>
          <w:szCs w:val="21"/>
        </w:rPr>
        <w:t xml:space="preserve">L’établissement BRIGHT CONTINENT BILINGUAL SCHOOL</w:t>
      </w:r>
      <w:r>
        <w:rPr>
          <w:rFonts w:ascii="Arial" w:cs="Arial" w:eastAsia="Arial" w:hAnsi="Arial"/>
          <w:sz w:val="21"/>
          <w:szCs w:val="21"/>
        </w:rPr>
        <w:t xml:space="preserve">, sis à Dragage – Yaoundé, Tél. : +237 678 34 12 13, représenté par </w:t>
      </w:r>
      <w:r>
        <w:rPr>
          <w:rFonts w:ascii="Arial" w:cs="Arial" w:eastAsia="Arial" w:hAnsi="Arial"/>
          <w:b/>
          <w:bCs/>
          <w:sz w:val="21"/>
          <w:szCs w:val="21"/>
        </w:rPr>
        <w:t xml:space="preserve">M./Mme …………………………………………………………………</w:t>
      </w:r>
      <w:r>
        <w:rPr>
          <w:rFonts w:ascii="Arial" w:cs="Arial" w:eastAsia="Arial" w:hAnsi="Arial"/>
          <w:sz w:val="21"/>
          <w:szCs w:val="21"/>
        </w:rPr>
        <w:t xml:space="preserve">, agissant en qualité de </w:t>
      </w:r>
      <w:r>
        <w:rPr>
          <w:rFonts w:ascii="Arial" w:cs="Arial" w:eastAsia="Arial" w:hAnsi="Arial"/>
          <w:sz w:val="21"/>
          <w:szCs w:val="21"/>
        </w:rPr>
        <w:t xml:space="preserve">………………………………………………</w:t>
      </w:r>
      <w:r>
        <w:rPr>
          <w:rFonts w:ascii="Arial" w:cs="Arial" w:eastAsia="Arial" w:hAnsi="Arial"/>
          <w:sz w:val="21"/>
          <w:szCs w:val="21"/>
        </w:rPr>
        <w:t xml:space="preserve">, ci-après dénommé « </w:t>
      </w:r>
      <w:r>
        <w:rPr>
          <w:rFonts w:ascii="Arial" w:cs="Arial" w:eastAsia="Arial" w:hAnsi="Arial"/>
          <w:b/>
          <w:bCs/>
          <w:sz w:val="21"/>
          <w:szCs w:val="21"/>
        </w:rPr>
        <w:t xml:space="preserve">l’Employeur</w:t>
      </w:r>
      <w:r>
        <w:rPr>
          <w:rFonts w:ascii="Arial" w:cs="Arial" w:eastAsia="Arial" w:hAnsi="Arial"/>
          <w:sz w:val="21"/>
          <w:szCs w:val="21"/>
        </w:rPr>
        <w:t xml:space="preserve"> »,</w:t>
      </w:r>
    </w:p>
    <w:p>
      <w:pPr>
        <w:spacing w:after="60" w:before="0"/>
        <w:jc w:val="right"/>
      </w:pPr>
      <w:r>
        <w:rPr>
          <w:rFonts w:ascii="Arial" w:cs="Arial" w:eastAsia="Arial" w:hAnsi="Arial"/>
          <w:i/>
          <w:iCs/>
          <w:sz w:val="21"/>
          <w:szCs w:val="21"/>
        </w:rPr>
        <w:t xml:space="preserve">d’une part,</w:t>
      </w:r>
    </w:p>
    <w:p>
      <w:pPr>
        <w:spacing w:after="60" w:before="0"/>
      </w:pPr>
      <w:r>
        <w:rPr>
          <w:rFonts w:ascii="Arial" w:cs="Arial" w:eastAsia="Arial" w:hAnsi="Arial"/>
          <w:sz w:val="21"/>
          <w:szCs w:val="21"/>
        </w:rPr>
        <w:t xml:space="preserve">Et </w:t>
      </w:r>
      <w:r>
        <w:rPr>
          <w:rFonts w:ascii="Arial" w:cs="Arial" w:eastAsia="Arial" w:hAnsi="Arial"/>
          <w:b/>
          <w:bCs/>
          <w:sz w:val="21"/>
          <w:szCs w:val="21"/>
        </w:rPr>
        <w:t xml:space="preserve">M./Mme …………………………………………………………………………</w:t>
      </w:r>
      <w:r>
        <w:rPr>
          <w:rFonts w:ascii="Arial" w:cs="Arial" w:eastAsia="Arial" w:hAnsi="Arial"/>
          <w:sz w:val="21"/>
          <w:szCs w:val="21"/>
        </w:rPr>
        <w:t xml:space="preserve">, né(e) le ……………………………… à ……………………………………, de nationalité ………………………………, titulaire de la CNI n° ……………………………………, demeurant à …………………………………………………………, Tél. : ……………………………………, ci-après dénommé(e) « </w:t>
      </w:r>
      <w:r>
        <w:rPr>
          <w:rFonts w:ascii="Arial" w:cs="Arial" w:eastAsia="Arial" w:hAnsi="Arial"/>
          <w:b/>
          <w:bCs/>
          <w:sz w:val="21"/>
          <w:szCs w:val="21"/>
        </w:rPr>
        <w:t xml:space="preserve">le Salarié</w:t>
      </w:r>
      <w:r>
        <w:rPr>
          <w:rFonts w:ascii="Arial" w:cs="Arial" w:eastAsia="Arial" w:hAnsi="Arial"/>
          <w:sz w:val="21"/>
          <w:szCs w:val="21"/>
        </w:rPr>
        <w:t xml:space="preserve"> »,</w:t>
      </w:r>
    </w:p>
    <w:p>
      <w:pPr>
        <w:spacing w:after="60" w:before="0"/>
        <w:jc w:val="right"/>
      </w:pPr>
      <w:r>
        <w:rPr>
          <w:rFonts w:ascii="Arial" w:cs="Arial" w:eastAsia="Arial" w:hAnsi="Arial"/>
          <w:i/>
          <w:iCs/>
          <w:sz w:val="21"/>
          <w:szCs w:val="21"/>
        </w:rPr>
        <w:t xml:space="preserve">d’autre part,</w:t>
      </w:r>
    </w:p>
    <w:p>
      <w:pPr>
        <w:spacing w:after="80" w:before="0"/>
      </w:pPr>
      <w:r>
        <w:rPr>
          <w:rFonts w:ascii="Arial" w:cs="Arial" w:eastAsia="Arial" w:hAnsi="Arial"/>
          <w:sz w:val="21"/>
          <w:szCs w:val="21"/>
        </w:rPr>
        <w:t xml:space="preserve">Il a été convenu et arrêté ce qui suit, conformément aux dispositions du Code du travail camerounais (loi n° 92/007 du 14 août 1992) :</w:t>
      </w:r>
    </w:p>
    <w:p>
      <w:pPr>
        <w:keepNext/>
        <w:spacing w:after="80" w:before="160"/>
      </w:pPr>
      <w:r>
        <w:rPr>
          <w:rFonts w:ascii="Arial" w:cs="Arial" w:eastAsia="Arial" w:hAnsi="Arial"/>
          <w:b/>
          <w:bCs/>
          <w:color w:val="317647"/>
          <w:sz w:val="23"/>
          <w:szCs w:val="23"/>
        </w:rPr>
        <w:t xml:space="preserve">Article 1 – Engagement et fonctions</w:t>
      </w:r>
    </w:p>
    <w:p>
      <w:pPr>
        <w:spacing w:after="80" w:before="0"/>
      </w:pPr>
      <w:r>
        <w:rPr>
          <w:rFonts w:ascii="Arial" w:cs="Arial" w:eastAsia="Arial" w:hAnsi="Arial"/>
          <w:sz w:val="21"/>
          <w:szCs w:val="21"/>
        </w:rPr>
        <w:t xml:space="preserve">L’Employeur engage le Salarié en qualité d’</w:t>
      </w:r>
      <w:r>
        <w:rPr>
          <w:rFonts w:ascii="Arial" w:cs="Arial" w:eastAsia="Arial" w:hAnsi="Arial"/>
          <w:b/>
          <w:bCs/>
          <w:sz w:val="21"/>
          <w:szCs w:val="21"/>
        </w:rPr>
        <w:t xml:space="preserve">Assistant(e) administratif(ve) et Informaticien(ne)</w:t>
      </w:r>
      <w:r>
        <w:rPr>
          <w:rFonts w:ascii="Arial" w:cs="Arial" w:eastAsia="Arial" w:hAnsi="Arial"/>
          <w:sz w:val="21"/>
          <w:szCs w:val="21"/>
        </w:rPr>
        <w:t xml:space="preserve">, sous l’autorité de la Direction. Le Salarié exerce les missions suivantes :</w:t>
      </w:r>
    </w:p>
    <w:p>
      <w:pPr>
        <w:spacing w:after="30" w:before="0"/>
      </w:pPr>
      <w:r>
        <w:rPr>
          <w:rFonts w:ascii="Arial" w:cs="Arial" w:eastAsia="Arial" w:hAnsi="Arial"/>
          <w:b/>
          <w:bCs/>
          <w:sz w:val="21"/>
          <w:szCs w:val="21"/>
        </w:rPr>
        <w:t xml:space="preserve">a) Volet administratif</w:t>
      </w:r>
    </w:p>
    <w:p>
      <w:pPr>
        <w:spacing w:after="40" w:before="0"/>
        <w:ind w:left="420" w:hanging="280"/>
      </w:pPr>
      <w:r>
        <w:rPr>
          <w:rFonts w:ascii="Arial" w:cs="Arial" w:eastAsia="Arial" w:hAnsi="Arial"/>
          <w:sz w:val="21"/>
          <w:szCs w:val="21"/>
        </w:rPr>
        <w:t xml:space="preserve">•  </w:t>
      </w:r>
      <w:r>
        <w:rPr>
          <w:rFonts w:ascii="Arial" w:cs="Arial" w:eastAsia="Arial" w:hAnsi="Arial"/>
          <w:sz w:val="21"/>
          <w:szCs w:val="21"/>
        </w:rPr>
        <w:t xml:space="preserve">accueil des parents, des visiteurs et des appels téléphoniques ;</w:t>
      </w:r>
    </w:p>
    <w:p>
      <w:pPr>
        <w:spacing w:after="40" w:before="0"/>
        <w:ind w:left="420" w:hanging="280"/>
      </w:pPr>
      <w:r>
        <w:rPr>
          <w:rFonts w:ascii="Arial" w:cs="Arial" w:eastAsia="Arial" w:hAnsi="Arial"/>
          <w:sz w:val="21"/>
          <w:szCs w:val="21"/>
        </w:rPr>
        <w:t xml:space="preserve">•  </w:t>
      </w:r>
      <w:r>
        <w:rPr>
          <w:rFonts w:ascii="Arial" w:cs="Arial" w:eastAsia="Arial" w:hAnsi="Arial"/>
          <w:sz w:val="21"/>
          <w:szCs w:val="21"/>
        </w:rPr>
        <w:t xml:space="preserve">gestion du courrier, du classement et de l’archivage des documents ;</w:t>
      </w:r>
    </w:p>
    <w:p>
      <w:pPr>
        <w:spacing w:after="40" w:before="0"/>
        <w:ind w:left="420" w:hanging="280"/>
      </w:pPr>
      <w:r>
        <w:rPr>
          <w:rFonts w:ascii="Arial" w:cs="Arial" w:eastAsia="Arial" w:hAnsi="Arial"/>
          <w:sz w:val="21"/>
          <w:szCs w:val="21"/>
        </w:rPr>
        <w:t xml:space="preserve">•  </w:t>
      </w:r>
      <w:r>
        <w:rPr>
          <w:rFonts w:ascii="Arial" w:cs="Arial" w:eastAsia="Arial" w:hAnsi="Arial"/>
          <w:sz w:val="21"/>
          <w:szCs w:val="21"/>
        </w:rPr>
        <w:t xml:space="preserve">tenue des dossiers des élèves, inscriptions, listes de classe et listes de présence ;</w:t>
      </w:r>
    </w:p>
    <w:p>
      <w:pPr>
        <w:spacing w:after="40" w:before="0"/>
        <w:ind w:left="420" w:hanging="280"/>
      </w:pPr>
      <w:r>
        <w:rPr>
          <w:rFonts w:ascii="Arial" w:cs="Arial" w:eastAsia="Arial" w:hAnsi="Arial"/>
          <w:sz w:val="21"/>
          <w:szCs w:val="21"/>
        </w:rPr>
        <w:t xml:space="preserve">•  </w:t>
      </w:r>
      <w:r>
        <w:rPr>
          <w:rFonts w:ascii="Arial" w:cs="Arial" w:eastAsia="Arial" w:hAnsi="Arial"/>
          <w:sz w:val="21"/>
          <w:szCs w:val="21"/>
        </w:rPr>
        <w:t xml:space="preserve">préparation, mise en page et reproduction des documents de l’école (notes aux parents, convocations, fiches, évaluations, procès-verbaux) ;</w:t>
      </w:r>
    </w:p>
    <w:p>
      <w:pPr>
        <w:spacing w:after="40" w:before="0"/>
        <w:ind w:left="420" w:hanging="280"/>
      </w:pPr>
      <w:r>
        <w:rPr>
          <w:rFonts w:ascii="Arial" w:cs="Arial" w:eastAsia="Arial" w:hAnsi="Arial"/>
          <w:sz w:val="21"/>
          <w:szCs w:val="21"/>
        </w:rPr>
        <w:t xml:space="preserve">•  </w:t>
      </w:r>
      <w:r>
        <w:rPr>
          <w:rFonts w:ascii="Arial" w:cs="Arial" w:eastAsia="Arial" w:hAnsi="Arial"/>
          <w:sz w:val="21"/>
          <w:szCs w:val="21"/>
        </w:rPr>
        <w:t xml:space="preserve">appui à la Direction pour l’organisation des réunions et événements de l’école ;</w:t>
      </w:r>
    </w:p>
    <w:p>
      <w:pPr>
        <w:spacing w:after="30" w:before="0"/>
      </w:pPr>
      <w:r>
        <w:rPr>
          <w:rFonts w:ascii="Arial" w:cs="Arial" w:eastAsia="Arial" w:hAnsi="Arial"/>
          <w:b/>
          <w:bCs/>
          <w:sz w:val="21"/>
          <w:szCs w:val="21"/>
        </w:rPr>
        <w:t xml:space="preserve">b) Volet informatique</w:t>
      </w:r>
    </w:p>
    <w:p>
      <w:pPr>
        <w:spacing w:after="40" w:before="0"/>
        <w:ind w:left="420" w:hanging="280"/>
      </w:pPr>
      <w:r>
        <w:rPr>
          <w:rFonts w:ascii="Arial" w:cs="Arial" w:eastAsia="Arial" w:hAnsi="Arial"/>
          <w:sz w:val="21"/>
          <w:szCs w:val="21"/>
        </w:rPr>
        <w:t xml:space="preserve">•  </w:t>
      </w:r>
      <w:r>
        <w:rPr>
          <w:rFonts w:ascii="Arial" w:cs="Arial" w:eastAsia="Arial" w:hAnsi="Arial"/>
          <w:sz w:val="21"/>
          <w:szCs w:val="21"/>
        </w:rPr>
        <w:t xml:space="preserve">installation, maintenance et dépannage des ordinateurs, imprimantes, vidéoprojecteurs et du réseau/connexion Internet ;</w:t>
      </w:r>
    </w:p>
    <w:p>
      <w:pPr>
        <w:spacing w:after="40" w:before="0"/>
        <w:ind w:left="420" w:hanging="280"/>
      </w:pPr>
      <w:r>
        <w:rPr>
          <w:rFonts w:ascii="Arial" w:cs="Arial" w:eastAsia="Arial" w:hAnsi="Arial"/>
          <w:sz w:val="21"/>
          <w:szCs w:val="21"/>
        </w:rPr>
        <w:t xml:space="preserve">•  </w:t>
      </w:r>
      <w:r>
        <w:rPr>
          <w:rFonts w:ascii="Arial" w:cs="Arial" w:eastAsia="Arial" w:hAnsi="Arial"/>
          <w:sz w:val="21"/>
          <w:szCs w:val="21"/>
        </w:rPr>
        <w:t xml:space="preserve">gestion des comptes, des sauvegardes et de la sécurité des données de l’école ;</w:t>
      </w:r>
    </w:p>
    <w:p>
      <w:pPr>
        <w:spacing w:after="40" w:before="0"/>
        <w:ind w:left="420" w:hanging="280"/>
      </w:pPr>
      <w:r>
        <w:rPr>
          <w:rFonts w:ascii="Arial" w:cs="Arial" w:eastAsia="Arial" w:hAnsi="Arial"/>
          <w:sz w:val="21"/>
          <w:szCs w:val="21"/>
        </w:rPr>
        <w:t xml:space="preserve">•  </w:t>
      </w:r>
      <w:r>
        <w:rPr>
          <w:rFonts w:ascii="Arial" w:cs="Arial" w:eastAsia="Arial" w:hAnsi="Arial"/>
          <w:sz w:val="21"/>
          <w:szCs w:val="21"/>
        </w:rPr>
        <w:t xml:space="preserve">saisie et exploitation des notes et bulletins (plateforme NotesCam ou équivalent) ;</w:t>
      </w:r>
    </w:p>
    <w:p>
      <w:pPr>
        <w:spacing w:after="40" w:before="0"/>
        <w:ind w:left="420" w:hanging="280"/>
      </w:pPr>
      <w:r>
        <w:rPr>
          <w:rFonts w:ascii="Arial" w:cs="Arial" w:eastAsia="Arial" w:hAnsi="Arial"/>
          <w:sz w:val="21"/>
          <w:szCs w:val="21"/>
        </w:rPr>
        <w:t xml:space="preserve">•  </w:t>
      </w:r>
      <w:r>
        <w:rPr>
          <w:rFonts w:ascii="Arial" w:cs="Arial" w:eastAsia="Arial" w:hAnsi="Arial"/>
          <w:sz w:val="21"/>
          <w:szCs w:val="21"/>
        </w:rPr>
        <w:t xml:space="preserve">assistance technique aux enseignants et au personnel ; appui aux clubs et activités à caractère numérique ;</w:t>
      </w:r>
    </w:p>
    <w:p>
      <w:pPr>
        <w:spacing w:after="60" w:before="0"/>
      </w:pPr>
      <w:r>
        <w:rPr>
          <w:rFonts w:ascii="Arial" w:cs="Arial" w:eastAsia="Arial" w:hAnsi="Arial"/>
          <w:sz w:val="21"/>
          <w:szCs w:val="21"/>
        </w:rPr>
        <w:t xml:space="preserve">Toute autre tâche compatible avec sa qualification et confiée par la Direction.</w:t>
      </w:r>
    </w:p>
    <w:p>
      <w:pPr>
        <w:keepNext/>
        <w:spacing w:after="80" w:before="160"/>
      </w:pPr>
      <w:r>
        <w:rPr>
          <w:rFonts w:ascii="Arial" w:cs="Arial" w:eastAsia="Arial" w:hAnsi="Arial"/>
          <w:b/>
          <w:bCs/>
          <w:color w:val="317647"/>
          <w:sz w:val="23"/>
          <w:szCs w:val="23"/>
        </w:rPr>
        <w:t xml:space="preserve">Article 2 – Nature et durée du contrat</w:t>
      </w:r>
    </w:p>
    <w:p>
      <w:pPr>
        <w:spacing w:after="80" w:before="0"/>
      </w:pPr>
      <w:r>
        <w:rPr>
          <w:rFonts w:ascii="Arial" w:cs="Arial" w:eastAsia="Arial" w:hAnsi="Arial"/>
          <w:sz w:val="21"/>
          <w:szCs w:val="21"/>
        </w:rPr>
        <w:t xml:space="preserve">☐ Contrat à durée indéterminée à compter du …………………………………….</w:t>
      </w:r>
    </w:p>
    <w:p>
      <w:pPr>
        <w:spacing w:after="80" w:before="0"/>
      </w:pPr>
      <w:r>
        <w:rPr>
          <w:rFonts w:ascii="Arial" w:cs="Arial" w:eastAsia="Arial" w:hAnsi="Arial"/>
          <w:sz w:val="21"/>
          <w:szCs w:val="21"/>
        </w:rPr>
        <w:t xml:space="preserve">☐ Contrat à durée déterminée de ……………… mois, du …………………………………… au ……………………………………, renouvelable dans les conditions fixées par la loi.</w:t>
      </w:r>
    </w:p>
    <w:p>
      <w:pPr>
        <w:keepNext/>
        <w:spacing w:after="80" w:before="160"/>
      </w:pPr>
      <w:r>
        <w:rPr>
          <w:rFonts w:ascii="Arial" w:cs="Arial" w:eastAsia="Arial" w:hAnsi="Arial"/>
          <w:b/>
          <w:bCs/>
          <w:color w:val="317647"/>
          <w:sz w:val="23"/>
          <w:szCs w:val="23"/>
        </w:rPr>
        <w:t xml:space="preserve">Article 3 – Période d’essai</w:t>
      </w:r>
    </w:p>
    <w:p>
      <w:pPr>
        <w:spacing w:after="80" w:before="0"/>
      </w:pPr>
      <w:r>
        <w:rPr>
          <w:rFonts w:ascii="Arial" w:cs="Arial" w:eastAsia="Arial" w:hAnsi="Arial"/>
          <w:sz w:val="21"/>
          <w:szCs w:val="21"/>
        </w:rPr>
        <w:t xml:space="preserve">Le contrat est précédé d’une période d’essai de …………………… (durée à fixer dans la limite légale), pendant laquelle chaque partie peut y mettre fin sans préavis ni indemnité, sous réserve des dispositions légales.</w:t>
      </w:r>
    </w:p>
    <w:p>
      <w:pPr>
        <w:keepNext/>
        <w:spacing w:after="80" w:before="160"/>
      </w:pPr>
      <w:r>
        <w:rPr>
          <w:rFonts w:ascii="Arial" w:cs="Arial" w:eastAsia="Arial" w:hAnsi="Arial"/>
          <w:b/>
          <w:bCs/>
          <w:color w:val="317647"/>
          <w:sz w:val="23"/>
          <w:szCs w:val="23"/>
        </w:rPr>
        <w:t xml:space="preserve">Article 4 – Lieu et horaires de travail</w:t>
      </w:r>
    </w:p>
    <w:p>
      <w:pPr>
        <w:spacing w:after="80" w:before="0"/>
      </w:pPr>
      <w:r>
        <w:rPr>
          <w:rFonts w:ascii="Arial" w:cs="Arial" w:eastAsia="Arial" w:hAnsi="Arial"/>
          <w:sz w:val="21"/>
          <w:szCs w:val="21"/>
        </w:rPr>
        <w:t xml:space="preserve">Le lieu de travail est l’établissement, à Dragage – Yaoundé. L’horaire hebdomadaire est de ……………… heures, réparties comme suit : …………………………………………………………………………………………………………. Le Salarié peut être appelé à travailler lors des événements de l’école (réunions de parents, rentrée, évaluations).</w:t>
      </w:r>
    </w:p>
    <w:p>
      <w:pPr>
        <w:keepNext/>
        <w:spacing w:after="80" w:before="160"/>
      </w:pPr>
      <w:r>
        <w:rPr>
          <w:rFonts w:ascii="Arial" w:cs="Arial" w:eastAsia="Arial" w:hAnsi="Arial"/>
          <w:b/>
          <w:bCs/>
          <w:color w:val="317647"/>
          <w:sz w:val="23"/>
          <w:szCs w:val="23"/>
        </w:rPr>
        <w:t xml:space="preserve">Article 5 – Heures supplémentaires</w:t>
      </w:r>
    </w:p>
    <w:p>
      <w:pPr>
        <w:spacing w:after="80" w:before="0"/>
      </w:pPr>
      <w:r>
        <w:rPr>
          <w:rFonts w:ascii="Arial" w:cs="Arial" w:eastAsia="Arial" w:hAnsi="Arial"/>
          <w:sz w:val="21"/>
          <w:szCs w:val="21"/>
        </w:rPr>
        <w:t xml:space="preserve">Les heures effectuées au-delà de l’horaire convenu doivent être demandées ou validées par la Direction et sont consignées sur la feuille d’émargement des heures supplémentaires, signée par le Salarié. Elles sont rémunérées selon la réglementation en vigueur : ………………………………………………………………………………………………………….</w:t>
      </w:r>
    </w:p>
    <w:p>
      <w:pPr>
        <w:keepNext/>
        <w:spacing w:after="80" w:before="160"/>
      </w:pPr>
      <w:r>
        <w:rPr>
          <w:rFonts w:ascii="Arial" w:cs="Arial" w:eastAsia="Arial" w:hAnsi="Arial"/>
          <w:b/>
          <w:bCs/>
          <w:color w:val="317647"/>
          <w:sz w:val="23"/>
          <w:szCs w:val="23"/>
        </w:rPr>
        <w:t xml:space="preserve">Article 6 – Rémunération</w:t>
      </w:r>
    </w:p>
    <w:p>
      <w:pPr>
        <w:spacing w:after="80" w:before="0"/>
      </w:pPr>
      <w:r>
        <w:rPr>
          <w:rFonts w:ascii="Arial" w:cs="Arial" w:eastAsia="Arial" w:hAnsi="Arial"/>
          <w:sz w:val="21"/>
          <w:szCs w:val="21"/>
        </w:rPr>
        <w:t xml:space="preserve">Le Salarié perçoit un salaire mensuel brut de …………………………………… FCFA (………………………………………………………………………………), plus les primes et avantages suivants : ……………………………………………………………………………………………. Le salaire est payable le ……………… de chaque mois, sous réserve des retenues légales.</w:t>
      </w:r>
    </w:p>
    <w:p>
      <w:pPr>
        <w:keepNext/>
        <w:spacing w:after="80" w:before="160"/>
      </w:pPr>
      <w:r>
        <w:rPr>
          <w:rFonts w:ascii="Arial" w:cs="Arial" w:eastAsia="Arial" w:hAnsi="Arial"/>
          <w:b/>
          <w:bCs/>
          <w:color w:val="317647"/>
          <w:sz w:val="23"/>
          <w:szCs w:val="23"/>
        </w:rPr>
        <w:t xml:space="preserve">Article 7 – Congés</w:t>
      </w:r>
    </w:p>
    <w:p>
      <w:pPr>
        <w:spacing w:after="80" w:before="0"/>
      </w:pPr>
      <w:r>
        <w:rPr>
          <w:rFonts w:ascii="Arial" w:cs="Arial" w:eastAsia="Arial" w:hAnsi="Arial"/>
          <w:sz w:val="21"/>
          <w:szCs w:val="21"/>
        </w:rPr>
        <w:t xml:space="preserve">Le Salarié bénéficie des congés payés prévus par le Code du travail, à raison de ……………… jour(s) par mois de service, à prendre aux dates fixées avec la Direction, de préférence pendant les vacances scolaires.</w:t>
      </w:r>
    </w:p>
    <w:p>
      <w:pPr>
        <w:keepNext/>
        <w:spacing w:after="80" w:before="160"/>
      </w:pPr>
      <w:r>
        <w:rPr>
          <w:rFonts w:ascii="Arial" w:cs="Arial" w:eastAsia="Arial" w:hAnsi="Arial"/>
          <w:b/>
          <w:bCs/>
          <w:color w:val="317647"/>
          <w:sz w:val="23"/>
          <w:szCs w:val="23"/>
        </w:rPr>
        <w:t xml:space="preserve">Article 8 – Obligations du Salarié</w:t>
      </w:r>
    </w:p>
    <w:p>
      <w:pPr>
        <w:spacing w:after="40" w:before="0"/>
        <w:ind w:left="420" w:hanging="280"/>
      </w:pPr>
      <w:r>
        <w:rPr>
          <w:rFonts w:ascii="Arial" w:cs="Arial" w:eastAsia="Arial" w:hAnsi="Arial"/>
          <w:sz w:val="21"/>
          <w:szCs w:val="21"/>
        </w:rPr>
        <w:t xml:space="preserve">•  </w:t>
      </w:r>
      <w:r>
        <w:rPr>
          <w:rFonts w:ascii="Arial" w:cs="Arial" w:eastAsia="Arial" w:hAnsi="Arial"/>
          <w:sz w:val="21"/>
          <w:szCs w:val="21"/>
        </w:rPr>
        <w:t xml:space="preserve">exécuter ses missions avec ponctualité, sérieux et loyauté, et respecter le règlement intérieur de l’école ;</w:t>
      </w:r>
    </w:p>
    <w:p>
      <w:pPr>
        <w:spacing w:after="40" w:before="0"/>
        <w:ind w:left="420" w:hanging="280"/>
      </w:pPr>
      <w:r>
        <w:rPr>
          <w:rFonts w:ascii="Arial" w:cs="Arial" w:eastAsia="Arial" w:hAnsi="Arial"/>
          <w:sz w:val="21"/>
          <w:szCs w:val="21"/>
        </w:rPr>
        <w:t xml:space="preserve">•  </w:t>
      </w:r>
      <w:r>
        <w:rPr>
          <w:rFonts w:ascii="Arial" w:cs="Arial" w:eastAsia="Arial" w:hAnsi="Arial"/>
          <w:sz w:val="21"/>
          <w:szCs w:val="21"/>
        </w:rPr>
        <w:t xml:space="preserve">prendre soin du matériel informatique et administratif confié et signaler sans délai toute panne ou perte ;</w:t>
      </w:r>
    </w:p>
    <w:p>
      <w:pPr>
        <w:spacing w:after="40" w:before="0"/>
        <w:ind w:left="420" w:hanging="280"/>
      </w:pPr>
      <w:r>
        <w:rPr>
          <w:rFonts w:ascii="Arial" w:cs="Arial" w:eastAsia="Arial" w:hAnsi="Arial"/>
          <w:sz w:val="21"/>
          <w:szCs w:val="21"/>
        </w:rPr>
        <w:t xml:space="preserve">•  </w:t>
      </w:r>
      <w:r>
        <w:rPr>
          <w:rFonts w:ascii="Arial" w:cs="Arial" w:eastAsia="Arial" w:hAnsi="Arial"/>
          <w:sz w:val="21"/>
          <w:szCs w:val="21"/>
        </w:rPr>
        <w:t xml:space="preserve">n’installer aucun logiciel sans licence et n’utiliser le matériel de l’école qu’à des fins professionnelles ;</w:t>
      </w:r>
    </w:p>
    <w:p>
      <w:pPr>
        <w:spacing w:after="40" w:before="0"/>
        <w:ind w:left="420" w:hanging="280"/>
      </w:pPr>
      <w:r>
        <w:rPr>
          <w:rFonts w:ascii="Arial" w:cs="Arial" w:eastAsia="Arial" w:hAnsi="Arial"/>
          <w:sz w:val="21"/>
          <w:szCs w:val="21"/>
        </w:rPr>
        <w:t xml:space="preserve">•  </w:t>
      </w:r>
      <w:r>
        <w:rPr>
          <w:rFonts w:ascii="Arial" w:cs="Arial" w:eastAsia="Arial" w:hAnsi="Arial"/>
          <w:sz w:val="21"/>
          <w:szCs w:val="21"/>
        </w:rPr>
        <w:t xml:space="preserve">avoir en toute circonstance un comportement exemplaire vis-à-vis des élèves, des parents et du personnel.</w:t>
      </w:r>
    </w:p>
    <w:p>
      <w:pPr>
        <w:keepNext/>
        <w:spacing w:after="80" w:before="160"/>
      </w:pPr>
      <w:r>
        <w:rPr>
          <w:rFonts w:ascii="Arial" w:cs="Arial" w:eastAsia="Arial" w:hAnsi="Arial"/>
          <w:b/>
          <w:bCs/>
          <w:color w:val="317647"/>
          <w:sz w:val="23"/>
          <w:szCs w:val="23"/>
        </w:rPr>
        <w:t xml:space="preserve">Article 9 – Confidentialité et protection des données</w:t>
      </w:r>
    </w:p>
    <w:p>
      <w:pPr>
        <w:spacing w:after="80" w:before="0"/>
      </w:pPr>
      <w:r>
        <w:rPr>
          <w:rFonts w:ascii="Arial" w:cs="Arial" w:eastAsia="Arial" w:hAnsi="Arial"/>
          <w:sz w:val="21"/>
          <w:szCs w:val="21"/>
        </w:rPr>
        <w:t xml:space="preserve">Le Salarié a accès à des informations sensibles (dossiers, notes, coordonnées des élèves et des parents, données financières). Il s’engage à les garder strictement confidentielles, pendant et après le contrat, à ne les copier ni les transmettre à des tiers sans autorisation écrite de la Direction, et à restituer tous documents, accès et équipements à la fin du contrat. Les comptes et mots de passe de l’école restent sa propriété.</w:t>
      </w:r>
    </w:p>
    <w:p>
      <w:pPr>
        <w:keepNext/>
        <w:spacing w:after="80" w:before="160"/>
      </w:pPr>
      <w:r>
        <w:rPr>
          <w:rFonts w:ascii="Arial" w:cs="Arial" w:eastAsia="Arial" w:hAnsi="Arial"/>
          <w:b/>
          <w:bCs/>
          <w:color w:val="317647"/>
          <w:sz w:val="23"/>
          <w:szCs w:val="23"/>
        </w:rPr>
        <w:t xml:space="preserve">Article 10 – Rupture du contrat</w:t>
      </w:r>
    </w:p>
    <w:p>
      <w:pPr>
        <w:spacing w:after="80" w:before="0"/>
      </w:pPr>
      <w:r>
        <w:rPr>
          <w:rFonts w:ascii="Arial" w:cs="Arial" w:eastAsia="Arial" w:hAnsi="Arial"/>
          <w:sz w:val="21"/>
          <w:szCs w:val="21"/>
        </w:rPr>
        <w:t xml:space="preserve">Après la période d’essai, la rupture du contrat est soumise aux règles du Code du travail (préavis et indemnités éventuelles). Une faute lourde ou une violation de l’obligation de confidentialité peut entraîner une rupture sans préavis, dans le respect de la procédure légale.</w:t>
      </w:r>
    </w:p>
    <w:p>
      <w:pPr>
        <w:keepNext/>
        <w:spacing w:after="80" w:before="160"/>
      </w:pPr>
      <w:r>
        <w:rPr>
          <w:rFonts w:ascii="Arial" w:cs="Arial" w:eastAsia="Arial" w:hAnsi="Arial"/>
          <w:b/>
          <w:bCs/>
          <w:color w:val="317647"/>
          <w:sz w:val="23"/>
          <w:szCs w:val="23"/>
        </w:rPr>
        <w:t xml:space="preserve">Article 11 – Dispositions finales</w:t>
      </w:r>
    </w:p>
    <w:p>
      <w:pPr>
        <w:spacing w:after="80" w:before="0"/>
      </w:pPr>
      <w:r>
        <w:rPr>
          <w:rFonts w:ascii="Arial" w:cs="Arial" w:eastAsia="Arial" w:hAnsi="Arial"/>
          <w:sz w:val="21"/>
          <w:szCs w:val="21"/>
        </w:rPr>
        <w:t xml:space="preserve">Les parties s’efforcent de régler à l’amiable tout différend. À défaut, il est porté devant l’inspection du travail, puis devant la juridiction compétente de Yaoundé. Le présent contrat est établi en deux exemplaires originaux, un pour chaque partie.</w:t>
      </w:r>
    </w:p>
    <w:p>
      <w:pPr>
        <w:spacing w:after="60" w:before="0"/>
      </w:pPr>
      <w:r>
        <w:rPr>
          <w:rFonts w:ascii="Arial" w:cs="Arial" w:eastAsia="Arial" w:hAnsi="Arial"/>
          <w:sz w:val="4"/>
          <w:szCs w:val="4"/>
        </w:rPr>
        <w:t xml:space="preserve"> </w:t>
      </w:r>
    </w:p>
    <w:p>
      <w:pPr>
        <w:spacing w:after="140" w:before="0"/>
        <w:jc w:val="right"/>
      </w:pPr>
      <w:r>
        <w:rPr>
          <w:rFonts w:ascii="Arial" w:cs="Arial" w:eastAsia="Arial" w:hAnsi="Arial"/>
          <w:sz w:val="21"/>
          <w:szCs w:val="21"/>
        </w:rPr>
        <w:t xml:space="preserve">Fait à Yaoundé, le ………………………………………………</w:t>
      </w:r>
    </w:p>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4953"/>
        <w:gridCol w:w="4953"/>
      </w:tblGrid>
      <w:tr>
        <w:trPr>
          <w:cantSplit/>
        </w:trPr>
        <w:tc>
          <w:tcPr>
            <w:tcW w:type="dxa" w:w="4953"/>
            <w:tcBorders>
              <w:top w:val="none" w:color="FFFFFF" w:sz="0"/>
              <w:left w:val="none" w:color="FFFFFF" w:sz="0"/>
              <w:bottom w:val="none" w:color="FFFFFF" w:sz="0"/>
              <w:right w:val="none" w:color="FFFFFF" w:sz="0"/>
            </w:tcBorders>
          </w:tcPr>
          <w:p>
            <w:pPr>
              <w:spacing w:after="0" w:before="0"/>
              <w:jc w:val="center"/>
            </w:pPr>
            <w:r>
              <w:rPr>
                <w:rFonts w:ascii="Arial" w:cs="Arial" w:eastAsia="Arial" w:hAnsi="Arial"/>
                <w:b/>
                <w:bCs/>
                <w:sz w:val="22"/>
                <w:szCs w:val="22"/>
              </w:rPr>
              <w:t xml:space="preserve">L’Employeur</w:t>
            </w:r>
          </w:p>
          <w:p>
            <w:pPr>
              <w:spacing w:after="900" w:before="0"/>
              <w:jc w:val="center"/>
            </w:pPr>
            <w:r>
              <w:rPr>
                <w:rFonts w:ascii="Arial" w:cs="Arial" w:eastAsia="Arial" w:hAnsi="Arial"/>
                <w:color w:val="566860"/>
                <w:sz w:val="15"/>
                <w:szCs w:val="15"/>
              </w:rPr>
              <w:t xml:space="preserve">(Nom, signature et cachet)</w:t>
            </w:r>
          </w:p>
        </w:tc>
        <w:tc>
          <w:tcPr>
            <w:tcW w:type="dxa" w:w="4953"/>
            <w:tcBorders>
              <w:top w:val="none" w:color="FFFFFF" w:sz="0"/>
              <w:left w:val="none" w:color="FFFFFF" w:sz="0"/>
              <w:bottom w:val="none" w:color="FFFFFF" w:sz="0"/>
              <w:right w:val="none" w:color="FFFFFF" w:sz="0"/>
            </w:tcBorders>
          </w:tcPr>
          <w:p>
            <w:pPr>
              <w:spacing w:after="0" w:before="0"/>
              <w:jc w:val="center"/>
            </w:pPr>
            <w:r>
              <w:rPr>
                <w:rFonts w:ascii="Arial" w:cs="Arial" w:eastAsia="Arial" w:hAnsi="Arial"/>
                <w:b/>
                <w:bCs/>
                <w:sz w:val="22"/>
                <w:szCs w:val="22"/>
              </w:rPr>
              <w:t xml:space="preserve">Le Salarié</w:t>
            </w:r>
          </w:p>
          <w:p>
            <w:pPr>
              <w:spacing w:after="900" w:before="0"/>
              <w:jc w:val="center"/>
            </w:pPr>
            <w:r>
              <w:rPr>
                <w:rFonts w:ascii="Arial" w:cs="Arial" w:eastAsia="Arial" w:hAnsi="Arial"/>
                <w:color w:val="566860"/>
                <w:sz w:val="15"/>
                <w:szCs w:val="15"/>
              </w:rPr>
              <w:t xml:space="preserve">(Mention « Lu et approuvé », nom et signature)</w:t>
            </w:r>
          </w:p>
        </w:tc>
      </w:tr>
    </w:tbl>
    <w:sectPr>
      <w:footerReference w:type="default" r:id="rId7"/>
      <w:pgSz w:w="11906" w:h="16838" w:orient="portrait"/>
      <w:pgMar w:top="7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566860"/>
        <w:sz w:val="14"/>
        <w:szCs w:val="14"/>
      </w:rPr>
      <w:t xml:space="preserve">BCBS – Contrat de travail – Page </w:t>
    </w:r>
    <w:r>
      <w:rPr>
        <w:rFonts w:ascii="Arial" w:cs="Arial" w:eastAsia="Arial" w:hAnsi="Arial"/>
        <w:color w:val="56686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3fc3046f6a79843c06eaaf3eb010a53ba9408b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2026-10-26T08:30:07.536Z</dcterms:created>
  <dcterms:modified xsi:type="dcterms:W3CDTF">2026-10-26T08:30:07.537Z</dcterms:modified>
</cp:coreProperties>
</file>

<file path=docProps/custom.xml><?xml version="1.0" encoding="utf-8"?>
<Properties xmlns="http://schemas.openxmlformats.org/officeDocument/2006/custom-properties" xmlns:vt="http://schemas.openxmlformats.org/officeDocument/2006/docPropsVTypes"/>
</file>