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OCTOBER ASSESSMENT – CLASS 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National Languages and Culture • Academic year 2026-2027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60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Name: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35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Date: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Competence 1C: National Languages and Culture – Total: ____ marks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A: Written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(10 marks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Underline the correct answer from the brackets.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A national language is a language spoken by people of a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(country, table)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Our mother tongue is the first language we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(learn, forget)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Culture is the way of __________ of a group of people.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(life, sleeping)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We use language to __________ with others.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(communicate, fight)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A mother tongue is usually learned at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(home, market)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 </w:t>
      </w:r>
      <w:r>
        <w:rPr>
          <w:rFonts w:ascii="Arial" w:cs="Arial" w:eastAsia="Arial" w:hAnsi="Arial"/>
          <w:sz w:val="26"/>
          <w:szCs w:val="26"/>
        </w:rPr>
        <w:t xml:space="preserve">Traditional dances are part of our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(culture, mathematics)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 </w:t>
      </w:r>
      <w:r>
        <w:rPr>
          <w:rFonts w:ascii="Arial" w:cs="Arial" w:eastAsia="Arial" w:hAnsi="Arial"/>
          <w:sz w:val="26"/>
          <w:szCs w:val="26"/>
        </w:rPr>
        <w:t xml:space="preserve">Cameroon has __________ national languages.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(many, one)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 </w:t>
      </w:r>
      <w:r>
        <w:rPr>
          <w:rFonts w:ascii="Arial" w:cs="Arial" w:eastAsia="Arial" w:hAnsi="Arial"/>
          <w:sz w:val="26"/>
          <w:szCs w:val="26"/>
        </w:rPr>
        <w:t xml:space="preserve">Traditional food is part of our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(culture, classroom)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 </w:t>
      </w:r>
      <w:r>
        <w:rPr>
          <w:rFonts w:ascii="Arial" w:cs="Arial" w:eastAsia="Arial" w:hAnsi="Arial"/>
          <w:sz w:val="26"/>
          <w:szCs w:val="26"/>
        </w:rPr>
        <w:t xml:space="preserve">We must __________ our mother tongue.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(respect, destroy)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 </w:t>
      </w:r>
      <w:r>
        <w:rPr>
          <w:rFonts w:ascii="Arial" w:cs="Arial" w:eastAsia="Arial" w:hAnsi="Arial"/>
          <w:sz w:val="26"/>
          <w:szCs w:val="26"/>
        </w:rPr>
        <w:t xml:space="preserve">People use different languages to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(communicate, sleep)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B: Orals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Answer the following questions orally.</w:t>
      </w:r>
    </w:p>
    <w:p>
      <w:pPr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What is a mother tongue?</w:t>
      </w:r>
    </w:p>
    <w:p>
      <w:pPr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Mention one example of a traditional meal in your community.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/ ____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C: Practical Activity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(3 marks marks)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Activity: </w:t>
      </w:r>
      <w:r>
        <w:rPr>
          <w:rFonts w:ascii="Arial" w:cs="Arial" w:eastAsia="Arial" w:hAnsi="Arial"/>
          <w:sz w:val="26"/>
          <w:szCs w:val="26"/>
        </w:rPr>
        <w:t xml:space="preserve">Say one word in your mother tongue and give its meaning in English or French.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/ 3</w:t>
      </w:r>
    </w:p>
    <w:sectPr>
      <w:footerReference w:type="default" r:id="rId7"/>
      <w:type w:val="oddPage"/>
      <w:pgSz w:w="11906" w:h="16838" w:orient="portrait"/>
      <w:pgMar w:top="7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BCBS – October Assessment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2026-10-27T11:25:31.052Z</dcterms:created>
  <dcterms:modified xsi:type="dcterms:W3CDTF">2026-10-27T11:25:31.058Z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