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NURSERY 2 — WEEKLY ASSESSMENT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Mathematics • Reading • Writing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SCHOOL: </w:t>
      </w:r>
      <w:r>
        <w:rPr>
          <w:rFonts w:ascii="Arial" w:cs="Arial" w:eastAsia="Arial" w:hAnsi="Arial"/>
          <w:sz w:val="26"/>
          <w:szCs w:val="26"/>
        </w:rPr>
        <w:t xml:space="preserve">Bright Continent Bilingual School</w:t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ab/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MATHEMATICS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Count and write the number of things found in each set.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300"/>
        <w:gridCol w:w="4800"/>
      </w:tblGrid>
      <w:tr>
        <w:trPr>
          <w:cantSplit/>
          <w:trHeight w:val="1500" w:hRule="atLeast"/>
        </w:trPr>
        <w:tc>
          <w:tcPr>
            <w:tcW w:type="dxa" w:w="480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before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eye" descr="Set item eye" title="Set item ey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eye" descr="Set item eye" title="Set item ey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nose" descr="Set item nose" title="Set item n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lips" descr="Set item lips" title="Set item l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Number: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..........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480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before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ear" descr="Set item ear" title="Set item e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foot" descr="Set item foot" title="Set item fo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hand" descr="Set item hand" title="Set item 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Number: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..........</w:t>
            </w:r>
          </w:p>
        </w:tc>
      </w:tr>
      <w:tr>
        <w:trPr>
          <w:cantSplit/>
          <w:trHeight w:val="200" w:hRule="atLeast"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> </w:t>
            </w:r>
          </w:p>
        </w:tc>
      </w:tr>
      <w:tr>
        <w:trPr>
          <w:cantSplit/>
          <w:trHeight w:val="1500" w:hRule="atLeast"/>
        </w:trPr>
        <w:tc>
          <w:tcPr>
            <w:tcW w:type="dxa" w:w="480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before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banana" descr="Set item banana" title="Set item bana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pine" descr="Set item pine" title="Set item p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apple" descr="Set item apple" title="Set item 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Number: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..........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480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40" w:before="0"/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tri" descr="Set item tri" title="Set item t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sq" descr="Set item sq" title="Set item s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14350" cy="514350"/>
                  <wp:effectExtent t="0" r="0" b="0" l="0"/>
                  <wp:docPr id="1" name="Set item ci" descr="Set item ci" title="Set item c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Number: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..........</w:t>
            </w:r>
          </w:p>
        </w:tc>
      </w:tr>
    </w:tbl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Count and write the missing number.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antSplit/>
          <w:trHeight w:val="900" w:hRule="atLeast"/>
        </w:trPr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1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3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6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8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10</w:t>
            </w:r>
          </w:p>
        </w:tc>
      </w:tr>
      <w:tr>
        <w:trPr>
          <w:cantSplit/>
          <w:trHeight w:val="900" w:hRule="atLeast"/>
        </w:trPr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2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4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7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9</w:t>
            </w:r>
          </w:p>
        </w:tc>
        <w:tc>
          <w:tcPr>
            <w:tcW w:type="dxa" w:w="990"/>
            <w:tcBorders>
              <w:top w:val="none" w:color="FFFFFF" w:sz="0"/>
              <w:left w:val="none" w:color="FFFFFF" w:sz="0"/>
              <w:bottom w:val="single" w:color="111111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Write 0 – 1 in figures and in words.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0"/>
        <w:gridCol w:w="4950"/>
      </w:tblGrid>
      <w:tr>
        <w:trPr>
          <w:cantSplit/>
          <w:trHeight w:val="800" w:hRule="atLeast"/>
        </w:trPr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8"/>
                <w:szCs w:val="48"/>
              </w:rPr>
              <w:t xml:space="preserve">0 – Zero</w:t>
            </w:r>
          </w:p>
        </w:tc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8"/>
                <w:szCs w:val="48"/>
              </w:rPr>
              <w:t xml:space="preserve">1 – One</w:t>
            </w:r>
          </w:p>
        </w:tc>
      </w:tr>
      <w:tr>
        <w:trPr>
          <w:cantSplit/>
          <w:trHeight w:val="1000" w:hRule="atLeast"/>
        </w:trPr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1000" w:hRule="atLeast"/>
        </w:trPr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1000" w:hRule="atLeast"/>
        </w:trPr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rHeight w:val="1000" w:hRule="atLeast"/>
        </w:trPr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  <w:tc>
          <w:tcPr>
            <w:tcW w:type="dxa" w:w="4950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</w:p>
        </w:tc>
      </w:tr>
    </w:tbl>
    <w:p>
      <w:pPr>
        <w:pageBreakBefore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READING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Build and read 2 letter words.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0"/>
        <w:gridCol w:w="4950"/>
      </w:tblGrid>
      <w:tr>
        <w:trPr>
          <w:cantSplit/>
        </w:trP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b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c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d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f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h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j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l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m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</w:tc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n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p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r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s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t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v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  <w:p>
            <w:pPr>
              <w:tabs>
                <w:tab w:val="left" w:pos="4300" w:leader="dot"/>
              </w:tabs>
              <w:spacing w:after="130" w:before="0"/>
            </w:pPr>
            <w:r>
              <w:rPr>
                <w:rFonts w:ascii="Century Gothic" w:cs="Century Gothic" w:eastAsia="Century Gothic" w:hAnsi="Century Gothic"/>
                <w:b/>
                <w:bCs/>
                <w:sz w:val="56"/>
                <w:szCs w:val="56"/>
              </w:rPr>
              <w:t xml:space="preserve">y + a = </w:t>
            </w:r>
            <w:r>
              <w:rPr>
                <w:rFonts w:ascii="Century Gothic" w:cs="Century Gothic" w:eastAsia="Century Gothic" w:hAnsi="Century Gothic"/>
                <w:sz w:val="56"/>
                <w:szCs w:val="56"/>
              </w:rPr>
              <w:tab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Read and write the 5 vowel sounds.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80"/>
        <w:gridCol w:w="1980"/>
        <w:gridCol w:w="1980"/>
        <w:gridCol w:w="1980"/>
        <w:gridCol w:w="1986"/>
      </w:tblGrid>
      <w:tr>
        <w:trPr>
          <w:cantSplit/>
          <w:trHeight w:val="1200" w:hRule="atLeast"/>
        </w:trPr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a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e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i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o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u</w:t>
            </w:r>
          </w:p>
        </w:tc>
      </w:tr>
    </w:tbl>
    <w:p>
      <w:pPr>
        <w:spacing w:after="6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Write the initial sound of each image below.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3300"/>
        <w:gridCol w:w="3300"/>
      </w:tblGrid>
      <w:tr>
        <w:trPr>
          <w:cantSplit/>
          <w:trHeight w:val="2300" w:hRule="atLeast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Picture nsect" descr="Picture nsect" title="Picture ns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_____</w:t>
            </w: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nsect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Picture nk" descr="Picture nk" title="Picture 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_____</w:t>
            </w: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nk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Picture nvelope" descr="Picture nvelope" title="Picture 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_____</w:t>
            </w: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nvelope</w:t>
            </w:r>
          </w:p>
        </w:tc>
      </w:tr>
      <w:tr>
        <w:trPr>
          <w:cantSplit/>
          <w:trHeight w:val="2300" w:hRule="atLeast"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Picture pple" descr="Picture pple" title="Picture 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_____</w:t>
            </w: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pple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Picture gloo" descr="Picture gloo" title="Picture gl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_____</w:t>
            </w: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gloo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Picture gg" descr="Picture gg" title="Picture g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_____</w:t>
            </w:r>
            <w:r>
              <w:rPr>
                <w:rFonts w:ascii="Century Gothic" w:cs="Century Gothic" w:eastAsia="Century Gothic" w:hAnsi="Century Gothic"/>
                <w:b/>
                <w:bCs/>
                <w:sz w:val="44"/>
                <w:szCs w:val="44"/>
              </w:rPr>
              <w:t xml:space="preserve">gg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6"/>
                <w:szCs w:val="26"/>
              </w:rPr>
              <w:t xml:space="preserve">WRITING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100" w:before="120"/>
        <w:ind w:left="420" w:hanging="42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/>
      </w:r>
      <w:r>
        <w:rPr>
          <w:rFonts w:ascii="Arial" w:cs="Arial" w:eastAsia="Arial" w:hAnsi="Arial"/>
          <w:b/>
          <w:bCs/>
          <w:sz w:val="26"/>
          <w:szCs w:val="26"/>
        </w:rPr>
        <w:t xml:space="preserve">Look at the letters and write them on the lines.</w:t>
      </w:r>
    </w:p>
    <w:tbl>
      <w:tblPr>
        <w:tblW w:type="dxa" w:w="98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</w:tblGrid>
      <w:tr>
        <w:trPr>
          <w:cantSplit/>
          <w:trHeight w:val="1200" w:hRule="atLeast"/>
        </w:trPr>
        <w:tc>
          <w:tcPr>
            <w:tcW w:type="dxa" w:w="1414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b</w:t>
            </w:r>
          </w:p>
        </w:tc>
        <w:tc>
          <w:tcPr>
            <w:tcW w:type="dxa" w:w="1414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d</w:t>
            </w:r>
          </w:p>
        </w:tc>
        <w:tc>
          <w:tcPr>
            <w:tcW w:type="dxa" w:w="1414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f</w:t>
            </w:r>
          </w:p>
        </w:tc>
        <w:tc>
          <w:tcPr>
            <w:tcW w:type="dxa" w:w="1414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h</w:t>
            </w:r>
          </w:p>
        </w:tc>
        <w:tc>
          <w:tcPr>
            <w:tcW w:type="dxa" w:w="1414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k</w:t>
            </w:r>
          </w:p>
        </w:tc>
        <w:tc>
          <w:tcPr>
            <w:tcW w:type="dxa" w:w="1414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l</w:t>
            </w:r>
          </w:p>
        </w:tc>
        <w:tc>
          <w:tcPr>
            <w:tcW w:type="dxa" w:w="1414"/>
            <w:tcBorders>
              <w:top w:val="single" w:color="7A8A80" w:sz="8"/>
              <w:left w:val="single" w:color="7A8A80" w:sz="8"/>
              <w:bottom w:val="single" w:color="7A8A80" w:sz="8"/>
              <w:right w:val="single" w:color="7A8A8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sz w:val="96"/>
                <w:szCs w:val="96"/>
              </w:rPr>
              <w:t xml:space="preserve">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5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</w:pPr>
      <w:r>
        <w:drawing>
          <wp:inline distT="0" distB="0" distL="0" distR="0">
            <wp:extent cx="6286500" cy="952500"/>
            <wp:effectExtent t="0" r="0" b="0" l="0"/>
            <wp:docPr id="1" name="Writing line" descr="Writing line" title="Writing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– Nursery 2 – Weekly assessment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image" Target="media/f6d63247bccbf764560b9c3f07b44bdaf157a626.png"/><Relationship Id="rId10" Type="http://schemas.openxmlformats.org/officeDocument/2006/relationships/image" Target="media/8f4020ea33e73167242b826912387368bdd0bdc5.png"/><Relationship Id="rId11" Type="http://schemas.openxmlformats.org/officeDocument/2006/relationships/image" Target="media/15e94dfafce25a05dce22ae5b7c5f78d032a900e.png"/><Relationship Id="rId12" Type="http://schemas.openxmlformats.org/officeDocument/2006/relationships/image" Target="media/556adf21d736386f49af331025278fbb11710341.png"/><Relationship Id="rId13" Type="http://schemas.openxmlformats.org/officeDocument/2006/relationships/image" Target="media/83fb57c3820394d771980318402fff32d7531a92.png"/><Relationship Id="rId14" Type="http://schemas.openxmlformats.org/officeDocument/2006/relationships/image" Target="media/8e6898a212acd164107e62f9aa6c4382d427e78e.png"/><Relationship Id="rId15" Type="http://schemas.openxmlformats.org/officeDocument/2006/relationships/image" Target="media/d7e7a5a04d1804489b7557b30507c3d77e65b433.png"/><Relationship Id="rId16" Type="http://schemas.openxmlformats.org/officeDocument/2006/relationships/image" Target="media/7cb05acddfc7663e20727b04b990bcdbfe50b4e1.png"/><Relationship Id="rId17" Type="http://schemas.openxmlformats.org/officeDocument/2006/relationships/image" Target="media/20fba8a611935d4e4ce5ba0262c8ed6a7989e105.png"/><Relationship Id="rId18" Type="http://schemas.openxmlformats.org/officeDocument/2006/relationships/image" Target="media/0d8906ad59644980f8ee58f9ca869d3493ec9131.png"/><Relationship Id="rId19" Type="http://schemas.openxmlformats.org/officeDocument/2006/relationships/image" Target="media/3fcddc8fa84b445f9981b31abb62d64288acdf53.png"/><Relationship Id="rId20" Type="http://schemas.openxmlformats.org/officeDocument/2006/relationships/image" Target="media/139655d179d7f435c20aa4946a3663647e4f2c06.png"/><Relationship Id="rId21" Type="http://schemas.openxmlformats.org/officeDocument/2006/relationships/image" Target="media/a94d255c1994e77dcc3ce36dc94ab63ab0f22c6d.png"/><Relationship Id="rId22" Type="http://schemas.openxmlformats.org/officeDocument/2006/relationships/image" Target="media/a05c9f789c5a7ebeedde7f06d6fa892f59b063f6.png"/><Relationship Id="rId23" Type="http://schemas.openxmlformats.org/officeDocument/2006/relationships/image" Target="media/c620ca39eaf78304b38856149198487aa1cfce69.png"/><Relationship Id="rId24" Type="http://schemas.openxmlformats.org/officeDocument/2006/relationships/image" Target="media/e6919ab40859fb6c1139961356f607f62abd735e.png"/><Relationship Id="rId25" Type="http://schemas.openxmlformats.org/officeDocument/2006/relationships/image" Target="media/bb87d57344831ae3ce4f07077d6e53588085335b.png"/><Relationship Id="rId26" Type="http://schemas.openxmlformats.org/officeDocument/2006/relationships/image" Target="media/e75aa69d7bd29a6bb9fe0b8af4c61d692c829781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Nursery 2 – Weekly assessment</dc:title>
  <dc:creator>Bright Continent Bilingual School</dc:creator>
  <cp:lastModifiedBy>Un-named</cp:lastModifiedBy>
  <cp:revision>1</cp:revision>
  <dcterms:created xsi:type="dcterms:W3CDTF">2026-10-16T07:20:08.093Z</dcterms:created>
  <dcterms:modified xsi:type="dcterms:W3CDTF">2026-10-16T07:20:08.093Z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