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2900"/>
        <w:gridCol w:w="350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Basic Education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of Basic Education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of Basic Education – Mfoundi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 l’Éducation de Base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de l’Éducation de Base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CLASS 3 — CONTRÔLE HEBDOMADAIRE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SEMAINE 2 — NOTE : …… /20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tabs>
          <w:tab w:val="left" w:pos="9906" w:leader="dot"/>
        </w:tabs>
        <w:spacing w:after="10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ÉCOLE : </w:t>
      </w:r>
      <w:r>
        <w:rPr>
          <w:rFonts w:ascii="Arial" w:cs="Arial" w:eastAsia="Arial" w:hAnsi="Arial"/>
          <w:sz w:val="24"/>
          <w:szCs w:val="24"/>
        </w:rPr>
        <w:tab/>
      </w:r>
    </w:p>
    <w:p>
      <w:pPr>
        <w:tabs>
          <w:tab w:val="left" w:pos="9906" w:leader="dot"/>
        </w:tabs>
        <w:spacing w:after="10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 et prénom : </w:t>
      </w:r>
      <w:r>
        <w:rPr>
          <w:rFonts w:ascii="Arial" w:cs="Arial" w:eastAsia="Arial" w:hAnsi="Arial"/>
          <w:sz w:val="24"/>
          <w:szCs w:val="24"/>
        </w:rPr>
        <w:tab/>
      </w:r>
    </w:p>
    <w:p>
      <w:pPr>
        <w:tabs>
          <w:tab w:val="left" w:pos="5200" w:leader="dot"/>
        </w:tabs>
        <w:spacing w:after="14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Date : </w:t>
      </w:r>
      <w:r>
        <w:rPr>
          <w:rFonts w:ascii="Arial" w:cs="Arial" w:eastAsia="Arial" w:hAnsi="Arial"/>
          <w:sz w:val="24"/>
          <w:szCs w:val="24"/>
        </w:rPr>
        <w:tab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2306"/>
      </w:tblGrid>
      <w:tr>
        <w:trPr>
          <w:cantSplit/>
        </w:trP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2"/>
                <w:szCs w:val="22"/>
              </w:rPr>
              <w:t xml:space="preserve">I. GRAMMAIRE : LE GROUPE NOMINAL</w:t>
            </w:r>
          </w:p>
        </w:tc>
        <w:tc>
          <w:tcPr>
            <w:tcW w:type="dxa" w:w="2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D2124"/>
                <w:sz w:val="22"/>
                <w:szCs w:val="22"/>
              </w:rPr>
              <w:t xml:space="preserve">/ 8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F8F5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2"/>
                <w:szCs w:val="22"/>
              </w:rPr>
              <w:t xml:space="preserve">Rappel :</w:t>
            </w:r>
          </w:p>
          <w:p>
            <w:pPr>
              <w:spacing w:after="40" w:before="0"/>
              <w:ind w:left="2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Le groupe nominal est composé d’un déterminant, d’un nom et parfois d’un adjectif.</w:t>
            </w:r>
          </w:p>
          <w:p>
            <w:pPr>
              <w:spacing w:after="0" w:before="0"/>
              <w:ind w:left="200"/>
            </w:pPr>
            <w:r>
              <w:rPr>
                <w:rFonts w:ascii="Arial" w:cs="Arial" w:eastAsia="Arial" w:hAnsi="Arial"/>
                <w:b/>
                <w:bCs/>
                <w:color w:val="317647"/>
                <w:sz w:val="24"/>
                <w:szCs w:val="24"/>
              </w:rPr>
              <w:t xml:space="preserve">Exemple : </w:t>
            </w:r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Le beau chapeau.</w:t>
            </w:r>
          </w:p>
        </w:tc>
      </w:tr>
    </w:tbl>
    <w:p>
      <w:pPr>
        <w:keepNext/>
        <w:tabs>
          <w:tab w:val="right" w:pos="9906"/>
        </w:tabs>
        <w:spacing w:after="70" w:before="10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1.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Souligne le groupe nominal.</w:t>
      </w:r>
      <w:r>
        <w:rPr>
          <w:rFonts w:ascii="Arial" w:cs="Arial" w:eastAsia="Arial" w:hAnsi="Arial"/>
          <w:b/>
          <w:bCs/>
          <w:color w:val="BD2124"/>
          <w:sz w:val="22"/>
          <w:szCs w:val="22"/>
        </w:rPr>
        <w:t xml:space="preserve">	/3 pts</w:t>
      </w:r>
    </w:p>
    <w:p>
      <w:pPr>
        <w:spacing w:after="200" w:before="6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a)  </w:t>
      </w:r>
      <w:r>
        <w:rPr>
          <w:rFonts w:ascii="Arial" w:cs="Arial" w:eastAsia="Arial" w:hAnsi="Arial"/>
          <w:sz w:val="28"/>
          <w:szCs w:val="28"/>
        </w:rPr>
        <w:t xml:space="preserve">Le beau tableau.</w:t>
      </w:r>
    </w:p>
    <w:p>
      <w:pPr>
        <w:spacing w:after="200" w:before="6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b)  </w:t>
      </w:r>
      <w:r>
        <w:rPr>
          <w:rFonts w:ascii="Arial" w:cs="Arial" w:eastAsia="Arial" w:hAnsi="Arial"/>
          <w:sz w:val="28"/>
          <w:szCs w:val="28"/>
        </w:rPr>
        <w:t xml:space="preserve">Mon petit vélo.</w:t>
      </w:r>
    </w:p>
    <w:p>
      <w:pPr>
        <w:spacing w:after="200" w:before="6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c)  </w:t>
      </w:r>
      <w:r>
        <w:rPr>
          <w:rFonts w:ascii="Arial" w:cs="Arial" w:eastAsia="Arial" w:hAnsi="Arial"/>
          <w:sz w:val="28"/>
          <w:szCs w:val="28"/>
        </w:rPr>
        <w:t xml:space="preserve">Cette grande école.</w:t>
      </w:r>
    </w:p>
    <w:p>
      <w:pPr>
        <w:keepNext/>
        <w:tabs>
          <w:tab w:val="right" w:pos="9906"/>
        </w:tabs>
        <w:spacing w:after="70" w:before="10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2.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Complète chaque groupe nominal avec un déterminant.</w:t>
      </w:r>
      <w:r>
        <w:rPr>
          <w:rFonts w:ascii="Arial" w:cs="Arial" w:eastAsia="Arial" w:hAnsi="Arial"/>
          <w:b/>
          <w:bCs/>
          <w:color w:val="BD2124"/>
          <w:sz w:val="22"/>
          <w:szCs w:val="22"/>
        </w:rPr>
        <w:t xml:space="preserve">	/2 pts</w:t>
      </w:r>
    </w:p>
    <w:p>
      <w:pPr>
        <w:tabs>
          <w:tab w:val="left" w:pos="2600" w:leader="dot"/>
        </w:tabs>
        <w:spacing w:after="200" w:before="60"/>
        <w:ind w:left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a)  </w:t>
      </w: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>belle rivière.</w:t>
      </w:r>
    </w:p>
    <w:p>
      <w:pPr>
        <w:tabs>
          <w:tab w:val="left" w:pos="2600" w:leader="dot"/>
        </w:tabs>
        <w:spacing w:after="200" w:before="60"/>
        <w:ind w:left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b)  </w:t>
      </w: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>grand hôpital.</w:t>
      </w:r>
    </w:p>
    <w:p>
      <w:pPr>
        <w:tabs>
          <w:tab w:val="left" w:pos="2600" w:leader="dot"/>
        </w:tabs>
        <w:spacing w:after="200" w:before="60"/>
        <w:ind w:left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c)  </w:t>
      </w: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>eau claire.</w:t>
      </w:r>
    </w:p>
    <w:p>
      <w:pPr>
        <w:keepNext/>
        <w:tabs>
          <w:tab w:val="right" w:pos="9906"/>
        </w:tabs>
        <w:spacing w:after="70" w:before="10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3.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Trouve le nom dans chaque groupe nominal.</w:t>
      </w:r>
      <w:r>
        <w:rPr>
          <w:rFonts w:ascii="Arial" w:cs="Arial" w:eastAsia="Arial" w:hAnsi="Arial"/>
          <w:b/>
          <w:bCs/>
          <w:color w:val="BD2124"/>
          <w:sz w:val="22"/>
          <w:szCs w:val="22"/>
        </w:rPr>
        <w:t xml:space="preserve">	/3 pts</w:t>
      </w:r>
    </w:p>
    <w:p>
      <w:pPr>
        <w:tabs>
          <w:tab w:val="left" w:pos="7600" w:leader="dot"/>
        </w:tabs>
        <w:spacing w:after="200" w:before="60"/>
        <w:ind w:left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a)  </w:t>
      </w:r>
      <w:r>
        <w:rPr>
          <w:rFonts w:ascii="Arial" w:cs="Arial" w:eastAsia="Arial" w:hAnsi="Arial"/>
          <w:sz w:val="24"/>
          <w:szCs w:val="24"/>
        </w:rPr>
        <w:t xml:space="preserve">Le beau chapeau  →  Le nom est : </w:t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tabs>
          <w:tab w:val="left" w:pos="7600" w:leader="dot"/>
        </w:tabs>
        <w:spacing w:after="200" w:before="60"/>
        <w:ind w:left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b)  </w:t>
      </w:r>
      <w:r>
        <w:rPr>
          <w:rFonts w:ascii="Arial" w:cs="Arial" w:eastAsia="Arial" w:hAnsi="Arial"/>
          <w:sz w:val="24"/>
          <w:szCs w:val="24"/>
        </w:rPr>
        <w:t xml:space="preserve">Une petite école  →  Le nom est : </w:t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tabs>
          <w:tab w:val="left" w:pos="7800" w:leader="dot"/>
        </w:tabs>
        <w:spacing w:after="200" w:before="60"/>
        <w:ind w:left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c)  </w:t>
      </w:r>
      <w:r>
        <w:rPr>
          <w:rFonts w:ascii="Arial" w:cs="Arial" w:eastAsia="Arial" w:hAnsi="Arial"/>
          <w:sz w:val="24"/>
          <w:szCs w:val="24"/>
        </w:rPr>
        <w:t xml:space="preserve">Les grands tableaux  →  Le nom est : </w:t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2306"/>
      </w:tblGrid>
      <w:tr>
        <w:trPr>
          <w:cantSplit/>
        </w:trP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2"/>
                <w:szCs w:val="22"/>
              </w:rPr>
              <w:t xml:space="preserve">II. CONJUGAISON : LE VERBE ÊTRE AU PRÉSENT</w:t>
            </w:r>
          </w:p>
        </w:tc>
        <w:tc>
          <w:tcPr>
            <w:tcW w:type="dxa" w:w="2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D2124"/>
                <w:sz w:val="22"/>
                <w:szCs w:val="22"/>
              </w:rPr>
              <w:t xml:space="preserve">/ 6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F8F5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2"/>
                <w:szCs w:val="22"/>
              </w:rPr>
              <w:t xml:space="preserve">Rappel :</w:t>
            </w:r>
          </w:p>
          <w:p>
            <w:pPr>
              <w:spacing w:after="0" w:before="0"/>
              <w:ind w:left="2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Je suis  —  Tu es  —  Il/Elle est  —  Nous sommes  —  Vous êtes  —  Ils/Elles sont.</w:t>
            </w:r>
          </w:p>
        </w:tc>
      </w:tr>
    </w:tbl>
    <w:p>
      <w:pPr>
        <w:keepNext/>
        <w:tabs>
          <w:tab w:val="right" w:pos="9906"/>
        </w:tabs>
        <w:spacing w:after="70" w:before="10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1.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Complète avec la forme correcte du verbe « être » au présent.</w:t>
      </w:r>
      <w:r>
        <w:rPr>
          <w:rFonts w:ascii="Arial" w:cs="Arial" w:eastAsia="Arial" w:hAnsi="Arial"/>
          <w:b/>
          <w:bCs/>
          <w:color w:val="BD2124"/>
          <w:sz w:val="22"/>
          <w:szCs w:val="22"/>
        </w:rPr>
        <w:t xml:space="preserve">	/3 pts</w:t>
      </w:r>
    </w:p>
    <w:p>
      <w:pPr>
        <w:tabs>
          <w:tab w:val="left" w:pos="3000" w:leader="dot"/>
        </w:tabs>
        <w:spacing w:after="200" w:before="60"/>
        <w:ind w:left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a)  </w:t>
      </w:r>
      <w:r>
        <w:rPr>
          <w:rFonts w:ascii="Arial" w:cs="Arial" w:eastAsia="Arial" w:hAnsi="Arial"/>
          <w:sz w:val="24"/>
          <w:szCs w:val="24"/>
        </w:rPr>
        <w:t xml:space="preserve">Je </w:t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> malade.</w:t>
      </w:r>
    </w:p>
    <w:p>
      <w:pPr>
        <w:tabs>
          <w:tab w:val="left" w:pos="3400" w:leader="dot"/>
        </w:tabs>
        <w:spacing w:after="200" w:before="60"/>
        <w:ind w:left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b)  </w:t>
      </w:r>
      <w:r>
        <w:rPr>
          <w:rFonts w:ascii="Arial" w:cs="Arial" w:eastAsia="Arial" w:hAnsi="Arial"/>
          <w:sz w:val="24"/>
          <w:szCs w:val="24"/>
        </w:rPr>
        <w:t xml:space="preserve">Nous </w:t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> à l’école.</w:t>
      </w:r>
    </w:p>
    <w:p>
      <w:pPr>
        <w:tabs>
          <w:tab w:val="left" w:pos="3000" w:leader="dot"/>
        </w:tabs>
        <w:spacing w:after="200" w:before="60"/>
        <w:ind w:left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c)  </w:t>
      </w:r>
      <w:r>
        <w:rPr>
          <w:rFonts w:ascii="Arial" w:cs="Arial" w:eastAsia="Arial" w:hAnsi="Arial"/>
          <w:sz w:val="24"/>
          <w:szCs w:val="24"/>
        </w:rPr>
        <w:t xml:space="preserve">Ils </w:t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> beaux.</w:t>
      </w:r>
    </w:p>
    <w:p>
      <w:pPr>
        <w:keepNext/>
        <w:tabs>
          <w:tab w:val="right" w:pos="9906"/>
        </w:tabs>
        <w:spacing w:after="70" w:before="10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2.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Complète avec « es », « est » ou « sommes ».</w:t>
      </w:r>
      <w:r>
        <w:rPr>
          <w:rFonts w:ascii="Arial" w:cs="Arial" w:eastAsia="Arial" w:hAnsi="Arial"/>
          <w:b/>
          <w:bCs/>
          <w:color w:val="BD2124"/>
          <w:sz w:val="22"/>
          <w:szCs w:val="22"/>
        </w:rPr>
        <w:t xml:space="preserve">	/3 pts</w:t>
      </w:r>
    </w:p>
    <w:p>
      <w:pPr>
        <w:tabs>
          <w:tab w:val="left" w:pos="3000" w:leader="dot"/>
        </w:tabs>
        <w:spacing w:after="200" w:before="60"/>
        <w:ind w:left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a)  </w:t>
      </w:r>
      <w:r>
        <w:rPr>
          <w:rFonts w:ascii="Arial" w:cs="Arial" w:eastAsia="Arial" w:hAnsi="Arial"/>
          <w:sz w:val="24"/>
          <w:szCs w:val="24"/>
        </w:rPr>
        <w:t xml:space="preserve">Tu </w:t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> gentil.</w:t>
      </w:r>
    </w:p>
    <w:p>
      <w:pPr>
        <w:tabs>
          <w:tab w:val="left" w:pos="3000" w:leader="dot"/>
        </w:tabs>
        <w:spacing w:after="200" w:before="60"/>
        <w:ind w:left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b)  </w:t>
      </w:r>
      <w:r>
        <w:rPr>
          <w:rFonts w:ascii="Arial" w:cs="Arial" w:eastAsia="Arial" w:hAnsi="Arial"/>
          <w:sz w:val="24"/>
          <w:szCs w:val="24"/>
        </w:rPr>
        <w:t xml:space="preserve">Il </w:t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> à l’eau.</w:t>
      </w:r>
    </w:p>
    <w:p>
      <w:pPr>
        <w:tabs>
          <w:tab w:val="left" w:pos="3400" w:leader="dot"/>
        </w:tabs>
        <w:spacing w:after="200" w:before="60"/>
        <w:ind w:left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c)  </w:t>
      </w:r>
      <w:r>
        <w:rPr>
          <w:rFonts w:ascii="Arial" w:cs="Arial" w:eastAsia="Arial" w:hAnsi="Arial"/>
          <w:sz w:val="24"/>
          <w:szCs w:val="24"/>
        </w:rPr>
        <w:t xml:space="preserve">Nous </w:t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> contents.</w:t>
      </w:r>
    </w:p>
    <w:p>
      <w:pPr>
        <w:spacing w:after="2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2306"/>
      </w:tblGrid>
      <w:tr>
        <w:trPr>
          <w:cantSplit/>
        </w:trP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2"/>
                <w:szCs w:val="22"/>
              </w:rPr>
              <w:t xml:space="preserve">III. ORTHOGRAPHE : DICTÉE — LES SONS « AU » ET « EAU »</w:t>
            </w:r>
          </w:p>
        </w:tc>
        <w:tc>
          <w:tcPr>
            <w:tcW w:type="dxa" w:w="2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D2124"/>
                <w:sz w:val="22"/>
                <w:szCs w:val="22"/>
              </w:rPr>
              <w:t xml:space="preserve">/ 6 points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keepNext/>
        <w:spacing w:after="40" w:before="0"/>
      </w:pPr>
      <w:r>
        <w:rPr>
          <w:rFonts w:ascii="Arial" w:cs="Arial" w:eastAsia="Arial" w:hAnsi="Arial"/>
          <w:i/>
          <w:iCs/>
          <w:color w:val="566860"/>
          <w:sz w:val="22"/>
          <w:szCs w:val="22"/>
        </w:rPr>
        <w:t xml:space="preserve">Texte à dicter par le maître 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64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</w:tbl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317647"/>
          <w:sz w:val="28"/>
          <w:szCs w:val="28"/>
        </w:rPr>
        <w:t xml:space="preserve">BONNE CHANCE !</w:t>
      </w:r>
    </w:p>
    <w:sectPr>
      <w:footerReference w:type="default" r:id="rId7"/>
      <w:pgSz w:w="11906" w:h="16838" w:orient="portrait"/>
      <w:pgMar w:top="500" w:right="1000" w:bottom="700" w:left="1000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66860"/>
        <w:sz w:val="15"/>
        <w:szCs w:val="15"/>
      </w:rPr>
      <w:t xml:space="preserve">Bright Continent Bilingual School – Contrôle hebdomadaire – Class 3 – Semaine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3fc3046f6a79843c06eaaf3eb010a53ba9408b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3 – Contrôle hebdomadaire – Semaine 2</dc:title>
  <dc:creator>Bright Continent Bilingual School</dc:creator>
  <cp:lastModifiedBy>Un-named</cp:lastModifiedBy>
  <cp:revision>1</cp:revision>
  <dcterms:created xsi:type="dcterms:W3CDTF">2026-10-15T13:12:52.579Z</dcterms:created>
  <dcterms:modified xsi:type="dcterms:W3CDTF">2026-10-15T13:12:52.580Z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