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00116" w:rsidRDefault="002B4013">
      <w:proofErr w:type="spellStart"/>
      <w:r>
        <w:t>Hassane</w:t>
      </w:r>
      <w:proofErr w:type="spellEnd"/>
      <w:r>
        <w:t xml:space="preserve"> DIAKHATE </w:t>
      </w:r>
    </w:p>
    <w:p w:rsidR="002B4013" w:rsidRDefault="002B4013">
      <w:proofErr w:type="spellStart"/>
      <w:r>
        <w:t>Comptia</w:t>
      </w:r>
      <w:proofErr w:type="spellEnd"/>
      <w:r>
        <w:t xml:space="preserve"> Security</w:t>
      </w:r>
    </w:p>
    <w:p w:rsidR="002B4013" w:rsidRDefault="002B4013"/>
    <w:p w:rsidR="002B4013" w:rsidRPr="002B4013" w:rsidRDefault="002B4013" w:rsidP="002B4013">
      <w:pPr>
        <w:pStyle w:val="Paragraphedeliste"/>
        <w:numPr>
          <w:ilvl w:val="0"/>
          <w:numId w:val="1"/>
        </w:numPr>
        <w:rPr>
          <w:rStyle w:val="lev"/>
          <w:b w:val="0"/>
          <w:bCs w:val="0"/>
          <w:lang w:val="fr-FR"/>
        </w:rPr>
      </w:pPr>
      <w:r w:rsidRPr="002B4013">
        <w:rPr>
          <w:rStyle w:val="lev"/>
          <w:color w:val="333333"/>
          <w:sz w:val="27"/>
          <w:szCs w:val="27"/>
          <w:shd w:val="clear" w:color="auto" w:fill="FFFFFF"/>
          <w:lang w:val="fr-FR"/>
        </w:rPr>
        <w:t>Sécurisation d'une application Web - Stratégies de contrôle d'accès</w:t>
      </w:r>
    </w:p>
    <w:p w:rsidR="002B4013" w:rsidRDefault="002B4013" w:rsidP="002B4013">
      <w:pPr>
        <w:rPr>
          <w:lang w:val="fr-FR"/>
        </w:rPr>
      </w:pPr>
      <w:r>
        <w:rPr>
          <w:lang w:val="fr-FR"/>
        </w:rPr>
        <w:t>Décrivons les différents types de  sécurités :</w:t>
      </w:r>
    </w:p>
    <w:p w:rsidR="002B4013" w:rsidRDefault="002B4013" w:rsidP="002B4013">
      <w:pPr>
        <w:pStyle w:val="Paragraphedeliste"/>
        <w:numPr>
          <w:ilvl w:val="0"/>
          <w:numId w:val="2"/>
        </w:numPr>
        <w:rPr>
          <w:lang w:val="fr-FR"/>
        </w:rPr>
      </w:pPr>
      <w:r w:rsidRPr="00632601">
        <w:rPr>
          <w:b/>
          <w:lang w:val="fr-FR"/>
        </w:rPr>
        <w:t>Contrôle de gestion</w:t>
      </w:r>
      <w:r>
        <w:rPr>
          <w:lang w:val="fr-FR"/>
        </w:rPr>
        <w:t> </w:t>
      </w:r>
      <w:r w:rsidRPr="00632601">
        <w:rPr>
          <w:lang w:val="fr-FR"/>
        </w:rPr>
        <w:t>portent sur la manière dont une organisation est gouvernée et orientée au niveau stratégique. Ils consistent à définir des politiques, des procédures et des normes qui orientent les actions des individus et des équipes. Leur objectif est de réduire les risques en veillant à ce que les activités quotidiennes soient conformes aux objectifs et aux valeurs de l'organisation.</w:t>
      </w:r>
      <w:r w:rsidR="001E2733">
        <w:rPr>
          <w:lang w:val="fr-FR"/>
        </w:rPr>
        <w:t xml:space="preserve"> </w:t>
      </w:r>
      <w:r w:rsidR="00100802">
        <w:rPr>
          <w:lang w:val="fr-FR"/>
        </w:rPr>
        <w:t>Le contrôle de gestion est une mesure détective et corrective par exemple l’évaluation</w:t>
      </w:r>
      <w:r w:rsidR="001E2733" w:rsidRPr="00100802">
        <w:rPr>
          <w:lang w:val="fr-FR"/>
        </w:rPr>
        <w:t xml:space="preserve"> des risques </w:t>
      </w:r>
      <w:r w:rsidR="00100802">
        <w:rPr>
          <w:lang w:val="fr-FR"/>
        </w:rPr>
        <w:t xml:space="preserve">nous permet d’identifier les risques et leurs impacts afin de prendre des décisions éclairées.  </w:t>
      </w:r>
    </w:p>
    <w:p w:rsidR="00BB5651" w:rsidRDefault="00BB5651" w:rsidP="00BB5651">
      <w:pPr>
        <w:pStyle w:val="Paragraphedeliste"/>
        <w:rPr>
          <w:lang w:val="fr-FR"/>
        </w:rPr>
      </w:pPr>
    </w:p>
    <w:p w:rsidR="002B4013" w:rsidRPr="00BB5651" w:rsidRDefault="002B4013" w:rsidP="002B4013">
      <w:pPr>
        <w:pStyle w:val="Paragraphedeliste"/>
        <w:numPr>
          <w:ilvl w:val="0"/>
          <w:numId w:val="2"/>
        </w:numPr>
        <w:rPr>
          <w:b/>
          <w:lang w:val="fr-FR"/>
        </w:rPr>
      </w:pPr>
      <w:r w:rsidRPr="00632601">
        <w:rPr>
          <w:b/>
          <w:lang w:val="fr-FR"/>
        </w:rPr>
        <w:t>Contrôle opérationnel</w:t>
      </w:r>
      <w:r w:rsidR="00632601">
        <w:rPr>
          <w:b/>
          <w:lang w:val="fr-FR"/>
        </w:rPr>
        <w:t xml:space="preserve"> </w:t>
      </w:r>
      <w:r w:rsidR="00632601" w:rsidRPr="00632601">
        <w:rPr>
          <w:lang w:val="fr-FR"/>
        </w:rPr>
        <w:t>concernent les procédures et les activités qui assurent le fonctionnement quotidien de l'organisation.</w:t>
      </w:r>
      <w:r w:rsidR="00632601">
        <w:rPr>
          <w:lang w:val="fr-FR"/>
        </w:rPr>
        <w:t xml:space="preserve"> Il permet </w:t>
      </w:r>
      <w:r w:rsidR="00632601" w:rsidRPr="00632601">
        <w:rPr>
          <w:lang w:val="fr-FR"/>
        </w:rPr>
        <w:t>de garantir que les tâches quotidiennes soient réalisées conformément aux meilleures pratiques, aux politiques de l'entreprise et aux normes de sécurité.</w:t>
      </w:r>
      <w:r w:rsidR="001E2733">
        <w:rPr>
          <w:lang w:val="fr-FR"/>
        </w:rPr>
        <w:t xml:space="preserve">  </w:t>
      </w:r>
      <w:r w:rsidR="00100802">
        <w:rPr>
          <w:lang w:val="fr-FR"/>
        </w:rPr>
        <w:t>Ce contrôle est préventif  et correctif ; La g</w:t>
      </w:r>
      <w:r w:rsidR="001E2733" w:rsidRPr="00100802">
        <w:rPr>
          <w:lang w:val="fr-FR"/>
        </w:rPr>
        <w:t>estion des accès utilisateurs</w:t>
      </w:r>
      <w:r w:rsidR="00100802">
        <w:rPr>
          <w:lang w:val="fr-FR"/>
        </w:rPr>
        <w:t xml:space="preserve"> garantie que seuls les utilisateurs concernés peut accès aux ressources appropriées. </w:t>
      </w:r>
    </w:p>
    <w:p w:rsidR="00BB5651" w:rsidRPr="00632601" w:rsidRDefault="00BB5651" w:rsidP="00BB5651">
      <w:pPr>
        <w:pStyle w:val="Paragraphedeliste"/>
        <w:rPr>
          <w:b/>
          <w:lang w:val="fr-FR"/>
        </w:rPr>
      </w:pPr>
    </w:p>
    <w:p w:rsidR="002B4013" w:rsidRPr="00BB5651" w:rsidRDefault="002B4013" w:rsidP="002B4013">
      <w:pPr>
        <w:pStyle w:val="Paragraphedeliste"/>
        <w:numPr>
          <w:ilvl w:val="0"/>
          <w:numId w:val="2"/>
        </w:numPr>
        <w:rPr>
          <w:lang w:val="fr-FR"/>
        </w:rPr>
      </w:pPr>
      <w:r w:rsidRPr="00632601">
        <w:rPr>
          <w:b/>
          <w:lang w:val="fr-FR"/>
        </w:rPr>
        <w:t>Contrôle technique </w:t>
      </w:r>
      <w:r w:rsidR="00632601" w:rsidRPr="00632601">
        <w:rPr>
          <w:lang w:val="fr-FR"/>
        </w:rPr>
        <w:t>sont des mesures de sécurité mises en œuvre grâce à la technologie.</w:t>
      </w:r>
      <w:r w:rsidR="00632601">
        <w:rPr>
          <w:lang w:val="fr-FR"/>
        </w:rPr>
        <w:t xml:space="preserve"> </w:t>
      </w:r>
      <w:r w:rsidR="00632601" w:rsidRPr="00632601">
        <w:rPr>
          <w:lang w:val="fr-FR"/>
        </w:rPr>
        <w:t>L'objectif principal des contrôles techniques est de préserver l'intégrité des systèmes et des données. Cela comprend la prévention des violations de données, la détection des activités suspectes et la garantie que seules les personnes autorisées aient accès aux informations sensibles.</w:t>
      </w:r>
      <w:r w:rsidR="001E2733">
        <w:rPr>
          <w:lang w:val="fr-FR"/>
        </w:rPr>
        <w:t xml:space="preserve">  </w:t>
      </w:r>
      <w:r w:rsidR="00100802">
        <w:rPr>
          <w:lang w:val="fr-FR"/>
        </w:rPr>
        <w:t>Les contrôles techniques peuvent être des méthodes</w:t>
      </w:r>
      <w:r w:rsidR="00BB5651">
        <w:rPr>
          <w:lang w:val="fr-FR"/>
        </w:rPr>
        <w:t xml:space="preserve"> préventives, détectives et correctives. Par exemple le c</w:t>
      </w:r>
      <w:r w:rsidR="001E2733" w:rsidRPr="00BB5651">
        <w:rPr>
          <w:lang w:val="fr-FR"/>
        </w:rPr>
        <w:t>hiffrement des données</w:t>
      </w:r>
      <w:r w:rsidR="00BB5651" w:rsidRPr="00BB5651">
        <w:rPr>
          <w:lang w:val="fr-FR"/>
        </w:rPr>
        <w:t xml:space="preserve"> permet de garantir que les données sont confidentielles et seuls les </w:t>
      </w:r>
      <w:r w:rsidR="00BB5651">
        <w:rPr>
          <w:lang w:val="fr-FR"/>
        </w:rPr>
        <w:t>utilisateu</w:t>
      </w:r>
      <w:r w:rsidR="00BB5651" w:rsidRPr="00BB5651">
        <w:rPr>
          <w:lang w:val="fr-FR"/>
        </w:rPr>
        <w:t>rs habiletés ont accès</w:t>
      </w:r>
      <w:r w:rsidR="00BB5651">
        <w:rPr>
          <w:lang w:val="fr-FR"/>
        </w:rPr>
        <w:t xml:space="preserve">. </w:t>
      </w:r>
      <w:r w:rsidR="00BB5651">
        <w:rPr>
          <w:color w:val="333333"/>
          <w:sz w:val="27"/>
          <w:szCs w:val="27"/>
          <w:shd w:val="clear" w:color="auto" w:fill="FFFFFF"/>
          <w:lang w:val="fr-FR"/>
        </w:rPr>
        <w:t xml:space="preserve"> </w:t>
      </w:r>
    </w:p>
    <w:p w:rsidR="00BB5651" w:rsidRPr="00BB5651" w:rsidRDefault="00BB5651" w:rsidP="00BB5651">
      <w:pPr>
        <w:pStyle w:val="Paragraphedeliste"/>
        <w:rPr>
          <w:lang w:val="fr-FR"/>
        </w:rPr>
      </w:pPr>
    </w:p>
    <w:p w:rsidR="00BB5651" w:rsidRPr="00632601" w:rsidRDefault="00BB5651" w:rsidP="00BB5651">
      <w:pPr>
        <w:pStyle w:val="Paragraphedeliste"/>
        <w:rPr>
          <w:lang w:val="fr-FR"/>
        </w:rPr>
      </w:pPr>
    </w:p>
    <w:p w:rsidR="002B4013" w:rsidRDefault="002B4013" w:rsidP="002B4013">
      <w:pPr>
        <w:pStyle w:val="Paragraphedeliste"/>
        <w:numPr>
          <w:ilvl w:val="0"/>
          <w:numId w:val="2"/>
        </w:numPr>
        <w:rPr>
          <w:lang w:val="fr-FR"/>
        </w:rPr>
      </w:pPr>
      <w:r w:rsidRPr="00632601">
        <w:rPr>
          <w:b/>
          <w:lang w:val="fr-FR"/>
        </w:rPr>
        <w:t>Contrôle physique</w:t>
      </w:r>
      <w:r w:rsidR="00632601">
        <w:rPr>
          <w:b/>
          <w:lang w:val="fr-FR"/>
        </w:rPr>
        <w:t xml:space="preserve"> </w:t>
      </w:r>
      <w:r w:rsidR="001E2733" w:rsidRPr="001E2733">
        <w:rPr>
          <w:lang w:val="fr-FR"/>
        </w:rPr>
        <w:t>visent à protéger les actifs matériels de l'organisation, tels que les bâtiments, les équipements et le personnel. Ce sont des mesures de sécurité visibles et tangibles, conçues pour empêcher tout accès non autorisé aux espaces physiques et réduire les risques de vol, de dommages ou d'agressions.</w:t>
      </w:r>
      <w:r w:rsidR="001E2733">
        <w:rPr>
          <w:lang w:val="fr-FR"/>
        </w:rPr>
        <w:t xml:space="preserve"> </w:t>
      </w:r>
      <w:r w:rsidR="00BB5651">
        <w:rPr>
          <w:lang w:val="fr-FR"/>
        </w:rPr>
        <w:t>Ce contrôle peut être préventif, défectif et dissuasif. Les s</w:t>
      </w:r>
      <w:r w:rsidR="001E2733">
        <w:rPr>
          <w:lang w:val="fr-FR"/>
        </w:rPr>
        <w:t xml:space="preserve">errures </w:t>
      </w:r>
      <w:r w:rsidR="00BB5651">
        <w:rPr>
          <w:lang w:val="fr-FR"/>
        </w:rPr>
        <w:t xml:space="preserve">biométriques préviennent les accès non </w:t>
      </w:r>
      <w:r w:rsidR="0078780A">
        <w:rPr>
          <w:lang w:val="fr-FR"/>
        </w:rPr>
        <w:t>autorisé</w:t>
      </w:r>
      <w:r w:rsidR="00BB5651">
        <w:rPr>
          <w:lang w:val="fr-FR"/>
        </w:rPr>
        <w:t xml:space="preserve"> aux data center</w:t>
      </w:r>
      <w:r w:rsidR="0078780A">
        <w:rPr>
          <w:lang w:val="fr-FR"/>
        </w:rPr>
        <w:t xml:space="preserve">. </w:t>
      </w:r>
    </w:p>
    <w:p w:rsidR="0078780A" w:rsidRPr="0078780A" w:rsidRDefault="0078780A" w:rsidP="0078780A">
      <w:pPr>
        <w:rPr>
          <w:lang w:val="fr-FR"/>
        </w:rPr>
      </w:pPr>
    </w:p>
    <w:p w:rsidR="002B4013" w:rsidRPr="0078780A" w:rsidRDefault="0078780A" w:rsidP="0078780A">
      <w:pPr>
        <w:pStyle w:val="Paragraphedeliste"/>
        <w:numPr>
          <w:ilvl w:val="0"/>
          <w:numId w:val="1"/>
        </w:numPr>
        <w:rPr>
          <w:rStyle w:val="lev"/>
          <w:b w:val="0"/>
          <w:bCs w:val="0"/>
          <w:lang w:val="fr-FR"/>
        </w:rPr>
      </w:pPr>
      <w:r w:rsidRPr="0078780A">
        <w:rPr>
          <w:rStyle w:val="lev"/>
          <w:color w:val="333333"/>
          <w:sz w:val="27"/>
          <w:szCs w:val="27"/>
          <w:shd w:val="clear" w:color="auto" w:fill="FFFFFF"/>
          <w:lang w:val="fr-FR"/>
        </w:rPr>
        <w:t>Principes de sécurité – Triade CIA et AAA</w:t>
      </w:r>
    </w:p>
    <w:p w:rsidR="0078780A" w:rsidRPr="00BE710A" w:rsidRDefault="00BE710A" w:rsidP="00BE710A">
      <w:pPr>
        <w:pStyle w:val="Paragraphedeliste"/>
        <w:numPr>
          <w:ilvl w:val="0"/>
          <w:numId w:val="4"/>
        </w:numPr>
        <w:rPr>
          <w:rStyle w:val="lev"/>
          <w:b w:val="0"/>
          <w:bCs w:val="0"/>
          <w:lang w:val="fr-FR"/>
        </w:rPr>
      </w:pPr>
      <w:r w:rsidRPr="00BE710A">
        <w:rPr>
          <w:rStyle w:val="lev"/>
          <w:color w:val="333333"/>
          <w:sz w:val="27"/>
          <w:szCs w:val="27"/>
          <w:shd w:val="clear" w:color="auto" w:fill="FFFFFF"/>
          <w:lang w:val="fr-FR"/>
        </w:rPr>
        <w:t xml:space="preserve">Expliquez le concept de triade CIA en </w:t>
      </w:r>
      <w:r w:rsidR="001D7754" w:rsidRPr="00BE710A">
        <w:rPr>
          <w:rStyle w:val="lev"/>
          <w:color w:val="333333"/>
          <w:sz w:val="27"/>
          <w:szCs w:val="27"/>
          <w:shd w:val="clear" w:color="auto" w:fill="FFFFFF"/>
          <w:lang w:val="fr-FR"/>
        </w:rPr>
        <w:t>cyber sécurité</w:t>
      </w:r>
    </w:p>
    <w:p w:rsidR="00BE710A" w:rsidRDefault="00BE710A" w:rsidP="00BE710A">
      <w:pPr>
        <w:pStyle w:val="Paragraphedeliste"/>
        <w:numPr>
          <w:ilvl w:val="0"/>
          <w:numId w:val="5"/>
        </w:numPr>
        <w:rPr>
          <w:lang w:val="fr-FR"/>
        </w:rPr>
      </w:pPr>
      <w:r w:rsidRPr="001D7754">
        <w:rPr>
          <w:b/>
          <w:lang w:val="fr-FR"/>
        </w:rPr>
        <w:t>Confidentialité</w:t>
      </w:r>
      <w:r>
        <w:rPr>
          <w:lang w:val="fr-FR"/>
        </w:rPr>
        <w:t xml:space="preserve"> est un processus qui garantit que seuls les utilisateurs habiletés ont accès aux ressources. Elle utilise des algorithmes de chiffrement comme AES ou RSA pour assurer la confidentialité des données. </w:t>
      </w:r>
    </w:p>
    <w:p w:rsidR="00875A61" w:rsidRDefault="00875A61" w:rsidP="00BE710A">
      <w:pPr>
        <w:pStyle w:val="Paragraphedeliste"/>
        <w:numPr>
          <w:ilvl w:val="0"/>
          <w:numId w:val="5"/>
        </w:numPr>
        <w:rPr>
          <w:lang w:val="fr-FR"/>
        </w:rPr>
      </w:pPr>
      <w:r w:rsidRPr="001D7754">
        <w:rPr>
          <w:b/>
          <w:lang w:val="fr-FR"/>
        </w:rPr>
        <w:lastRenderedPageBreak/>
        <w:t>Intégrité</w:t>
      </w:r>
      <w:r>
        <w:rPr>
          <w:lang w:val="fr-FR"/>
        </w:rPr>
        <w:t xml:space="preserve"> permet de garantir que les données n’ont pas été altérées par un tiers ; Les algorithmes de hachages comme MD5 ou SHA sont utilisés pour vérifier que les données ne sont pas modifies au cours d’une communication. </w:t>
      </w:r>
    </w:p>
    <w:p w:rsidR="00BE710A" w:rsidRDefault="00875A61" w:rsidP="00BE710A">
      <w:pPr>
        <w:pStyle w:val="Paragraphedeliste"/>
        <w:numPr>
          <w:ilvl w:val="0"/>
          <w:numId w:val="5"/>
        </w:numPr>
        <w:rPr>
          <w:lang w:val="fr-FR"/>
        </w:rPr>
      </w:pPr>
      <w:r w:rsidRPr="001D7754">
        <w:rPr>
          <w:b/>
          <w:lang w:val="fr-FR"/>
        </w:rPr>
        <w:t>Disponibilité</w:t>
      </w:r>
      <w:r>
        <w:rPr>
          <w:lang w:val="fr-FR"/>
        </w:rPr>
        <w:t xml:space="preserve"> </w:t>
      </w:r>
      <w:r w:rsidR="001D7754">
        <w:rPr>
          <w:lang w:val="fr-FR"/>
        </w:rPr>
        <w:t xml:space="preserve">assure que les ressources sont disponibles à tout ayant droit au moment voulu. Cela peut être assuré par la redondance. </w:t>
      </w:r>
    </w:p>
    <w:p w:rsidR="001D7754" w:rsidRDefault="001D7754" w:rsidP="001D7754">
      <w:pPr>
        <w:rPr>
          <w:lang w:val="fr-FR"/>
        </w:rPr>
      </w:pPr>
    </w:p>
    <w:p w:rsidR="001D7754" w:rsidRPr="001D7754" w:rsidRDefault="001D7754" w:rsidP="001D7754">
      <w:pPr>
        <w:pStyle w:val="Paragraphedeliste"/>
        <w:numPr>
          <w:ilvl w:val="0"/>
          <w:numId w:val="4"/>
        </w:numPr>
        <w:rPr>
          <w:rStyle w:val="lev"/>
          <w:b w:val="0"/>
          <w:bCs w:val="0"/>
          <w:lang w:val="fr-FR"/>
        </w:rPr>
      </w:pPr>
      <w:proofErr w:type="spellStart"/>
      <w:r>
        <w:rPr>
          <w:rStyle w:val="lev"/>
          <w:color w:val="333333"/>
          <w:sz w:val="27"/>
          <w:szCs w:val="27"/>
          <w:shd w:val="clear" w:color="auto" w:fill="FFFFFF"/>
        </w:rPr>
        <w:t>Définissez</w:t>
      </w:r>
      <w:proofErr w:type="spellEnd"/>
      <w:r>
        <w:rPr>
          <w:rStyle w:val="lev"/>
          <w:color w:val="333333"/>
          <w:sz w:val="27"/>
          <w:szCs w:val="27"/>
          <w:shd w:val="clear" w:color="auto" w:fill="FFFFFF"/>
        </w:rPr>
        <w:t xml:space="preserve"> AAA</w:t>
      </w:r>
    </w:p>
    <w:p w:rsidR="001D7754" w:rsidRPr="00C2120C" w:rsidRDefault="001D7754" w:rsidP="001D7754">
      <w:pPr>
        <w:rPr>
          <w:lang w:val="fr-FR"/>
        </w:rPr>
      </w:pPr>
      <w:r w:rsidRPr="00C2120C">
        <w:rPr>
          <w:b/>
          <w:lang w:val="fr-FR"/>
        </w:rPr>
        <w:t>Authentification</w:t>
      </w:r>
      <w:r>
        <w:rPr>
          <w:lang w:val="fr-FR"/>
        </w:rPr>
        <w:t> </w:t>
      </w:r>
      <w:r w:rsidR="00C2120C" w:rsidRPr="00C2120C">
        <w:rPr>
          <w:lang w:val="fr-FR"/>
        </w:rPr>
        <w:t>vérifie l'identité d'un utilisateur ou d'un appareil tentant d'accéder au réseau</w:t>
      </w:r>
      <w:r w:rsidR="00C2120C">
        <w:rPr>
          <w:lang w:val="fr-FR"/>
        </w:rPr>
        <w:t xml:space="preserve"> ou une application. L’authentification permet de garantir la confidentialité ou seuls les utilisateurs authentifiés ont accès.  </w:t>
      </w:r>
    </w:p>
    <w:p w:rsidR="001D7754" w:rsidRPr="00C2120C" w:rsidRDefault="001D7754" w:rsidP="001D7754">
      <w:pPr>
        <w:rPr>
          <w:lang w:val="fr-FR"/>
        </w:rPr>
      </w:pPr>
      <w:r w:rsidRPr="00C2120C">
        <w:rPr>
          <w:b/>
          <w:lang w:val="fr-FR"/>
        </w:rPr>
        <w:t>Autorisation </w:t>
      </w:r>
      <w:r w:rsidR="00C2120C" w:rsidRPr="00C2120C">
        <w:rPr>
          <w:lang w:val="fr-FR"/>
        </w:rPr>
        <w:t>détermine ce que cet utilisateur ou cet appareil est autorisé à faire.</w:t>
      </w:r>
      <w:r w:rsidR="00C2120C">
        <w:rPr>
          <w:lang w:val="fr-FR"/>
        </w:rPr>
        <w:t xml:space="preserve"> Détermine les privilèges qu’un utilisateur a sur un système ou application.</w:t>
      </w:r>
    </w:p>
    <w:p w:rsidR="001D7754" w:rsidRDefault="001D7754" w:rsidP="001D7754">
      <w:pPr>
        <w:rPr>
          <w:lang w:val="fr-FR"/>
        </w:rPr>
      </w:pPr>
      <w:r w:rsidRPr="00C2120C">
        <w:rPr>
          <w:b/>
          <w:lang w:val="fr-FR"/>
        </w:rPr>
        <w:t>Comptabilisation</w:t>
      </w:r>
      <w:r>
        <w:rPr>
          <w:lang w:val="fr-FR"/>
        </w:rPr>
        <w:t> </w:t>
      </w:r>
      <w:r w:rsidR="00C2120C" w:rsidRPr="00C2120C">
        <w:rPr>
          <w:lang w:val="fr-FR"/>
        </w:rPr>
        <w:t>permet de suivre et d'enregistrer les activités.</w:t>
      </w:r>
      <w:r w:rsidR="00C2120C">
        <w:rPr>
          <w:lang w:val="fr-FR"/>
        </w:rPr>
        <w:t xml:space="preserve"> </w:t>
      </w:r>
    </w:p>
    <w:p w:rsidR="00E62E0B" w:rsidRDefault="00E62E0B" w:rsidP="001D7754">
      <w:pPr>
        <w:rPr>
          <w:lang w:val="fr-FR"/>
        </w:rPr>
      </w:pPr>
    </w:p>
    <w:p w:rsidR="00E62E0B" w:rsidRDefault="00E62E0B" w:rsidP="00E62E0B">
      <w:pPr>
        <w:pStyle w:val="Paragraphedeliste"/>
        <w:numPr>
          <w:ilvl w:val="0"/>
          <w:numId w:val="1"/>
        </w:numPr>
        <w:rPr>
          <w:rStyle w:val="lev"/>
          <w:color w:val="333333"/>
          <w:sz w:val="27"/>
          <w:szCs w:val="27"/>
          <w:shd w:val="clear" w:color="auto" w:fill="FFFFFF"/>
          <w:lang w:val="fr-FR"/>
        </w:rPr>
      </w:pPr>
      <w:r w:rsidRPr="00E62E0B">
        <w:rPr>
          <w:rStyle w:val="lev"/>
          <w:color w:val="333333"/>
          <w:sz w:val="27"/>
          <w:szCs w:val="27"/>
          <w:shd w:val="clear" w:color="auto" w:fill="FFFFFF"/>
          <w:lang w:val="fr-FR"/>
        </w:rPr>
        <w:t>Confidentialité des données – Types de chiffrement</w:t>
      </w:r>
    </w:p>
    <w:p w:rsidR="00E62E0B" w:rsidRPr="00E62E0B" w:rsidRDefault="00E62E0B" w:rsidP="00E62E0B">
      <w:pPr>
        <w:rPr>
          <w:bCs/>
          <w:color w:val="333333"/>
          <w:sz w:val="27"/>
          <w:szCs w:val="27"/>
          <w:shd w:val="clear" w:color="auto" w:fill="FFFFFF"/>
          <w:lang w:val="fr-FR"/>
        </w:rPr>
      </w:pPr>
      <w:r>
        <w:rPr>
          <w:bCs/>
          <w:color w:val="333333"/>
          <w:sz w:val="27"/>
          <w:szCs w:val="27"/>
          <w:shd w:val="clear" w:color="auto" w:fill="FFFFFF"/>
          <w:lang w:val="fr-FR"/>
        </w:rPr>
        <w:t>La différence principale entre un chiffrement symétrique et asymétrique repose sur la clé de chiffrement</w:t>
      </w:r>
      <w:bookmarkStart w:id="0" w:name="_GoBack"/>
      <w:bookmarkEnd w:id="0"/>
      <w:r>
        <w:rPr>
          <w:bCs/>
          <w:color w:val="333333"/>
          <w:sz w:val="27"/>
          <w:szCs w:val="27"/>
          <w:shd w:val="clear" w:color="auto" w:fill="FFFFFF"/>
          <w:lang w:val="fr-FR"/>
        </w:rPr>
        <w:t xml:space="preserve">. La méthode symétrique repose sur une seule clé qui chiffre et déchiffre le message alors que le chiffrement asymétrique utilise deux clés de chiffrement qui sont utilisé si l’une des clés chiffre l’autre déchiffre et vice versa. </w:t>
      </w:r>
    </w:p>
    <w:p w:rsidR="001D7754" w:rsidRPr="001D7754" w:rsidRDefault="001D7754" w:rsidP="001D7754">
      <w:pPr>
        <w:ind w:left="360"/>
        <w:rPr>
          <w:lang w:val="fr-FR"/>
        </w:rPr>
      </w:pPr>
    </w:p>
    <w:p w:rsidR="002B4013" w:rsidRPr="002B4013" w:rsidRDefault="002B4013" w:rsidP="002B4013">
      <w:pPr>
        <w:rPr>
          <w:lang w:val="fr-FR"/>
        </w:rPr>
      </w:pPr>
    </w:p>
    <w:sectPr w:rsidR="002B4013" w:rsidRPr="002B401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39692F75"/>
    <w:multiLevelType w:val="hybridMultilevel"/>
    <w:tmpl w:val="B9CC631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BA123E6"/>
    <w:multiLevelType w:val="hybridMultilevel"/>
    <w:tmpl w:val="4BA8BE64"/>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4D4D4C12"/>
    <w:multiLevelType w:val="hybridMultilevel"/>
    <w:tmpl w:val="283249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D4316D1"/>
    <w:multiLevelType w:val="hybridMultilevel"/>
    <w:tmpl w:val="9578C4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7AB52A1"/>
    <w:multiLevelType w:val="hybridMultilevel"/>
    <w:tmpl w:val="530C822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4"/>
  </w:num>
  <w:num w:numId="3">
    <w:abstractNumId w:val="0"/>
  </w:num>
  <w:num w:numId="4">
    <w:abstractNumId w:val="1"/>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67B7E"/>
    <w:rsid w:val="00100802"/>
    <w:rsid w:val="001D7754"/>
    <w:rsid w:val="001E2733"/>
    <w:rsid w:val="002B4013"/>
    <w:rsid w:val="00367B7E"/>
    <w:rsid w:val="00632601"/>
    <w:rsid w:val="0078780A"/>
    <w:rsid w:val="00875A61"/>
    <w:rsid w:val="00B00116"/>
    <w:rsid w:val="00BB5651"/>
    <w:rsid w:val="00BE710A"/>
    <w:rsid w:val="00C2120C"/>
    <w:rsid w:val="00E62E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02C1E3B-4EB4-4D9C-93E7-9F5E02BA54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2B4013"/>
    <w:pPr>
      <w:ind w:left="720"/>
      <w:contextualSpacing/>
    </w:pPr>
  </w:style>
  <w:style w:type="character" w:styleId="lev">
    <w:name w:val="Strong"/>
    <w:basedOn w:val="Policepardfaut"/>
    <w:uiPriority w:val="22"/>
    <w:qFormat/>
    <w:rsid w:val="002B401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5369019">
      <w:bodyDiv w:val="1"/>
      <w:marLeft w:val="0"/>
      <w:marRight w:val="0"/>
      <w:marTop w:val="0"/>
      <w:marBottom w:val="0"/>
      <w:divBdr>
        <w:top w:val="none" w:sz="0" w:space="0" w:color="auto"/>
        <w:left w:val="none" w:sz="0" w:space="0" w:color="auto"/>
        <w:bottom w:val="none" w:sz="0" w:space="0" w:color="auto"/>
        <w:right w:val="none" w:sz="0" w:space="0" w:color="auto"/>
      </w:divBdr>
    </w:div>
    <w:div w:id="619530444">
      <w:bodyDiv w:val="1"/>
      <w:marLeft w:val="0"/>
      <w:marRight w:val="0"/>
      <w:marTop w:val="0"/>
      <w:marBottom w:val="0"/>
      <w:divBdr>
        <w:top w:val="none" w:sz="0" w:space="0" w:color="auto"/>
        <w:left w:val="none" w:sz="0" w:space="0" w:color="auto"/>
        <w:bottom w:val="none" w:sz="0" w:space="0" w:color="auto"/>
        <w:right w:val="none" w:sz="0" w:space="0" w:color="auto"/>
      </w:divBdr>
    </w:div>
    <w:div w:id="7490365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151</TotalTime>
  <Pages>2</Pages>
  <Words>565</Words>
  <Characters>3224</Characters>
  <Application>Microsoft Office Word</Application>
  <DocSecurity>0</DocSecurity>
  <Lines>26</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3782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Hassan</dc:creator>
  <cp:keywords/>
  <dc:description/>
  <cp:lastModifiedBy>Hassan</cp:lastModifiedBy>
  <cp:revision>2</cp:revision>
  <dcterms:created xsi:type="dcterms:W3CDTF">2026-01-26T16:11:00Z</dcterms:created>
  <dcterms:modified xsi:type="dcterms:W3CDTF">2026-01-26T18:42:00Z</dcterms:modified>
</cp:coreProperties>
</file>