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Users shall be able to create an accounts within the system.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Users shall be able to log into the system with proper account credentials.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Users shall be able to update password in system.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Users shall be able to log out of the system.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Bowling Center Managers shall be able to manage user accounts.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BCM shall be able to create a League in the system.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BCM shall be able to modify a league.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BCM shall be able to delete a league.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Each league shall allow specific league rules to be customized upon creation.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BCM shall be able to create teams within a League.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BCM shall be able to edit team rosters.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BCM shall be able to delete a team from a league.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BCM shall be able to promote users to League Secretary status.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Each league shall have exactly one league secretary.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BCM shall be able to edit individual averages.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The system shall have the ability to import weekly scores from an external source.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The system shall have the ability to export team lineups for use by external scoring system.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The system shall store weekly bowling scores and game results.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The system shall calculate and track bowler’s averages.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The system shall allow users to view previous game history.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The system should provide detailed game statistics.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The system shall track weekly League Points earned by a team.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retroactively update points and standings when rules are changed.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League Secretary (LS) shall be able to view scores for all teams in their league.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LS shall be able to modify bowler’s past scores on teams within their league.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shall be able to see a calendar of matches for a league.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shall be able to see a graph of their scores throughout the season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The system shall be able to move a league to a new bowling center.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Each league shall be allowed to have their rulesets modified after creation.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BCM Shall be able to update weekly lane pairings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The system shall create a weekly backup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BCM shall be able to restart a league from Week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Key</w:t>
      </w:r>
    </w:p>
    <w:p w:rsidR="00000000" w:rsidDel="00000000" w:rsidP="00000000" w:rsidRDefault="00000000" w:rsidRPr="00000000" w14:paraId="00000025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Green Text: Requirement Completed</w:t>
      </w:r>
    </w:p>
    <w:p w:rsidR="00000000" w:rsidDel="00000000" w:rsidP="00000000" w:rsidRDefault="00000000" w:rsidRPr="00000000" w14:paraId="00000026">
      <w:pPr>
        <w:ind w:left="720" w:firstLine="0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Yellow Text: In Progress</w:t>
      </w:r>
    </w:p>
    <w:p w:rsidR="00000000" w:rsidDel="00000000" w:rsidP="00000000" w:rsidRDefault="00000000" w:rsidRPr="00000000" w14:paraId="00000027">
      <w:pPr>
        <w:ind w:left="72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Blue: Newly Added/Completed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color w:val="cc0000"/>
          <w:rtl w:val="0"/>
        </w:rPr>
        <w:t xml:space="preserve">Red Text: </w:t>
      </w:r>
      <w:r w:rsidDel="00000000" w:rsidR="00000000" w:rsidRPr="00000000">
        <w:rPr>
          <w:color w:val="cc0000"/>
          <w:rtl w:val="0"/>
        </w:rPr>
        <w:t xml:space="preserve">Requirement</w:t>
      </w:r>
      <w:r w:rsidDel="00000000" w:rsidR="00000000" w:rsidRPr="00000000">
        <w:rPr>
          <w:color w:val="cc0000"/>
          <w:rtl w:val="0"/>
        </w:rPr>
        <w:t xml:space="preserve"> Likely to be Changed or Removed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Non-functional Requirements: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shall be able to use Kingpin Bowling Tracker, and access information through it, 80% of the time.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shall be able to add, modify, delete, and view data they have access to in a timely fashion.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shall not be able to access any information regarding the league or a team as a whole, but shall be able to view such information.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personal information entered by any user shall remain completely confidential.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data shall be backed up regularly to prevent any loss of user data.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data shall not be sent to any third parties, unless the user gives their express permission.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account for reasonable scalability so as to accommodate the amount of people in a bowling league.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