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C1C1C"/>
          <w:sz w:val="52"/>
          <w:szCs w:val="52"/>
        </w:rPr>
        <w:t xml:space="preserve">LEAD RESEARCH AGENT</w:t>
      </w:r>
    </w:p>
    <w:p>
      <w:pPr>
        <w:spacing w:after="60" w:before="0"/>
      </w:pPr>
      <w:r>
        <w:rPr>
          <w:rFonts w:ascii="Arial" w:cs="Arial" w:eastAsia="Arial" w:hAnsi="Arial"/>
          <w:color w:val="E8610A"/>
          <w:sz w:val="26"/>
          <w:szCs w:val="26"/>
        </w:rPr>
        <w:t xml:space="preserve">Developer Handoff — Full Specification</w:t>
      </w:r>
    </w:p>
    <w:p>
      <w:pPr>
        <w:pBdr>
          <w:bottom w:val="single" w:color="E8610A" w:sz="6" w:space="8"/>
        </w:pBdr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·  Confidential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861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document defines the full specification for a Lead Research Agent. The agent's job is to take a list of business leads and, for each one, perform deep automated research so that two downstream agents can do their work accurately: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Demo Builder Agent — generates a personalized app mockup for that specific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Outreach Agent — writes a cold message referencing real pain points, real quotes, and the demo link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0A" w:sz="12"/>
              <w:bottom w:val="single" w:color="CCCCCC" w:sz="1"/>
              <w:right w:val="single" w:color="CCCCCC" w:sz="1"/>
            </w:tcBorders>
            <w:shd w:fill="FD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Core Rule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 research agent must never hallucinate or guess. If a data point cannot be found, it marks the field as "Not Found" and moves on. All review quotes must be real and verbatim.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861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Input — Leads Spreadsheet Format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agent accepts a spreadsheet (CSV or XLSX). Not all fields are required per row — the agent should work with whatever is available and attempt to find missing info via search.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✅ 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Primary identifier for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May be used to find Google Maps listing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WhatsApp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Common in MENA leads — different from 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already known, skip re-searching for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LinkedIn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Used for decision maker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Google Maps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Skips discovery step if provided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Instagram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Direct link to their profile for review + pain mining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Facebook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Direct link for comment scraping and page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TikTok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Useful for brand tone and audience 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Other Social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Snapchat, X, YouTube, or any other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Location /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Helps narrow search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Industry / Category Hint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"cafe" — prevents misidentification on ambiguous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Contact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known, skip name-finding step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0A" w:sz="12"/>
              <w:bottom w:val="single" w:color="CCCCCC" w:sz="1"/>
              <w:right w:val="single" w:color="CCCCCC" w:sz="1"/>
            </w:tcBorders>
            <w:shd w:fill="FD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Search Fallback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only a business name is provided, the agent should Google it and attempt to find the Maps listing, website, Instagram, and any review platforms automatically.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861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Research Criteria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agent should research each of the following areas for every lead.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610A"/>
          <w:sz w:val="26"/>
          <w:szCs w:val="26"/>
        </w:rPr>
        <w:t xml:space="preserve">2.1 Business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Business type and category (cafe, restaurant, clinic, gym, retail store,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Sub-niche (specialty coffee, fine dining, pediatric clinic,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Physical location(s) and number of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Operating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Primary language of operation (Arabic / English / bilingual)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610A"/>
          <w:sz w:val="26"/>
          <w:szCs w:val="26"/>
        </w:rPr>
        <w:t xml:space="preserve">2.2 Current Digital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Website — does one exist? If yes, assess quality: basic / decent / strong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Google Maps listing — claimed? Star rating? Total review count? Peak hours shown?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Social media — check all provided URLs first, then search for any missing platforms: Instagram, TikTok, Snapchat, Facebook, X,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Social media activity — active (posts in last 30 days) or inactive?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Social media engagement — are followers commenting? Are there complaints in replies?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Mobile app — search App Store and Google Play Store by business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Delivery platforms — Jahez, HungerStation, Talabat, Noon Food (listed or not?)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Online ordering — can customers order digitally? Yes /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Loyalty or rewards program — any visible? Yes /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Business age — how long have they been operating? (Google, LinkedIn, Maps listing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Peak hours — extract from Google Maps if available; busy with no digital ordering = hot lead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610A"/>
          <w:sz w:val="26"/>
          <w:szCs w:val="26"/>
        </w:rPr>
        <w:t xml:space="preserve">2.3 Pain Signals — Review Mining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is the most important section. The agent must scrape and analyze reviews across all available platforms to extract real, documented pain points.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Platforms to Check (in 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Google Maps — primary source, most businesses have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TripAdvisor — restaurants, cafes, hotels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Zomato / Talabat / HungerStation — F&amp;B delivery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Yelp —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App Store / Google Play — if the business has an existing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Facebook and Instagram public comments — complaints in post replies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0A" w:sz="12"/>
              <w:bottom w:val="single" w:color="CCCCCC" w:sz="1"/>
              <w:right w:val="single" w:color="CCCCCC" w:sz="1"/>
            </w:tcBorders>
            <w:shd w:fill="FD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Arabic Review Handling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 large portion of GCC reviews are written in Arabic. The agent must read, translate, and analyze Arabic-language reviews — not skip them. Skipping Arabic reviews means missing the majority of real customer feedback in this market.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What to Extract From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Signals to Look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Wait time / speed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"waited 45 mins", "so slow", "understaffed", "took forever"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Order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"wrong order", "missing items", "confusing menu", "got someone else's order"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"no one picks up", "can't reach them", "no follow-up", "no reply on WhatsApp"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 loyalty / retention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"wish they had a rewards card", "no points system", "nothing for regulars"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Payment friction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"cash only", "no card machine", "no digital receipt", "billing errors"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Language barriers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Arabic complaints about English-only menus, or vice 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Operational chaos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"always out of stock", "no consistency", "different quality every time"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Output From Review Mining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Top 3 pain themes — ranked by frequency across all reviews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2–3 direct verbatim quote examples per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Overall sentiment score — % positive / neutral / negative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Sharpest single pain point — one-liner recommended as the outreach hook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610A"/>
          <w:sz w:val="26"/>
          <w:szCs w:val="26"/>
        </w:rPr>
        <w:t xml:space="preserve">2.4 Wins &amp; Positive Signals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Extract what customers already love. This is used to mirror their language in outreach and build credibility.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Most praised product, staff, or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Signature items or unique selling points mentioned repeatedly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Emotional language customers use ("cozy", "best in the city", "feels like home")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610A"/>
          <w:sz w:val="26"/>
          <w:szCs w:val="26"/>
        </w:rPr>
        <w:t xml:space="preserve">2.5 Decision Maker Intel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Owner vs. manager — who is the right person to contact?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Name — check Google Maps listing, Instagram tags, LinkedIn, website 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Communication style — formal or casual (infer from their posts and review responses)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Language preference — Arabic or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Contact details — email, WhatsApp number, or LinkedIn URL if publicly available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610A"/>
          <w:sz w:val="26"/>
          <w:szCs w:val="26"/>
        </w:rPr>
        <w:t xml:space="preserve">2.6 Competitive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Identify 2–3 direct competitors in the same area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 those competitors have apps or stronger digital presence?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Note: used downstream to add urgency in outreach ("your competitor X already has this")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861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Output — Spreadsheet Columns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For each lead processed, the agent writes the following columns to the output spreadsheet. Downstream agents (Demo Builder and Outreach) read from this same sheet.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As provided in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Business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Specialty Coffee Cafe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City and neighborhood if 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Business 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"Est. 2018" or "~3 years" — older = harder sell, newer = more open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Google 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4.2 ⭐ (340 reviews)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Peak Hours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Extracted from Google Maps if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Website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URL or "Not Found"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Has Mobile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 Delivery Platforms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Yes (Jahez, Talabat)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Has Online Ordering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Has Loyalty Program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Social Media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List of platforms found e.g. Instagram ✅, TikTok ✅, Facebook 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Social Media Activity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Active / Inactive / Not 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Social Comments Signals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Any complaints or notable feedback found in post comments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Top Pain Theme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Long wait times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Top Pain Theme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No loyalty program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Top Pain Theme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Order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Sample Review Quote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Verbatim quote for outreach use (translated to English if Arabic)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Original Quote 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Arabic / English / Other — so outreach agent knows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Sentiment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60% positive / 30% negative / 10% neutral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What Customers Love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e.g. Ambiance, the caramel latte, staff friendliness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Decision Maker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found, otherwise "Not Found"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Decision Maker 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Phone / WhatsApp / email / LinkedIn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Competitor Intel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1–2 sentence note on key local competitors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Demo Angle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Recommended feature or benefit to lead with in the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Outreach 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One-liner opening based on sharpest pain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Demo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Filled by Demo Builder Agent — leave blank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Outreach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Filled by Outreach Agent — leave blank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Research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Done / Partial / Failed / Low Data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861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Agent Behavior Rules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0A" w:sz="12"/>
              <w:bottom w:val="single" w:color="CCCCCC" w:sz="1"/>
              <w:right w:val="single" w:color="CCCCCC" w:sz="1"/>
            </w:tcBorders>
            <w:shd w:fill="FD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18"/>
                <w:szCs w:val="18"/>
              </w:rPr>
              <w:t xml:space="preserve">Non-Negotiable</w:t>
            </w:r>
          </w:p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 agent must never invent, hallucinate, or paraphrase review quotes. Every quote written to the spreadsheet must be a real, verbatim string found on a review platform.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If a field cannot be found after all sources are checked, write "Not Found" — never guess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If only a business name is given, run a Google search first to find all other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If a business has zero online presence (no Maps, no social, no reviews), flag as "Low Data — Manual Review Needed" in the Research Status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Research depth priority order: Google Maps → Instagram → Delivery Platforms → Website →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Scrape at least 20–30 reviews per platform if available before scoring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If fewer than 5 reviews are found total, mark sentiment as "Insufficient Data"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861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Downstream Context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research agent feeds two other agents. Build the output schema with these consumers in mind: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Downstream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Reads From This 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Demo Builder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Business Type, Pain Themes, What Customers Love, Demo Angle — to generate a relevant, personalized app mockup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Outreach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Decision Maker Name + Contact, Outreach Hook, Sample Review Quote, Demo URL — to write a cold message that feels researched and personal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E861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Open Questions for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What scraping tool / library will be used for Google Maps reviews? (Apify, SerpAPI, Playwright?)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Is there a rate limit or proxy strategy for scraping at scale (1,000 leads)?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Will the agent run sequentially or in parallel batches?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What's the retry logic if a business returns no results?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Output format: same input sheet with new columns appended, or a separate output sheet?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E8610A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This spec covers the Research Agent only. Demo Builder and Outreach Agent specs to follow separately.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C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861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2026-05-12T20:33:42.353Z</dcterms:created>
  <dcterms:modified xsi:type="dcterms:W3CDTF">2026-05-12T20:33:42.354Z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