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Logo Design Portal — Architecture Onboarding</w:t>
      </w:r>
    </w:p>
    <w:p>
      <w:r>
        <w:t>Hawk Merchandising Web Portal | Last updated: May 2026</w:t>
      </w:r>
    </w:p>
    <w:p>
      <w:r>
        <w:t>Source of truth: Backend/src/, Frontend/src/, docs/UPDATED_ARCHITECTURE_ONBOARDING.md</w:t>
      </w:r>
    </w:p>
    <w:p>
      <w:pPr>
        <w:pStyle w:val="Heading1"/>
      </w:pPr>
      <w:r>
        <w:t>1. Project Overview</w:t>
      </w:r>
    </w:p>
    <w:p>
      <w:r>
        <w:t>A B2B logo design operations portal: clients request work, admins assign designers, designers deliver previews, clients approve or revise, and the business bills clients and pays designers.</w:t>
      </w:r>
    </w:p>
    <w:p>
      <w:pPr>
        <w:pStyle w:val="Heading2"/>
      </w:pPr>
      <w:r>
        <w:t>Main business purpose</w:t>
      </w:r>
    </w:p>
    <w:p>
      <w:pPr>
        <w:pStyle w:val="ListBullet"/>
      </w:pPr>
      <w:r>
        <w:t>Mediated design marketplace (clients never see designer identity).</w:t>
      </w:r>
    </w:p>
    <w:p>
      <w:pPr>
        <w:pStyle w:val="ListBullet"/>
      </w:pPr>
      <w:r>
        <w:t>Order lifecycle from quote/creation through completion.</w:t>
      </w:r>
    </w:p>
    <w:p>
      <w:pPr>
        <w:pStyle w:val="ListBullet"/>
      </w:pPr>
      <w:r>
        <w:t>Dual pricing: client charge (USD) vs designer payout (PKR-centric fields).</w:t>
      </w:r>
    </w:p>
    <w:p>
      <w:pPr>
        <w:pStyle w:val="ListBullet"/>
      </w:pPr>
      <w:r>
        <w:t>Invoicing, payments (PayPal, Wise, bank), designer payout invoices.</w:t>
      </w:r>
    </w:p>
    <w:p>
      <w:pPr>
        <w:pStyle w:val="ListBullet"/>
      </w:pPr>
      <w:r>
        <w:t>Admin analytics (revenue, churn, workflow) and client financial insights.</w:t>
      </w:r>
    </w:p>
    <w:p>
      <w:pPr>
        <w:pStyle w:val="Heading2"/>
      </w:pPr>
      <w:r>
        <w:t>Main user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SuperAdmin</w:t>
            </w:r>
          </w:p>
        </w:tc>
        <w:tc>
          <w:tcPr>
            <w:tcW w:type="dxa" w:w="4320"/>
          </w:tcPr>
          <w:p>
            <w:r>
              <w:t>Full access; permission grants; root admin protection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Operations; masked client PII</w:t>
            </w:r>
          </w:p>
        </w:tc>
      </w:tr>
      <w:tr>
        <w:tc>
          <w:tcPr>
            <w:tcW w:type="dxa" w:w="4320"/>
          </w:tcPr>
          <w:p>
            <w:r>
              <w:t>Designer</w:t>
            </w:r>
          </w:p>
        </w:tc>
        <w:tc>
          <w:tcPr>
            <w:tcW w:type="dxa" w:w="4320"/>
          </w:tcPr>
          <w:p>
            <w:r>
              <w:t>Assigned orders only; no client identity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Own orders; sees Company Design Team instead of designer</w:t>
            </w:r>
          </w:p>
        </w:tc>
      </w:tr>
    </w:tbl>
    <w:p/>
    <w:p>
      <w:r>
        <w:t>Roles: Backend/src/LogoDesignPortal.Domain/Enums/SystemRoles.cs</w:t>
      </w:r>
    </w:p>
    <w:p>
      <w:pPr>
        <w:pStyle w:val="Heading2"/>
      </w:pPr>
      <w:r>
        <w:t>Core workflows</w:t>
      </w:r>
    </w:p>
    <w:p>
      <w:pPr>
        <w:pStyle w:val="ListBullet"/>
      </w:pPr>
      <w:r>
        <w:t>Register/login → HttpOnly JWT cookies + CSRF (or Bearer for tests).</w:t>
      </w:r>
    </w:p>
    <w:p>
      <w:pPr>
        <w:pStyle w:val="ListBullet"/>
      </w:pPr>
      <w:r>
        <w:t>Optional quote → convert to order (QuotesController, /quotes UI).</w:t>
      </w:r>
    </w:p>
    <w:p>
      <w:pPr>
        <w:pStyle w:val="ListBullet"/>
      </w:pPr>
      <w:r>
        <w:t>Create order → WaitingForAdminApproval.</w:t>
      </w:r>
    </w:p>
    <w:p>
      <w:pPr>
        <w:pStyle w:val="ListBullet"/>
      </w:pPr>
      <w:r>
        <w:t>Admin assigns designer → InProgress (PriceApprovalPending when pricing changes).</w:t>
      </w:r>
    </w:p>
    <w:p>
      <w:pPr>
        <w:pStyle w:val="ListBullet"/>
      </w:pPr>
      <w:r>
        <w:t>Preview → revision or approval → Completed → billing → invoice → payment.</w:t>
      </w:r>
    </w:p>
    <w:p>
      <w:pPr>
        <w:pStyle w:val="ListBullet"/>
      </w:pPr>
      <w:r>
        <w:t>Designer payout invoice from completed orders.</w:t>
      </w:r>
    </w:p>
    <w:p>
      <w:r>
        <w:t>State machine: Backend/src/LogoDesignPortal.Domain/OrderStatusStateMachine.cs</w:t>
      </w:r>
    </w:p>
    <w:p>
      <w:pPr>
        <w:pStyle w:val="Heading1"/>
      </w:pPr>
      <w:r>
        <w:t>2.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Technologies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Angular 15.2, PrimeNG 15, RxJS, SignalR, Chart.js/ApexCharts, Playwright, Karma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.NET 8, ASP.NET Core, EF Core 8, JWT, AutoMapper, BCrypt, Hangfire, Serilog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MySQL 8 (prod); SQLite (tests)</w:t>
            </w:r>
          </w:p>
        </w:tc>
      </w:tr>
      <w:tr>
        <w:tc>
          <w:tcPr>
            <w:tcW w:type="dxa" w:w="4320"/>
          </w:tcPr>
          <w:p>
            <w:r>
              <w:t>Cache/Jobs</w:t>
            </w:r>
          </w:p>
        </w:tc>
        <w:tc>
          <w:tcPr>
            <w:tcW w:type="dxa" w:w="4320"/>
          </w:tcPr>
          <w:p>
            <w:r>
              <w:t>Redis (optional in-memory fallback), Hangfire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IIS in-process; SPA static dist</w:t>
            </w:r>
          </w:p>
        </w:tc>
      </w:tr>
    </w:tbl>
    <w:p/>
    <w:p>
      <w:r>
        <w:t>Production API: https://api.hawkmerchandising.com | Admin UI: https://admin.hawkmerchandising.com</w:t>
      </w:r>
    </w:p>
    <w:p>
      <w:pPr>
        <w:pStyle w:val="Heading1"/>
      </w:pPr>
      <w:r>
        <w:t>3. Folder &amp; Architecture Breakdown</w:t>
      </w:r>
    </w:p>
    <w:p>
      <w:r>
        <w:t>Modular monolith: single API + Angular SPA. Layer-based backend, feature-module frontend.</w:t>
      </w:r>
    </w:p>
    <w:p>
      <w:pPr>
        <w:pStyle w:val="ListBullet"/>
      </w:pPr>
      <w:r>
        <w:t>Backend/src/LogoDesignPortal.Domain — entities, enums, state machine</w:t>
      </w:r>
    </w:p>
    <w:p>
      <w:pPr>
        <w:pStyle w:val="ListBullet"/>
      </w:pPr>
      <w:r>
        <w:t>Backend/src/LogoDesignPortal.Application — services, DTOs, interfaces</w:t>
      </w:r>
    </w:p>
    <w:p>
      <w:pPr>
        <w:pStyle w:val="ListBullet"/>
      </w:pPr>
      <w:r>
        <w:t>Backend/src/LogoDesignPortal.Infrastructure — EF, migrations, JWT, email</w:t>
      </w:r>
    </w:p>
    <w:p>
      <w:pPr>
        <w:pStyle w:val="ListBullet"/>
      </w:pPr>
      <w:r>
        <w:t>Backend/src/LogoDesignPortal.API — controllers, middleware, hubs</w:t>
      </w:r>
    </w:p>
    <w:p>
      <w:pPr>
        <w:pStyle w:val="ListBullet"/>
      </w:pPr>
      <w:r>
        <w:t>Frontend/src/app/core — auth, interceptors, guards</w:t>
      </w:r>
    </w:p>
    <w:p>
      <w:pPr>
        <w:pStyle w:val="ListBullet"/>
      </w:pPr>
      <w:r>
        <w:t>Frontend/src/app/{feature} — lazy modules (orders, invoices, etc.)</w:t>
      </w:r>
    </w:p>
    <w:p>
      <w:r>
        <w:t>WARNING: Ignore legacy Backend/LogoDesignPortal.API/ (not in solution).</w:t>
      </w:r>
    </w:p>
    <w:p>
      <w:pPr>
        <w:pStyle w:val="Heading1"/>
      </w:pPr>
      <w:r>
        <w:t>4. Entry Points &amp; Application Flow</w:t>
      </w:r>
    </w:p>
    <w:p>
      <w:r>
        <w:t>Backend: Program.cs → DI → DatabaseInitializationHostedService → pipeline.</w:t>
      </w:r>
    </w:p>
    <w:p>
      <w:r>
        <w:t>Frontend: main.ts → AppModule → AuthService restores localStorage → routing.</w:t>
      </w:r>
    </w:p>
    <w:p>
      <w:r>
        <w:t>API pipeline: Swagger (Dev/Staging only) → ForwardedHeaders → SecurityHeaders → CORS → CorrelationId → SlowRequest → Serilog → Exception → HTTPS → AuthN → CsrfValidation → AuthZ → Hangfire → RateLimit → Controllers/Hub/Health.</w:t>
      </w:r>
    </w:p>
    <w:p>
      <w:r>
        <w:t>Startup: DatabaseInitializationHostedService, FileStorageInitializer, ScalabilityServiceRegistration recurring jobs.</w:t>
      </w:r>
    </w:p>
    <w:p>
      <w:pPr>
        <w:pStyle w:val="Heading1"/>
      </w:pPr>
      <w:r>
        <w:t>5. Business Logic Analysis</w:t>
      </w:r>
    </w:p>
    <w:p>
      <w:pPr>
        <w:pStyle w:val="Heading2"/>
      </w:pPr>
      <w:r>
        <w:t>Order status transitions</w:t>
      </w:r>
    </w:p>
    <w:p>
      <w:r>
        <w:t>Enforced via OrderStatusStateMachine; workflow code should use OrderStatusTransitionHelper.</w:t>
      </w:r>
    </w:p>
    <w:p>
      <w:r>
        <w:t>WaitingForAdminApproval → InProgress | PriceApprovalPending | Cancelled*</w:t>
      </w:r>
    </w:p>
    <w:p>
      <w:r>
        <w:t>PriceApprovalPending → InProgress | WaitingForAdminApproval | Cancelled*</w:t>
      </w:r>
    </w:p>
    <w:p>
      <w:r>
        <w:t>InProgress → PreviewDelivered | PriceApprovalPending | Cancelled*</w:t>
      </w:r>
    </w:p>
    <w:p>
      <w:r>
        <w:t>PreviewDelivered → RevisionRequested | ClientApproved | Cancelled*</w:t>
      </w:r>
    </w:p>
    <w:p>
      <w:r>
        <w:t>RevisionRequested → PreviewDelivered | InProgress | PriceApprovalPending | Cancelled*</w:t>
      </w:r>
    </w:p>
    <w:p>
      <w:r>
        <w:t>ClientApproved → Completed → Refunded</w:t>
      </w:r>
    </w:p>
    <w:p>
      <w:pPr>
        <w:pStyle w:val="Heading2"/>
      </w:pPr>
      <w:r>
        <w:t>Quotes (pre-order)</w:t>
      </w:r>
    </w:p>
    <w:p>
      <w:r>
        <w:t>api/quotes — client create, admin review/convert. Frontend: lazy quotes module. Migration: AddQuotesSystem.</w:t>
      </w:r>
    </w:p>
    <w:p>
      <w:pPr>
        <w:pStyle w:val="Heading2"/>
      </w:pPr>
      <w:r>
        <w:t>Privacy / mediation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Viewer</w:t>
            </w:r>
          </w:p>
        </w:tc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Client email/phone omitted</w:t>
            </w:r>
          </w:p>
        </w:tc>
        <w:tc>
          <w:tcPr>
            <w:tcW w:type="dxa" w:w="2880"/>
          </w:tcPr>
          <w:p>
            <w:r>
              <w:t>OrderService.cs</w:t>
            </w:r>
          </w:p>
        </w:tc>
      </w:tr>
      <w:tr>
        <w:tc>
          <w:tcPr>
            <w:tcW w:type="dxa" w:w="2880"/>
          </w:tcPr>
          <w:p>
            <w:r>
              <w:t>Designer</w:t>
            </w:r>
          </w:p>
        </w:tc>
        <w:tc>
          <w:tcPr>
            <w:tcW w:type="dxa" w:w="2880"/>
          </w:tcPr>
          <w:p>
            <w:r>
              <w:t>Client info null on orders</w:t>
            </w:r>
          </w:p>
        </w:tc>
        <w:tc>
          <w:tcPr>
            <w:tcW w:type="dxa" w:w="2880"/>
          </w:tcPr>
          <w:p>
            <w:r>
              <w:t>OrderService.cs</w:t>
            </w:r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Designer shown as Company Design Team</w:t>
            </w:r>
          </w:p>
        </w:tc>
        <w:tc>
          <w:tcPr>
            <w:tcW w:type="dxa" w:w="2880"/>
          </w:tcPr>
          <w:p>
            <w:r>
              <w:t>OrderService.cs, FileService.cs</w:t>
            </w:r>
          </w:p>
        </w:tc>
      </w:tr>
      <w:tr>
        <w:tc>
          <w:tcPr>
            <w:tcW w:type="dxa" w:w="2880"/>
          </w:tcPr>
          <w:p>
            <w:r>
              <w:t>Designer</w:t>
            </w:r>
          </w:p>
        </w:tc>
        <w:tc>
          <w:tcPr>
            <w:tcW w:type="dxa" w:w="2880"/>
          </w:tcPr>
          <w:p>
            <w:r>
              <w:t>Client comments filtered</w:t>
            </w:r>
          </w:p>
        </w:tc>
        <w:tc>
          <w:tcPr>
            <w:tcW w:type="dxa" w:w="2880"/>
          </w:tcPr>
          <w:p>
            <w:r>
              <w:t>CommentService.cs</w:t>
            </w:r>
          </w:p>
        </w:tc>
      </w:tr>
    </w:tbl>
    <w:p/>
    <w:p>
      <w:pPr>
        <w:pStyle w:val="Heading2"/>
      </w:pPr>
      <w:r>
        <w:t>Production kill-switches</w:t>
      </w:r>
    </w:p>
    <w:p>
      <w:r>
        <w:t>ProductionSafety: DisableBillingGeneration, DisableDesignerPayout, DisableFileUploads, DisableInvoiceEditing. See docs/PRODUCTION-SAFETY-KILL-SWITCH.md</w:t>
      </w:r>
    </w:p>
    <w:p>
      <w:pPr>
        <w:pStyle w:val="Heading1"/>
      </w:pPr>
      <w:r>
        <w:t>6. Database &amp; Data Models</w:t>
      </w:r>
    </w:p>
    <w:p>
      <w:r>
        <w:t>All entities extend BaseEntity (Id, audit, soft delete IsDeleted).</w:t>
      </w:r>
    </w:p>
    <w:p>
      <w:r>
        <w:t>DbContext: Backend/src/LogoDesignPortal.Infrastructure/Persistence/ApplicationDbContext.cs</w:t>
      </w:r>
    </w:p>
    <w:p>
      <w:r>
        <w:t>Migrations: Backend/src/LogoDesignPortal.Infrastructure/Migrations/ (~42 migrations)</w:t>
      </w:r>
    </w:p>
    <w:p>
      <w:pPr>
        <w:pStyle w:val="ListBullet"/>
      </w:pPr>
      <w:r>
        <w:t>User → Role; User 1:1 ClientProfile or DesignerProfile</w:t>
      </w:r>
    </w:p>
    <w:p>
      <w:pPr>
        <w:pStyle w:val="ListBullet"/>
      </w:pPr>
      <w:r>
        <w:t>LogoOrder → ClientProfile, optional DesignerProfile</w:t>
      </w:r>
    </w:p>
    <w:p>
      <w:pPr>
        <w:pStyle w:val="ListBullet"/>
      </w:pPr>
      <w:r>
        <w:t>LogoOrder → LogoFile, OrderComment, OrderRevision, InvoiceOrder</w:t>
      </w:r>
    </w:p>
    <w:p>
      <w:pPr>
        <w:pStyle w:val="ListBullet"/>
      </w:pPr>
      <w:r>
        <w:t>Invoice → Payment, InvoiceLog; DesignerInvoice → items/adjustments</w:t>
      </w:r>
    </w:p>
    <w:p>
      <w:pPr>
        <w:pStyle w:val="ListBullet"/>
      </w:pPr>
      <w:r>
        <w:t>ClientLogoPricing, DesignerLogoPricing, Quote, Settings, AuditLog</w:t>
      </w:r>
    </w:p>
    <w:p>
      <w:r>
        <w:t>Optimistic concurrency: LogoOrder.RowVersion, Invoice.RowVersion</w:t>
      </w:r>
    </w:p>
    <w:p>
      <w:pPr>
        <w:pStyle w:val="Heading1"/>
      </w:pPr>
      <w:r>
        <w:t>7. API Documentation</w:t>
      </w:r>
    </w:p>
    <w:p>
      <w:r>
        <w:t>Base: {apiUrl}/api | Auth: Authorization: Bearer {token} | JSON camelCase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Route prefix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api/auth</w:t>
            </w:r>
          </w:p>
        </w:tc>
        <w:tc>
          <w:tcPr>
            <w:tcW w:type="dxa" w:w="2880"/>
          </w:tcPr>
          <w:p>
            <w:r>
              <w:t>login, register, refresh, logout (clears cookies), password reset</w:t>
            </w:r>
          </w:p>
        </w:tc>
      </w:tr>
      <w:tr>
        <w:tc>
          <w:tcPr>
            <w:tcW w:type="dxa" w:w="2880"/>
          </w:tcPr>
          <w:p>
            <w:r>
              <w:t>Orders</w:t>
            </w:r>
          </w:p>
        </w:tc>
        <w:tc>
          <w:tcPr>
            <w:tcW w:type="dxa" w:w="2880"/>
          </w:tcPr>
          <w:p>
            <w:r>
              <w:t>api/orders</w:t>
            </w:r>
          </w:p>
        </w:tc>
        <w:tc>
          <w:tcPr>
            <w:tcW w:type="dxa" w:w="2880"/>
          </w:tcPr>
          <w:p>
            <w:r>
              <w:t>CRUD, assign, status, batch preview, refund</w:t>
            </w:r>
          </w:p>
        </w:tc>
      </w:tr>
      <w:tr>
        <w:tc>
          <w:tcPr>
            <w:tcW w:type="dxa" w:w="2880"/>
          </w:tcPr>
          <w:p>
            <w:r>
              <w:t>Quotes</w:t>
            </w:r>
          </w:p>
        </w:tc>
        <w:tc>
          <w:tcPr>
            <w:tcW w:type="dxa" w:w="2880"/>
          </w:tcPr>
          <w:p>
            <w:r>
              <w:t>api/quotes</w:t>
            </w:r>
          </w:p>
        </w:tc>
        <w:tc>
          <w:tcPr>
            <w:tcW w:type="dxa" w:w="2880"/>
          </w:tcPr>
          <w:p>
            <w:r>
              <w:t>Client quotes, admin convert to order</w:t>
            </w:r>
          </w:p>
        </w:tc>
      </w:tr>
      <w:tr>
        <w:tc>
          <w:tcPr>
            <w:tcW w:type="dxa" w:w="2880"/>
          </w:tcPr>
          <w:p>
            <w:r>
              <w:t>Files</w:t>
            </w:r>
          </w:p>
        </w:tc>
        <w:tc>
          <w:tcPr>
            <w:tcW w:type="dxa" w:w="2880"/>
          </w:tcPr>
          <w:p>
            <w:r>
              <w:t>api/files</w:t>
            </w:r>
          </w:p>
        </w:tc>
        <w:tc>
          <w:tcPr>
            <w:tcW w:type="dxa" w:w="2880"/>
          </w:tcPr>
          <w:p>
            <w:r>
              <w:t>upload, download (visibility + IDOR checks)</w:t>
            </w:r>
          </w:p>
        </w:tc>
      </w:tr>
      <w:tr>
        <w:tc>
          <w:tcPr>
            <w:tcW w:type="dxa" w:w="2880"/>
          </w:tcPr>
          <w:p>
            <w:r>
              <w:t>Billing</w:t>
            </w:r>
          </w:p>
        </w:tc>
        <w:tc>
          <w:tcPr>
            <w:tcW w:type="dxa" w:w="2880"/>
          </w:tcPr>
          <w:p>
            <w:r>
              <w:t>api/billing</w:t>
            </w:r>
          </w:p>
        </w:tc>
        <w:tc>
          <w:tcPr>
            <w:tcW w:type="dxa" w:w="2880"/>
          </w:tcPr>
          <w:p>
            <w:r>
              <w:t>Billing queue, client billing</w:t>
            </w:r>
          </w:p>
        </w:tc>
      </w:tr>
      <w:tr>
        <w:tc>
          <w:tcPr>
            <w:tcW w:type="dxa" w:w="2880"/>
          </w:tcPr>
          <w:p>
            <w:r>
              <w:t>Invoices</w:t>
            </w:r>
          </w:p>
        </w:tc>
        <w:tc>
          <w:tcPr>
            <w:tcW w:type="dxa" w:w="2880"/>
          </w:tcPr>
          <w:p>
            <w:r>
              <w:t>api/invoices</w:t>
            </w:r>
          </w:p>
        </w:tc>
        <w:tc>
          <w:tcPr>
            <w:tcW w:type="dxa" w:w="2880"/>
          </w:tcPr>
          <w:p>
            <w:r>
              <w:t>generate, mark-paid, PDF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api/payments</w:t>
            </w:r>
          </w:p>
        </w:tc>
        <w:tc>
          <w:tcPr>
            <w:tcW w:type="dxa" w:w="2880"/>
          </w:tcPr>
          <w:p>
            <w:r>
              <w:t>PayPal webhook (anonymous where applicable)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api/admin/*</w:t>
            </w:r>
          </w:p>
        </w:tc>
        <w:tc>
          <w:tcPr>
            <w:tcW w:type="dxa" w:w="2880"/>
          </w:tcPr>
          <w:p>
            <w:r>
              <w:t>Financial, analytics, client intelligence</w:t>
            </w:r>
          </w:p>
        </w:tc>
      </w:tr>
      <w:tr>
        <w:tc>
          <w:tcPr>
            <w:tcW w:type="dxa" w:w="2880"/>
          </w:tcPr>
          <w:p>
            <w:r>
              <w:t>Realtime</w:t>
            </w:r>
          </w:p>
        </w:tc>
        <w:tc>
          <w:tcPr>
            <w:tcW w:type="dxa" w:w="2880"/>
          </w:tcPr>
          <w:p>
            <w:r>
              <w:t>hubs/notifications</w:t>
            </w:r>
          </w:p>
        </w:tc>
        <w:tc>
          <w:tcPr>
            <w:tcW w:type="dxa" w:w="2880"/>
          </w:tcPr>
          <w:p>
            <w:r>
              <w:t>SignalR; access_token query or cookie</w:t>
            </w:r>
          </w:p>
        </w:tc>
      </w:tr>
      <w:tr>
        <w:tc>
          <w:tcPr>
            <w:tcW w:type="dxa" w:w="2880"/>
          </w:tcPr>
          <w:p>
            <w:r>
              <w:t>Health</w:t>
            </w:r>
          </w:p>
        </w:tc>
        <w:tc>
          <w:tcPr>
            <w:tcW w:type="dxa" w:w="2880"/>
          </w:tcPr>
          <w:p>
            <w:r>
              <w:t>health, health/ready</w:t>
            </w:r>
          </w:p>
        </w:tc>
        <w:tc>
          <w:tcPr>
            <w:tcW w:type="dxa" w:w="2880"/>
          </w:tcPr>
          <w:p>
            <w:r>
              <w:t>DB schema, Hangfire, Redis</w:t>
            </w:r>
          </w:p>
        </w:tc>
      </w:tr>
    </w:tbl>
    <w:p/>
    <w:p>
      <w:r>
        <w:t>24 controllers under Backend/src/LogoDesignPortal.API/Controllers/</w:t>
      </w:r>
    </w:p>
    <w:p>
      <w:pPr>
        <w:pStyle w:val="Heading1"/>
      </w:pPr>
      <w:r>
        <w:t>8. Authentication &amp; Security</w:t>
      </w:r>
    </w:p>
    <w:p>
      <w:pPr>
        <w:pStyle w:val="Heading2"/>
      </w:pPr>
      <w:r>
        <w:t>HttpOnly cookie auth (recommended)</w:t>
      </w:r>
    </w:p>
    <w:p>
      <w:pPr>
        <w:pStyle w:val="ListBullet"/>
      </w:pPr>
      <w:r>
        <w:t>AuthCookieService sets ldp_access / ldp_refresh (HttpOnly) + ldp_csrf on login.</w:t>
      </w:r>
    </w:p>
    <w:p>
      <w:pPr>
        <w:pStyle w:val="ListBullet"/>
      </w:pPr>
      <w:r>
        <w:t>CsrfValidationMiddleware: double-submit on mutating requests when cookie session is used.</w:t>
      </w:r>
    </w:p>
    <w:p>
      <w:pPr>
        <w:pStyle w:val="ListBullet"/>
      </w:pPr>
      <w:r>
        <w:t>JwtBearer reads cookie in OnMessageReceived; Bearer header skips CSRF (integration tests).</w:t>
      </w:r>
    </w:p>
    <w:p>
      <w:pPr>
        <w:pStyle w:val="ListBullet"/>
      </w:pPr>
      <w:r>
        <w:t>Frontend: useCookieAuth, CookieCredentialsInterceptor, CsrfInterceptor (X-XSRF-TOKEN).</w:t>
      </w:r>
    </w:p>
    <w:p>
      <w:pPr>
        <w:pStyle w:val="ListBullet"/>
      </w:pPr>
      <w:r>
        <w:t>CORS AllowCredentials required for cross-origin SPA.</w:t>
      </w:r>
    </w:p>
    <w:p>
      <w:pPr>
        <w:pStyle w:val="Heading2"/>
      </w:pPr>
      <w:r>
        <w:t>Authorization &amp; hardening</w:t>
      </w:r>
    </w:p>
    <w:p>
      <w:pPr>
        <w:pStyle w:val="ListBullet"/>
      </w:pPr>
      <w:r>
        <w:t>JWT + refresh on User; BCrypt passwords; lockout after failed logins.</w:t>
      </w:r>
    </w:p>
    <w:p>
      <w:pPr>
        <w:pStyle w:val="ListBullet"/>
      </w:pPr>
      <w:r>
        <w:t>Roles: [Authorize(Roles=...)]; [RequirePermission(...)] on select endpoints — SuperAdmin bypasses.</w:t>
      </w:r>
    </w:p>
    <w:p>
      <w:pPr>
        <w:pStyle w:val="ListBullet"/>
      </w:pPr>
      <w:r>
        <w:t>Rate limiting: Redis-backed RateLimitingMiddleware when configured.</w:t>
      </w:r>
    </w:p>
    <w:p>
      <w:pPr>
        <w:pStyle w:val="ListBullet"/>
      </w:pPr>
      <w:r>
        <w:t>SecurityHeadersMiddleware (HSTS, X-Frame-Options, CSP report-only).</w:t>
      </w:r>
    </w:p>
    <w:p>
      <w:pPr>
        <w:pStyle w:val="ListBullet"/>
      </w:pPr>
      <w:r>
        <w:t>Swagger limited to Development/Staging only.</w:t>
      </w:r>
    </w:p>
    <w:p>
      <w:pPr>
        <w:pStyle w:val="ListBullet"/>
      </w:pPr>
      <w:r>
        <w:t>File download IDOR fixed: IsVisibleToClient enforced in FileService.</w:t>
      </w:r>
    </w:p>
    <w:p>
      <w:pPr>
        <w:pStyle w:val="ListBullet"/>
      </w:pPr>
      <w:r>
        <w:t>Remaining risks: JWT key in config (use env/Key Vault); InputSanitizationMiddleware disabled; Hangfire /hangfire in prod.</w:t>
      </w:r>
    </w:p>
    <w:p>
      <w:pPr>
        <w:pStyle w:val="Heading1"/>
      </w:pPr>
      <w:r>
        <w:t>9. Frontend System Design</w:t>
      </w:r>
    </w:p>
    <w:p>
      <w:pPr>
        <w:pStyle w:val="ListBullet"/>
      </w:pPr>
      <w:r>
        <w:t>Lazy feature modules; MainLayoutComponent single shell (no sidebar blink).</w:t>
      </w:r>
    </w:p>
    <w:p>
      <w:pPr>
        <w:pStyle w:val="ListBullet"/>
      </w:pPr>
      <w:r>
        <w:t>Interceptors: CookieCredentials, Csrf, Token, HttpLoadingError (toasts only — no full-screen loader).</w:t>
      </w:r>
    </w:p>
    <w:p>
      <w:pPr>
        <w:pStyle w:val="ListBullet"/>
      </w:pPr>
      <w:r>
        <w:t>Scoped loading UX: app-skeleton-dashboard on dashboard, orders, invoices, analytics.</w:t>
      </w:r>
    </w:p>
    <w:p>
      <w:pPr>
        <w:pStyle w:val="ListBullet"/>
      </w:pPr>
      <w:r>
        <w:t>Quotes module at /quotes (Client, Admin, SuperAdmin).</w:t>
      </w:r>
    </w:p>
    <w:p>
      <w:pPr>
        <w:pStyle w:val="ListBullet"/>
      </w:pPr>
      <w:r>
        <w:t>No NgRx — BehaviorSubject in services; shareReplay caches cleared on logout.</w:t>
      </w:r>
    </w:p>
    <w:p>
      <w:pPr>
        <w:pStyle w:val="ListBullet"/>
      </w:pPr>
      <w:r>
        <w:t>PrimeNG only; paths @core, @shared, @environments.</w:t>
      </w:r>
    </w:p>
    <w:p>
      <w:pPr>
        <w:pStyle w:val="ListBullet"/>
      </w:pPr>
      <w:r>
        <w:t>Gaps: PermissionGuard unused; large order-detail/dashboard components.</w:t>
      </w:r>
    </w:p>
    <w:p>
      <w:r>
        <w:t>Key files: Frontend/src/app/app-routing.module.ts, core/services/auth.service.ts, layout/main-layout/main-layout.component.ts</w:t>
      </w:r>
    </w:p>
    <w:p>
      <w:pPr>
        <w:pStyle w:val="Heading1"/>
      </w:pPr>
      <w:r>
        <w:t>10. Backend System Design</w:t>
      </w:r>
    </w:p>
    <w:p>
      <w:pPr>
        <w:pStyle w:val="ListBullet"/>
      </w:pPr>
      <w:r>
        <w:t>Controllers thin → Application services → IApplicationDbContext.</w:t>
      </w:r>
    </w:p>
    <w:p>
      <w:pPr>
        <w:pStyle w:val="ListBullet"/>
      </w:pPr>
      <w:r>
        <w:t>ScalabilityServiceRegistration: Redis cache, distributed rate limit, Hangfire on Redis, SignalR backplane.</w:t>
      </w:r>
    </w:p>
    <w:p>
      <w:pPr>
        <w:pStyle w:val="ListBullet"/>
      </w:pPr>
      <w:r>
        <w:t>ReadModelCacheVersions + DistributedJsonCache for list/dashboard cache epochs.</w:t>
      </w:r>
    </w:p>
    <w:p>
      <w:pPr>
        <w:pStyle w:val="ListBullet"/>
      </w:pPr>
      <w:r>
        <w:t>Hangfire via IBackgroundJobScheduler: EmailHangfireJobs, MaintenanceHangfireJobs, BillingAutoInvoiceService.</w:t>
      </w:r>
    </w:p>
    <w:p>
      <w:pPr>
        <w:pStyle w:val="ListBullet"/>
      </w:pPr>
      <w:r>
        <w:t>SignalR: notification + entity update senders.</w:t>
      </w:r>
    </w:p>
    <w:p>
      <w:pPr>
        <w:pStyle w:val="ListBullet"/>
      </w:pPr>
      <w:r>
        <w:t>DatabaseInitializationHostedService for migrations/seed at startup.</w:t>
      </w:r>
    </w:p>
    <w:p>
      <w:pPr>
        <w:pStyle w:val="ListBullet"/>
      </w:pPr>
      <w:r>
        <w:t>ExceptionMiddleware maps exceptions to 400/401/403/404/500 JSON.</w:t>
      </w:r>
    </w:p>
    <w:p>
      <w:pPr>
        <w:pStyle w:val="ListBullet"/>
      </w:pPr>
      <w:r>
        <w:t>NOT CQRS/MediatR; IRepository registered but unused.</w:t>
      </w:r>
    </w:p>
    <w:p>
      <w:pPr>
        <w:pStyle w:val="Heading1"/>
      </w:pPr>
      <w:r>
        <w:t>11. Environment &amp;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ConnectionStrings:DefaultConnection</w:t>
            </w:r>
          </w:p>
        </w:tc>
        <w:tc>
          <w:tcPr>
            <w:tcW w:type="dxa" w:w="4320"/>
          </w:tcPr>
          <w:p>
            <w:r>
              <w:t>MySQL</w:t>
            </w:r>
          </w:p>
        </w:tc>
      </w:tr>
      <w:tr>
        <w:tc>
          <w:tcPr>
            <w:tcW w:type="dxa" w:w="4320"/>
          </w:tcPr>
          <w:p>
            <w:r>
              <w:t>ConnectionStrings:Redis</w:t>
            </w:r>
          </w:p>
        </w:tc>
        <w:tc>
          <w:tcPr>
            <w:tcW w:type="dxa" w:w="4320"/>
          </w:tcPr>
          <w:p>
            <w:r>
              <w:t>Cache, rate limit, SignalR, Hangfire (required when AllowInMemoryFallback=false)</w:t>
            </w:r>
          </w:p>
        </w:tc>
      </w:tr>
      <w:tr>
        <w:tc>
          <w:tcPr>
            <w:tcW w:type="dxa" w:w="4320"/>
          </w:tcPr>
          <w:p>
            <w:r>
              <w:t>Scalability:AllowInMemoryFallback</w:t>
            </w:r>
          </w:p>
        </w:tc>
        <w:tc>
          <w:tcPr>
            <w:tcW w:type="dxa" w:w="4320"/>
          </w:tcPr>
          <w:p>
            <w:r>
              <w:t>false in prod — mandates Redis</w:t>
            </w:r>
          </w:p>
        </w:tc>
      </w:tr>
      <w:tr>
        <w:tc>
          <w:tcPr>
            <w:tcW w:type="dxa" w:w="4320"/>
          </w:tcPr>
          <w:p>
            <w:r>
              <w:t>AuthCookies:*</w:t>
            </w:r>
          </w:p>
        </w:tc>
        <w:tc>
          <w:tcPr>
            <w:tcW w:type="dxa" w:w="4320"/>
          </w:tcPr>
          <w:p>
            <w:r>
              <w:t>HttpOnly cookies + CSRF cookie/header names</w:t>
            </w:r>
          </w:p>
        </w:tc>
      </w:tr>
      <w:tr>
        <w:tc>
          <w:tcPr>
            <w:tcW w:type="dxa" w:w="4320"/>
          </w:tcPr>
          <w:p>
            <w:r>
              <w:t>Jwt:Key, Issuer, Audience</w:t>
            </w:r>
          </w:p>
        </w:tc>
        <w:tc>
          <w:tcPr>
            <w:tcW w:type="dxa" w:w="4320"/>
          </w:tcPr>
          <w:p>
            <w:r>
              <w:t>JWT signing (min 32 chars)</w:t>
            </w:r>
          </w:p>
        </w:tc>
      </w:tr>
      <w:tr>
        <w:tc>
          <w:tcPr>
            <w:tcW w:type="dxa" w:w="4320"/>
          </w:tcPr>
          <w:p>
            <w:r>
              <w:t>Cors:AllowedOrigins</w:t>
            </w:r>
          </w:p>
        </w:tc>
        <w:tc>
          <w:tcPr>
            <w:tcW w:type="dxa" w:w="4320"/>
          </w:tcPr>
          <w:p>
            <w:r>
              <w:t>SPA origins (with credentials for cookies)</w:t>
            </w:r>
          </w:p>
        </w:tc>
      </w:tr>
      <w:tr>
        <w:tc>
          <w:tcPr>
            <w:tcW w:type="dxa" w:w="4320"/>
          </w:tcPr>
          <w:p>
            <w:r>
              <w:t>FileStorage:Path</w:t>
            </w:r>
          </w:p>
        </w:tc>
        <w:tc>
          <w:tcPr>
            <w:tcW w:type="dxa" w:w="4320"/>
          </w:tcPr>
          <w:p>
            <w:r>
              <w:t>Upload root (not web-served)</w:t>
            </w:r>
          </w:p>
        </w:tc>
      </w:tr>
      <w:tr>
        <w:tc>
          <w:tcPr>
            <w:tcW w:type="dxa" w:w="4320"/>
          </w:tcPr>
          <w:p>
            <w:r>
              <w:t>Email:*</w:t>
            </w:r>
          </w:p>
        </w:tc>
        <w:tc>
          <w:tcPr>
            <w:tcW w:type="dxa" w:w="4320"/>
          </w:tcPr>
          <w:p>
            <w:r>
              <w:t>SMTP + FrontendUrl for reset links</w:t>
            </w:r>
          </w:p>
        </w:tc>
      </w:tr>
      <w:tr>
        <w:tc>
          <w:tcPr>
            <w:tcW w:type="dxa" w:w="4320"/>
          </w:tcPr>
          <w:p>
            <w:r>
              <w:t>ProductionSafety:*</w:t>
            </w:r>
          </w:p>
        </w:tc>
        <w:tc>
          <w:tcPr>
            <w:tcW w:type="dxa" w:w="4320"/>
          </w:tcPr>
          <w:p>
            <w:r>
              <w:t>Kill-switches</w:t>
            </w:r>
          </w:p>
        </w:tc>
      </w:tr>
      <w:tr>
        <w:tc>
          <w:tcPr>
            <w:tcW w:type="dxa" w:w="4320"/>
          </w:tcPr>
          <w:p>
            <w:r>
              <w:t>RateLimiting:*</w:t>
            </w:r>
          </w:p>
        </w:tc>
        <w:tc>
          <w:tcPr>
            <w:tcW w:type="dxa" w:w="4320"/>
          </w:tcPr>
          <w:p>
            <w:r>
              <w:t>General, auth, orders, file upload per-minute</w:t>
            </w:r>
          </w:p>
        </w:tc>
      </w:tr>
    </w:tbl>
    <w:p/>
    <w:p>
      <w:r>
        <w:t>Frontend: Frontend/src/environments/environment.prod.ts → apiUrl https://api.hawkmerchandising.com</w:t>
      </w:r>
    </w:p>
    <w:p>
      <w:r>
        <w:t>IIS: Backend/src/LogoDesignPortal.API/web.config — 500MB upload, ASPNETCORE_ENVIRONMENT=Production</w:t>
      </w:r>
    </w:p>
    <w:p>
      <w:pPr>
        <w:pStyle w:val="Heading1"/>
      </w:pPr>
      <w:r>
        <w:t>12. Development Standards</w:t>
      </w:r>
    </w:p>
    <w:p>
      <w:pPr>
        <w:pStyle w:val="ListBullet"/>
      </w:pPr>
      <w:r>
        <w:t>C#: nullable, async services, I*Service interfaces, *Dto naming.</w:t>
      </w:r>
    </w:p>
    <w:p>
      <w:pPr>
        <w:pStyle w:val="ListBullet"/>
      </w:pPr>
      <w:r>
        <w:t>Angular: feature folders, *-routing.module.ts, SCSS per component.</w:t>
      </w:r>
    </w:p>
    <w:p>
      <w:pPr>
        <w:pStyle w:val="ListBullet"/>
      </w:pPr>
      <w:r>
        <w:t>Business logic in Application services; privacy masking in services when building DTOs.</w:t>
      </w:r>
    </w:p>
    <w:p>
      <w:pPr>
        <w:pStyle w:val="ListBullet"/>
      </w:pPr>
      <w:r>
        <w:t>Order transitions via OrderStatusStateMachine only.</w:t>
      </w:r>
    </w:p>
    <w:p>
      <w:pPr>
        <w:pStyle w:val="Heading1"/>
      </w:pPr>
      <w:r>
        <w:t>13. Dependency Audit</w:t>
      </w:r>
    </w:p>
    <w:p>
      <w:pPr>
        <w:pStyle w:val="ListBullet"/>
      </w:pPr>
      <w:r>
        <w:t>Critical: EF Core + Pomelo MySQL, JWT, Hangfire, Redis, Serilog.</w:t>
      </w:r>
    </w:p>
    <w:p>
      <w:pPr>
        <w:pStyle w:val="ListBullet"/>
      </w:pPr>
      <w:r>
        <w:t>Risk: Angular 15 EOL; legacy Backend duplicate folder; OpenTelemetry beta EF package.</w:t>
      </w:r>
    </w:p>
    <w:p>
      <w:pPr>
        <w:pStyle w:val="ListBullet"/>
      </w:pPr>
      <w:r>
        <w:t>Coupling: Frontend DTO shapes tied to API camelCase JSON.</w:t>
      </w:r>
    </w:p>
    <w:p>
      <w:pPr>
        <w:pStyle w:val="Heading1"/>
      </w:pPr>
      <w:r>
        <w:t>14. Performance Analysis</w:t>
      </w:r>
    </w:p>
    <w:p>
      <w:pPr>
        <w:pStyle w:val="ListBullet"/>
      </w:pPr>
      <w:r>
        <w:t>GetAllOrders capped; paged endpoints for large datasets; analytics indexes in migrations.</w:t>
      </w:r>
    </w:p>
    <w:p>
      <w:pPr>
        <w:pStyle w:val="ListBullet"/>
      </w:pPr>
      <w:r>
        <w:t>Redis in-memory fallback breaks multi-instance consistency if misconfigured.</w:t>
      </w:r>
    </w:p>
    <w:p>
      <w:pPr>
        <w:pStyle w:val="ListBullet"/>
      </w:pPr>
      <w:r>
        <w:t>Large dashboard components; bundle budget 500kb warn / 1mb error.</w:t>
      </w:r>
    </w:p>
    <w:p>
      <w:pPr>
        <w:pStyle w:val="ListBullet"/>
      </w:pPr>
      <w:r>
        <w:t>Local file storage bottleneck for horizontal scale — needs shared/blob storage.</w:t>
      </w:r>
    </w:p>
    <w:p>
      <w:pPr>
        <w:pStyle w:val="Heading1"/>
      </w:pPr>
      <w:r>
        <w:t>15. Technical Debt</w:t>
      </w:r>
    </w:p>
    <w:p>
      <w:pPr>
        <w:pStyle w:val="ListBullet"/>
      </w:pPr>
      <w:r>
        <w:t>Legacy Backend/LogoDesignPortal.API/ duplicate tree.</w:t>
      </w:r>
    </w:p>
    <w:p>
      <w:pPr>
        <w:pStyle w:val="ListBullet"/>
      </w:pPr>
      <w:r>
        <w:t>Unused PermissionGuard; Permission system partially wired on controllers.</w:t>
      </w:r>
    </w:p>
    <w:p>
      <w:pPr>
        <w:pStyle w:val="ListBullet"/>
      </w:pPr>
      <w:r>
        <w:t>Legacy price fields on LogoOrder (Price vs ClientChargePrice).</w:t>
      </w:r>
    </w:p>
    <w:p>
      <w:pPr>
        <w:pStyle w:val="ListBullet"/>
      </w:pPr>
      <w:r>
        <w:t>InputSanitizationMiddleware disabled; Hangfire dashboard exposure in prod.</w:t>
      </w:r>
    </w:p>
    <w:p>
      <w:pPr>
        <w:pStyle w:val="ListBullet"/>
      </w:pPr>
      <w:r>
        <w:t>Large order-detail and dashboard components.</w:t>
      </w:r>
    </w:p>
    <w:p>
      <w:pPr>
        <w:pStyle w:val="Heading1"/>
      </w:pPr>
      <w:r>
        <w:t>16. 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</w:tr>
      <w:tr>
        <w:tc>
          <w:tcPr>
            <w:tcW w:type="dxa" w:w="2880"/>
          </w:tcPr>
          <w:p>
            <w:r>
              <w:t>Domain unit</w:t>
            </w:r>
          </w:p>
        </w:tc>
        <w:tc>
          <w:tcPr>
            <w:tcW w:type="dxa" w:w="2880"/>
          </w:tcPr>
          <w:p>
            <w:r>
              <w:t>xUnit</w:t>
            </w:r>
          </w:p>
        </w:tc>
        <w:tc>
          <w:tcPr>
            <w:tcW w:type="dxa" w:w="2880"/>
          </w:tcPr>
          <w:p>
            <w:r>
              <w:t>LogoDesignPortal.Domain.Tests</w:t>
            </w:r>
          </w:p>
        </w:tc>
      </w:tr>
      <w:tr>
        <w:tc>
          <w:tcPr>
            <w:tcW w:type="dxa" w:w="2880"/>
          </w:tcPr>
          <w:p>
            <w:r>
              <w:t>Application unit</w:t>
            </w:r>
          </w:p>
        </w:tc>
        <w:tc>
          <w:tcPr>
            <w:tcW w:type="dxa" w:w="2880"/>
          </w:tcPr>
          <w:p>
            <w:r>
              <w:t>xUnit + EF InMemory</w:t>
            </w:r>
          </w:p>
        </w:tc>
        <w:tc>
          <w:tcPr>
            <w:tcW w:type="dxa" w:w="2880"/>
          </w:tcPr>
          <w:p>
            <w:r>
              <w:t>LogoDesignPortal.Application.Tests</w:t>
            </w:r>
          </w:p>
        </w:tc>
      </w:tr>
      <w:tr>
        <w:tc>
          <w:tcPr>
            <w:tcW w:type="dxa" w:w="2880"/>
          </w:tcPr>
          <w:p>
            <w:r>
              <w:t>API integration</w:t>
            </w:r>
          </w:p>
        </w:tc>
        <w:tc>
          <w:tcPr>
            <w:tcW w:type="dxa" w:w="2880"/>
          </w:tcPr>
          <w:p>
            <w:r>
              <w:t>WebApplicationFactory</w:t>
            </w:r>
          </w:p>
        </w:tc>
        <w:tc>
          <w:tcPr>
            <w:tcW w:type="dxa" w:w="2880"/>
          </w:tcPr>
          <w:p>
            <w:r>
              <w:t>LogoDesignPortal.API.IntegrationTests</w:t>
            </w:r>
          </w:p>
        </w:tc>
      </w:tr>
      <w:tr>
        <w:tc>
          <w:tcPr>
            <w:tcW w:type="dxa" w:w="2880"/>
          </w:tcPr>
          <w:p>
            <w:r>
              <w:t>Frontend unit</w:t>
            </w:r>
          </w:p>
        </w:tc>
        <w:tc>
          <w:tcPr>
            <w:tcW w:type="dxa" w:w="2880"/>
          </w:tcPr>
          <w:p>
            <w:r>
              <w:t>Karma/Jasmine</w:t>
            </w:r>
          </w:p>
        </w:tc>
        <w:tc>
          <w:tcPr>
            <w:tcW w:type="dxa" w:w="2880"/>
          </w:tcPr>
          <w:p>
            <w:r>
              <w:t>Frontend/src/**/*.spec.ts</w:t>
            </w:r>
          </w:p>
        </w:tc>
      </w:tr>
      <w:tr>
        <w:tc>
          <w:tcPr>
            <w:tcW w:type="dxa" w:w="2880"/>
          </w:tcPr>
          <w:p>
            <w:r>
              <w:t>E2E</w:t>
            </w:r>
          </w:p>
        </w:tc>
        <w:tc>
          <w:tcPr>
            <w:tcW w:type="dxa" w:w="2880"/>
          </w:tcPr>
          <w:p>
            <w:r>
              <w:t>Playwright</w:t>
            </w:r>
          </w:p>
        </w:tc>
        <w:tc>
          <w:tcPr>
            <w:tcW w:type="dxa" w:w="2880"/>
          </w:tcPr>
          <w:p>
            <w:r>
              <w:t>Frontend/e2e/tests/</w:t>
            </w:r>
          </w:p>
        </w:tc>
      </w:tr>
    </w:tbl>
    <w:p/>
    <w:p>
      <w:r>
        <w:t>CI: .github/workflows/test.yml — 80% backend line coverage; production build verification.</w:t>
      </w:r>
    </w:p>
    <w:p>
      <w:pPr>
        <w:pStyle w:val="Heading1"/>
      </w:pPr>
      <w:r>
        <w:t>17. Deployment &amp; DevOps</w:t>
      </w:r>
    </w:p>
    <w:p>
      <w:pPr>
        <w:pStyle w:val="ListBullet"/>
      </w:pPr>
      <w:r>
        <w:t>No Docker in repo; IIS deploy API + static Angular dist.</w:t>
      </w:r>
    </w:p>
    <w:p>
      <w:pPr>
        <w:pStyle w:val="ListBullet"/>
      </w:pPr>
      <w:r>
        <w:t>DB: EF migrations on startup or Backend/scripts/run-migration.bat.</w:t>
      </w:r>
    </w:p>
    <w:p>
      <w:pPr>
        <w:pStyle w:val="ListBullet"/>
      </w:pPr>
      <w:r>
        <w:t>Environments: Development, Staging, Production, Testing (SQLite).</w:t>
      </w:r>
    </w:p>
    <w:p>
      <w:pPr>
        <w:pStyle w:val="ListBullet"/>
      </w:pPr>
      <w:r>
        <w:t>Ops docs: docs/PRODUCTION-TROUBLESHOOTING.md, PRODUCTION-MIGRATION-SAFETY.md</w:t>
      </w:r>
    </w:p>
    <w:p>
      <w:pPr>
        <w:pStyle w:val="Heading1"/>
      </w:pPr>
      <w:r>
        <w:t>18. Developer Onboarding Guide</w:t>
      </w:r>
    </w:p>
    <w:p>
      <w:r>
        <w:t>Backend: cd Backend &amp;&amp; dotnet restore &amp;&amp; cd src/LogoDesignPortal.API &amp;&amp; dotnet run</w:t>
      </w:r>
    </w:p>
    <w:p>
      <w:r>
        <w:t>Frontend: cd Frontend &amp;&amp; npm install &amp;&amp; npm start</w:t>
      </w:r>
    </w:p>
    <w:p>
      <w:r>
        <w:t>Default seed (rotate in prod): superadmin@logodesign.com / SuperAdmin@123</w:t>
      </w:r>
    </w:p>
    <w:p>
      <w:pPr>
        <w:pStyle w:val="Heading2"/>
      </w:pPr>
      <w:r>
        <w:t>Add feature checklist</w:t>
      </w:r>
    </w:p>
    <w:p>
      <w:pPr>
        <w:pStyle w:val="ListBullet"/>
      </w:pPr>
      <w:r>
        <w:t>Domain → EF config → migration</w:t>
      </w:r>
    </w:p>
    <w:p>
      <w:pPr>
        <w:pStyle w:val="ListBullet"/>
      </w:pPr>
      <w:r>
        <w:t>DTO + MappingProfile → I*Service → Controller with [Authorize]</w:t>
      </w:r>
    </w:p>
    <w:p>
      <w:pPr>
        <w:pStyle w:val="ListBullet"/>
      </w:pPr>
      <w:r>
        <w:t>Angular service → component → route</w:t>
      </w:r>
    </w:p>
    <w:p>
      <w:pPr>
        <w:pStyle w:val="ListBullet"/>
      </w:pPr>
      <w:r>
        <w:t>Apply role masking for cross-role data</w:t>
      </w:r>
    </w:p>
    <w:p>
      <w:pPr>
        <w:pStyle w:val="ListBullet"/>
      </w:pPr>
      <w:r>
        <w:t>Tests: domain + application + integration</w:t>
      </w:r>
    </w:p>
    <w:p>
      <w:pPr>
        <w:pStyle w:val="Heading1"/>
      </w:pPr>
      <w:r>
        <w:t>19. AI Development Context</w:t>
      </w:r>
    </w:p>
    <w:p>
      <w:pPr>
        <w:pStyle w:val="ListBullet"/>
      </w:pPr>
      <w:r>
        <w:t>Use Backend/src/ only; never legacy folders.</w:t>
      </w:r>
    </w:p>
    <w:p>
      <w:pPr>
        <w:pStyle w:val="ListBullet"/>
      </w:pPr>
      <w:r>
        <w:t>Backend must enforce security — not only Angular guards.</w:t>
      </w:r>
    </w:p>
    <w:p>
      <w:pPr>
        <w:pStyle w:val="ListBullet"/>
      </w:pPr>
      <w:r>
        <w:t>Use OrderStatusStateMachine / OrderStatusTransitionHelper for status changes.</w:t>
      </w:r>
    </w:p>
    <w:p>
      <w:pPr>
        <w:pStyle w:val="ListBullet"/>
      </w:pPr>
      <w:r>
        <w:t>Apply DTO masking for new client/designer fields.</w:t>
      </w:r>
    </w:p>
    <w:p>
      <w:pPr>
        <w:pStyle w:val="ListBullet"/>
      </w:pPr>
      <w:r>
        <w:t>Register services in Application/DependencyInjection.cs.</w:t>
      </w:r>
    </w:p>
    <w:p>
      <w:pPr>
        <w:pStyle w:val="ListBullet"/>
      </w:pPr>
      <w:r>
        <w:t>Respect ProductionSafetyOptions for billing/files/payout.</w:t>
      </w:r>
    </w:p>
    <w:p>
      <w:pPr>
        <w:pStyle w:val="ListBullet"/>
      </w:pPr>
      <w:r>
        <w:t>Cookie auth: test mutations with CSRF header or Bearer in integration tests.</w:t>
      </w:r>
    </w:p>
    <w:p>
      <w:pPr>
        <w:pStyle w:val="ListBullet"/>
      </w:pPr>
      <w:r>
        <w:t>Forbidden: exposing PasswordHash; static Files/; Material UI on frontend.</w:t>
      </w:r>
    </w:p>
    <w:p>
      <w:pPr>
        <w:pStyle w:val="Heading1"/>
      </w:pPr>
      <w:r>
        <w:t>20. Final Architecture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Assessment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Improved — Redis-backed rate limit, Hangfire, SignalR; shared file storage still needed</w:t>
            </w:r>
          </w:p>
        </w:tc>
      </w:tr>
      <w:tr>
        <w:tc>
          <w:tcPr>
            <w:tcW w:type="dxa" w:w="4320"/>
          </w:tcPr>
          <w:p>
            <w:r>
              <w:t>Maintainability</w:t>
            </w:r>
          </w:p>
        </w:tc>
        <w:tc>
          <w:tcPr>
            <w:tcW w:type="dxa" w:w="4320"/>
          </w:tcPr>
          <w:p>
            <w:r>
              <w:t>7/10 — consistent services; large components remain</w:t>
            </w:r>
          </w:p>
        </w:tc>
      </w:tr>
      <w:tr>
        <w:tc>
          <w:tcPr>
            <w:tcW w:type="dxa" w:w="4320"/>
          </w:tcPr>
          <w:p>
            <w:r>
              <w:t>Production readiness</w:t>
            </w:r>
          </w:p>
        </w:tc>
        <w:tc>
          <w:tcPr>
            <w:tcW w:type="dxa" w:w="4320"/>
          </w:tcPr>
          <w:p>
            <w:r>
              <w:t>7/10 — cookie auth + CSRF done; secrets in env, Redis mandatory</w:t>
            </w:r>
          </w:p>
        </w:tc>
      </w:tr>
    </w:tbl>
    <w:p/>
    <w:p>
      <w:pPr>
        <w:pStyle w:val="Heading2"/>
      </w:pPr>
      <w:r>
        <w:t>Top recommendations</w:t>
      </w:r>
    </w:p>
    <w:p>
      <w:pPr>
        <w:pStyle w:val="ListBullet"/>
      </w:pPr>
      <w:r>
        <w:t>Rotate JWT/secrets via env/Key Vault only.</w:t>
      </w:r>
    </w:p>
    <w:p>
      <w:pPr>
        <w:pStyle w:val="ListBullet"/>
      </w:pPr>
      <w:r>
        <w:t>Configure Redis in prod; set Scalability:AllowInMemoryFallback=false.</w:t>
      </w:r>
    </w:p>
    <w:p>
      <w:pPr>
        <w:pStyle w:val="ListBullet"/>
      </w:pPr>
      <w:r>
        <w:t>Upgrade Angular LTS; decompose order-detail/dashboard.</w:t>
      </w:r>
    </w:p>
    <w:p>
      <w:pPr>
        <w:pStyle w:val="ListBullet"/>
      </w:pPr>
      <w:r>
        <w:t>Wire PermissionGuard or remove; shared blob storage for files.</w:t>
      </w:r>
    </w:p>
    <w:p>
      <w:pPr>
        <w:pStyle w:val="ListBullet"/>
      </w:pPr>
      <w:r>
        <w:t>Delete/archive legacy Backend duplicate tree; restrict Hangfire dashboard.</w:t>
      </w:r>
    </w:p>
    <w:p>
      <w:pPr>
        <w:pStyle w:val="Heading1"/>
      </w:pPr>
      <w:r>
        <w:t>Appendix A — Feature-to-file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AuthController, AuthCookieService, AuthService</w:t>
            </w:r>
          </w:p>
        </w:tc>
        <w:tc>
          <w:tcPr>
            <w:tcW w:type="dxa" w:w="2880"/>
          </w:tcPr>
          <w:p>
            <w:r>
              <w:t>auth/, interceptors, auth.service.ts</w:t>
            </w:r>
          </w:p>
        </w:tc>
      </w:tr>
      <w:tr>
        <w:tc>
          <w:tcPr>
            <w:tcW w:type="dxa" w:w="2880"/>
          </w:tcPr>
          <w:p>
            <w:r>
              <w:t>Orders</w:t>
            </w:r>
          </w:p>
        </w:tc>
        <w:tc>
          <w:tcPr>
            <w:tcW w:type="dxa" w:w="2880"/>
          </w:tcPr>
          <w:p>
            <w:r>
              <w:t>OrdersController, OrderService</w:t>
            </w:r>
          </w:p>
        </w:tc>
        <w:tc>
          <w:tcPr>
            <w:tcW w:type="dxa" w:w="2880"/>
          </w:tcPr>
          <w:p>
            <w:r>
              <w:t>orders/*</w:t>
            </w:r>
          </w:p>
        </w:tc>
      </w:tr>
      <w:tr>
        <w:tc>
          <w:tcPr>
            <w:tcW w:type="dxa" w:w="2880"/>
          </w:tcPr>
          <w:p>
            <w:r>
              <w:t>Quotes</w:t>
            </w:r>
          </w:p>
        </w:tc>
        <w:tc>
          <w:tcPr>
            <w:tcW w:type="dxa" w:w="2880"/>
          </w:tcPr>
          <w:p>
            <w:r>
              <w:t>QuotesController, QuoteService</w:t>
            </w:r>
          </w:p>
        </w:tc>
        <w:tc>
          <w:tcPr>
            <w:tcW w:type="dxa" w:w="2880"/>
          </w:tcPr>
          <w:p>
            <w:r>
              <w:t>quotes/*</w:t>
            </w:r>
          </w:p>
        </w:tc>
      </w:tr>
      <w:tr>
        <w:tc>
          <w:tcPr>
            <w:tcW w:type="dxa" w:w="2880"/>
          </w:tcPr>
          <w:p>
            <w:r>
              <w:t>Files</w:t>
            </w:r>
          </w:p>
        </w:tc>
        <w:tc>
          <w:tcPr>
            <w:tcW w:type="dxa" w:w="2880"/>
          </w:tcPr>
          <w:p>
            <w:r>
              <w:t>FilesController, FileService</w:t>
            </w:r>
          </w:p>
        </w:tc>
        <w:tc>
          <w:tcPr>
            <w:tcW w:type="dxa" w:w="2880"/>
          </w:tcPr>
          <w:p>
            <w:r>
              <w:t>files/, order upload</w:t>
            </w:r>
          </w:p>
        </w:tc>
      </w:tr>
      <w:tr>
        <w:tc>
          <w:tcPr>
            <w:tcW w:type="dxa" w:w="2880"/>
          </w:tcPr>
          <w:p>
            <w:r>
              <w:t>Billing</w:t>
            </w:r>
          </w:p>
        </w:tc>
        <w:tc>
          <w:tcPr>
            <w:tcW w:type="dxa" w:w="2880"/>
          </w:tcPr>
          <w:p>
            <w:r>
              <w:t>BillingController, BillingService</w:t>
            </w:r>
          </w:p>
        </w:tc>
        <w:tc>
          <w:tcPr>
            <w:tcW w:type="dxa" w:w="2880"/>
          </w:tcPr>
          <w:p>
            <w:r>
              <w:t>billing if routed</w:t>
            </w:r>
          </w:p>
        </w:tc>
      </w:tr>
      <w:tr>
        <w:tc>
          <w:tcPr>
            <w:tcW w:type="dxa" w:w="2880"/>
          </w:tcPr>
          <w:p>
            <w:r>
              <w:t>Invoices</w:t>
            </w:r>
          </w:p>
        </w:tc>
        <w:tc>
          <w:tcPr>
            <w:tcW w:type="dxa" w:w="2880"/>
          </w:tcPr>
          <w:p>
            <w:r>
              <w:t>InvoicesController, InvoiceService</w:t>
            </w:r>
          </w:p>
        </w:tc>
        <w:tc>
          <w:tcPr>
            <w:tcW w:type="dxa" w:w="2880"/>
          </w:tcPr>
          <w:p>
            <w:r>
              <w:t>invoices/*</w:t>
            </w:r>
          </w:p>
        </w:tc>
      </w:tr>
      <w:tr>
        <w:tc>
          <w:tcPr>
            <w:tcW w:type="dxa" w:w="2880"/>
          </w:tcPr>
          <w:p>
            <w:r>
              <w:t>Financial</w:t>
            </w:r>
          </w:p>
        </w:tc>
        <w:tc>
          <w:tcPr>
            <w:tcW w:type="dxa" w:w="2880"/>
          </w:tcPr>
          <w:p>
            <w:r>
              <w:t>Admin/FinancialController</w:t>
            </w:r>
          </w:p>
        </w:tc>
        <w:tc>
          <w:tcPr>
            <w:tcW w:type="dxa" w:w="2880"/>
          </w:tcPr>
          <w:p>
            <w:r>
              <w:t>financial/*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NotificationHub</w:t>
            </w:r>
          </w:p>
        </w:tc>
        <w:tc>
          <w:tcPr>
            <w:tcW w:type="dxa" w:w="2880"/>
          </w:tcPr>
          <w:p>
            <w:r>
              <w:t>realtime-notification.service.ts</w:t>
            </w:r>
          </w:p>
        </w:tc>
      </w:tr>
    </w:tbl>
    <w:p/>
    <w:p>
      <w:pPr>
        <w:pStyle w:val="Heading1"/>
      </w:pPr>
      <w:r>
        <w:t>Appendix B — Critical path files</w:t>
      </w:r>
    </w:p>
    <w:p>
      <w:pPr>
        <w:pStyle w:val="ListBullet"/>
      </w:pPr>
      <w:r>
        <w:t>Backend/src/LogoDesignPortal.API/Program.cs</w:t>
      </w:r>
    </w:p>
    <w:p>
      <w:pPr>
        <w:pStyle w:val="ListBullet"/>
      </w:pPr>
      <w:r>
        <w:t>Backend/src/LogoDesignPortal.API/Hosting/ScalabilityServiceRegistration.cs</w:t>
      </w:r>
    </w:p>
    <w:p>
      <w:pPr>
        <w:pStyle w:val="ListBullet"/>
      </w:pPr>
      <w:r>
        <w:t>Backend/src/LogoDesignPortal.API/Services/AuthCookieService.cs</w:t>
      </w:r>
    </w:p>
    <w:p>
      <w:pPr>
        <w:pStyle w:val="ListBullet"/>
      </w:pPr>
      <w:r>
        <w:t>Backend/src/LogoDesignPortal.Application/Services/OrderService.cs</w:t>
      </w:r>
    </w:p>
    <w:p>
      <w:pPr>
        <w:pStyle w:val="ListBullet"/>
      </w:pPr>
      <w:r>
        <w:t>Backend/src/LogoDesignPortal.Domain/OrderStatusStateMachine.cs</w:t>
      </w:r>
    </w:p>
    <w:p>
      <w:pPr>
        <w:pStyle w:val="ListBullet"/>
      </w:pPr>
      <w:r>
        <w:t>Backend/src/LogoDesignPortal.Infrastructure/Persistence/ApplicationDbContext.cs</w:t>
      </w:r>
    </w:p>
    <w:p>
      <w:pPr>
        <w:pStyle w:val="ListBullet"/>
      </w:pPr>
      <w:r>
        <w:t>Frontend/src/app/app-routing.module.ts</w:t>
      </w:r>
    </w:p>
    <w:p>
      <w:pPr>
        <w:pStyle w:val="ListBullet"/>
      </w:pPr>
      <w:r>
        <w:t>Frontend/src/app/core/services/auth.service.ts</w:t>
      </w:r>
    </w:p>
    <w:p>
      <w:pPr>
        <w:pStyle w:val="ListBullet"/>
      </w:pPr>
      <w:r>
        <w:t>Frontend/src/app/app.module.ts (interceptor order)</w:t>
      </w:r>
    </w:p>
    <w:p>
      <w:pPr>
        <w:pStyle w:val="ListBullet"/>
      </w:pPr>
      <w:r>
        <w:t>.github/workflows/test.yml</w:t>
      </w:r>
    </w:p>
    <w:p>
      <w:pPr>
        <w:pStyle w:val="ListBullet"/>
      </w:pPr>
      <w:r>
        <w:t>docs/UPDATED_ARCHITECTURE_ONBOARDING.md</w:t>
      </w:r>
    </w:p>
    <w:p>
      <w:pPr>
        <w:pStyle w:val="ListBullet"/>
      </w:pPr>
      <w:r>
        <w:t>docs/PRODUCTION-SAFETY-KILL-SWITCH.md</w:t>
      </w:r>
    </w:p>
    <w:p>
      <w:pPr>
        <w:pStyle w:val="Heading1"/>
      </w:pPr>
      <w:r>
        <w:t>Appendix C — Read these files first (priority)</w:t>
      </w:r>
    </w:p>
    <w:p>
      <w:r>
        <w:t>Day 1: OrderStatus.cs, OrderStatusStateMachine.cs, LogoOrder.cs, app-routing.module.ts, main-layout.component.ts</w:t>
      </w:r>
    </w:p>
    <w:p>
      <w:r>
        <w:t>Day 2: Program.cs, OrdersController.cs, OrderService.cs, auth.service.ts, token.interceptor.ts, order-detail.component.ts</w:t>
      </w:r>
    </w:p>
    <w:p>
      <w:r>
        <w:t>Day 3: BillingService, InvoiceService, ApplicationDbContext.cs, TESTING_STANDARDS.md</w:t>
      </w:r>
    </w:p>
    <w:p>
      <w:r>
        <w:t>Before production: appsettings.Production.json, web.config, PRODUCTION-TROUBLESHOOTING.md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Onboarding — Logo Design Portal</dc:title>
  <dc:subject>Hawk Merchandising Web Portal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