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Eminence HealthOS</w:t>
      </w:r>
    </w:p>
    <w:p>
      <w:pPr>
        <w:jc w:val="center"/>
      </w:pPr>
      <w:r>
        <w:t>Digital Health AI Platform</w:t>
        <w:br/>
        <w:t>Technical Architecture &amp; Product Design</w:t>
      </w:r>
    </w:p>
    <w:p>
      <w:r>
        <w:br/>
        <w:t>Prepared by: Eminence Tech Solutions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HealthOS is an Agentic AI platform designed to power modern digital healthcare systems. </w:t>
        <w:br/>
        <w:t xml:space="preserve">The platform integrates remote patient monitoring, telehealth workflows, operational automation, </w:t>
        <w:br/>
        <w:t>and healthcare analytics into a unified intelligent infrastructure.</w:t>
      </w:r>
    </w:p>
    <w:p>
      <w:r>
        <w:t xml:space="preserve">Healthcare organizations often struggle with fragmented systems that delay care decisions and </w:t>
        <w:br/>
        <w:t xml:space="preserve">increase operational complexity. HealthOS addresses these challenges by providing a reusable </w:t>
        <w:br/>
        <w:t>platform architecture that simplifies digital health platform development and enables proactive care.</w:t>
      </w:r>
    </w:p>
    <w:p>
      <w:pPr>
        <w:pStyle w:val="Heading1"/>
      </w:pPr>
      <w:r>
        <w:t>Problem Statement</w:t>
      </w:r>
    </w:p>
    <w:p>
      <w:r>
        <w:t xml:space="preserve">Healthcare technology ecosystems are fragmented and difficult to integrate. Many organizations rely on </w:t>
        <w:br/>
        <w:t>multiple disconnected tools for remote monitoring, telehealth, analytics, and care coordination.</w:t>
      </w:r>
    </w:p>
    <w:p>
      <w:r>
        <w:t>This fragmentation leads to:</w:t>
        <w:br/>
        <w:t>• Delayed patient intervention</w:t>
        <w:br/>
        <w:t>• Operational inefficiencies</w:t>
        <w:br/>
        <w:t>• Poor data visibility</w:t>
        <w:br/>
        <w:t>• Increased development costs for digital health platforms</w:t>
      </w:r>
    </w:p>
    <w:p>
      <w:r>
        <w:t xml:space="preserve">HealthOS solves these challenges by providing a unified AI platform capable of integrating healthcare </w:t>
        <w:br/>
        <w:t>data, automating workflows, and supporting intelligent care delivery.</w:t>
      </w:r>
    </w:p>
    <w:p>
      <w:pPr>
        <w:pStyle w:val="Heading1"/>
      </w:pPr>
      <w:r>
        <w:t>HealthOS Platform Vision</w:t>
      </w:r>
    </w:p>
    <w:p>
      <w:r>
        <w:t xml:space="preserve">HealthOS enables healthcare organizations and digital health startups to rapidly deploy intelligent </w:t>
        <w:br/>
        <w:t>healthcare platforms.</w:t>
      </w:r>
    </w:p>
    <w:p>
      <w:r>
        <w:t>Core capabilities include:</w:t>
        <w:br/>
        <w:t>• Remote Patient Monitoring</w:t>
        <w:br/>
        <w:t>• Telehealth Workflow Automation</w:t>
        <w:br/>
        <w:t>• Healthcare Operations Automation</w:t>
        <w:br/>
        <w:t>• Population Health Analytics</w:t>
      </w:r>
    </w:p>
    <w:p>
      <w:r>
        <w:t>The long‑term vision is to establish HealthOS as the AI operating system for digital healthcare platforms.</w:t>
      </w:r>
    </w:p>
    <w:p>
      <w:pPr>
        <w:pStyle w:val="Heading1"/>
      </w:pPr>
      <w:r>
        <w:t>Platform Architecture Overview</w:t>
      </w:r>
    </w:p>
    <w:p>
      <w:r>
        <w:t>HealthOS uses a layered architecture:</w:t>
      </w:r>
    </w:p>
    <w:p>
      <w:r>
        <w:t>Applications Layer</w:t>
        <w:br/>
        <w:t>Patient Apps | Clinician Dashboards | Care Manager Portals</w:t>
      </w:r>
    </w:p>
    <w:p>
      <w:r>
        <w:t>API Layer</w:t>
        <w:br/>
        <w:t>API Gateway | Authentication | Tenant Routing</w:t>
      </w:r>
    </w:p>
    <w:p>
      <w:r>
        <w:t>Control Plane</w:t>
        <w:br/>
        <w:t>Orchestrator | Workflow Engine | Policy Engine | Audit Controller</w:t>
      </w:r>
    </w:p>
    <w:p>
      <w:r>
        <w:t>Domain Services</w:t>
        <w:br/>
        <w:t>RPM Services | Telehealth Services | Automation Services | Analytics Services</w:t>
      </w:r>
    </w:p>
    <w:p>
      <w:r>
        <w:t>Data and AI Platform</w:t>
        <w:br/>
        <w:t>Feature Store | Risk Models | Vector Database | Event Streaming</w:t>
      </w:r>
    </w:p>
    <w:p>
      <w:r>
        <w:t>Integration Layer</w:t>
        <w:br/>
        <w:t>FHIR APIs | EHR Connectors | Device APIs | Telehealth Systems</w:t>
      </w:r>
    </w:p>
    <w:p>
      <w:r>
        <w:t>Cloud Infrastructure</w:t>
        <w:br/>
        <w:t>Kubernetes | Postgres | Redis | Kafka | Object Storage</w:t>
      </w:r>
    </w:p>
    <w:p>
      <w:pPr>
        <w:pStyle w:val="Heading1"/>
      </w:pPr>
      <w:r>
        <w:t>Multi-Agent Architecture</w:t>
      </w:r>
    </w:p>
    <w:p>
      <w:r>
        <w:t>HealthOS uses a coordinated multi‑agent system to process healthcare events and automate responses.</w:t>
      </w:r>
    </w:p>
    <w:p>
      <w:r>
        <w:t>Example workflow:</w:t>
        <w:br/>
        <w:t>Device Signal → Anomaly Detection → Risk Assessment → Telehealth Escalation → Task Creation</w:t>
      </w:r>
    </w:p>
    <w:p>
      <w:r>
        <w:t>Agent categories include:</w:t>
        <w:br/>
        <w:t>• Monitoring Agents</w:t>
        <w:br/>
        <w:t>• Telehealth Agents</w:t>
        <w:br/>
        <w:t>• Operations Agents</w:t>
        <w:br/>
        <w:t>• Analytics Agents</w:t>
      </w:r>
    </w:p>
    <w:p>
      <w:r>
        <w:t>This architecture enables intelligent automation while preserving human‑in‑the‑loop oversight.</w:t>
      </w:r>
    </w:p>
    <w:p>
      <w:pPr>
        <w:pStyle w:val="Heading1"/>
      </w:pPr>
      <w:r>
        <w:t>Security and Compliance</w:t>
      </w:r>
    </w:p>
    <w:p>
      <w:r>
        <w:t>HealthOS is designed with healthcare security and compliance requirements in mind.</w:t>
      </w:r>
    </w:p>
    <w:p>
      <w:r>
        <w:t>Key controls include:</w:t>
        <w:br/>
        <w:t>• End‑to‑end encryption</w:t>
        <w:br/>
        <w:t>• Role‑based access control</w:t>
        <w:br/>
        <w:t>• Secure secrets management</w:t>
        <w:br/>
        <w:t>• Immutable audit logging</w:t>
        <w:br/>
        <w:t>• Data access traceability</w:t>
      </w:r>
    </w:p>
    <w:p>
      <w:r>
        <w:t>Compliance targets include HIPAA and enterprise healthcare security standards.</w:t>
      </w:r>
    </w:p>
    <w:p>
      <w:pPr>
        <w:pStyle w:val="Heading1"/>
      </w:pPr>
      <w:r>
        <w:t>Deployment Architecture</w:t>
      </w:r>
    </w:p>
    <w:p>
      <w:r>
        <w:t>HealthOS is deployed using cloud‑native infrastructure.</w:t>
      </w:r>
    </w:p>
    <w:p>
      <w:r>
        <w:t>Core infrastructure components:</w:t>
        <w:br/>
        <w:t>• Kubernetes cluster for container orchestration</w:t>
        <w:br/>
        <w:t>• Postgres database for transactional data</w:t>
        <w:br/>
        <w:t>• Kafka event streaming for asynchronous workflows</w:t>
        <w:br/>
        <w:t>• Redis cache for performance optimization</w:t>
        <w:br/>
        <w:t>• Object storage for document and artifact storage</w:t>
      </w:r>
    </w:p>
    <w:p>
      <w:r>
        <w:t>This architecture allows HealthOS to scale across multiple healthcare deployments.</w:t>
      </w:r>
    </w:p>
    <w:p>
      <w:pPr>
        <w:pStyle w:val="Heading1"/>
      </w:pPr>
      <w:r>
        <w:t>Product Roadmap</w:t>
      </w:r>
    </w:p>
    <w:p>
      <w:r>
        <w:t>Year 1 – Remote Patient Monitoring Platform</w:t>
        <w:br/>
        <w:t>Year 2 – Telehealth Integration</w:t>
        <w:br/>
        <w:t>Year 3 – Healthcare Operations Automation</w:t>
        <w:br/>
        <w:t>Year 4 – Population Health Analytics</w:t>
        <w:br/>
        <w:t>Year 5 – Autonomous Healthcare Operations Platform</w:t>
      </w:r>
    </w:p>
    <w:p>
      <w:r>
        <w:t>Each phase expands the capabilities of the HealthOS ecosystem.</w:t>
      </w:r>
    </w:p>
    <w:p>
      <w:pPr>
        <w:pStyle w:val="Heading1"/>
      </w:pPr>
      <w:r>
        <w:t>Business Model</w:t>
      </w:r>
    </w:p>
    <w:p>
      <w:r>
        <w:t>HealthOS is delivered as an enterprise SaaS platform.</w:t>
      </w:r>
    </w:p>
    <w:p>
      <w:r>
        <w:t>Typical pricing model:</w:t>
      </w:r>
    </w:p>
    <w:p>
      <w:r>
        <w:t>Platform License: $200K annually</w:t>
        <w:br/>
        <w:t>RPM Module: $80K</w:t>
        <w:br/>
        <w:t>Telehealth Module: $100K</w:t>
        <w:br/>
        <w:t>Automation Module: $120K</w:t>
        <w:br/>
        <w:t>Analytics Module: $150K</w:t>
      </w:r>
    </w:p>
    <w:p>
      <w:r>
        <w:t>Typical enterprise deployment value: $300K–$600K annually.</w:t>
      </w:r>
    </w:p>
    <w:p>
      <w:pPr>
        <w:pStyle w:val="Heading1"/>
      </w:pPr>
      <w:r>
        <w:t>Strategic Vision</w:t>
      </w:r>
    </w:p>
    <w:p>
      <w:r>
        <w:t xml:space="preserve">Eminence HealthOS aims to become the infrastructure platform powering the next generation </w:t>
        <w:br/>
        <w:t>of digital healthcare companies.</w:t>
      </w:r>
    </w:p>
    <w:p>
      <w:r>
        <w:t xml:space="preserve">By providing AI orchestration, healthcare data integration, and workflow automation, </w:t>
        <w:br/>
        <w:t>HealthOS enables organizations to deliver proactive and data‑driven healthcare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