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82144" w14:textId="77777777" w:rsidR="00793DEC" w:rsidRPr="00793DEC" w:rsidRDefault="00793DEC" w:rsidP="00793DE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93DEC">
        <w:rPr>
          <w:rFonts w:ascii="Times New Roman" w:eastAsia="Times New Roman" w:hAnsi="Times New Roman" w:cs="Times New Roman"/>
          <w:b/>
          <w:bCs/>
          <w:kern w:val="36"/>
          <w:sz w:val="48"/>
          <w:szCs w:val="48"/>
          <w14:ligatures w14:val="none"/>
        </w:rPr>
        <w:t>Project Report: Notepad/Code Editor in Qt5</w:t>
      </w:r>
    </w:p>
    <w:p w14:paraId="2A00EEE4"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t>1. Project Overview</w:t>
      </w:r>
    </w:p>
    <w:p w14:paraId="00D97BB8"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1.1 Introduction</w:t>
      </w:r>
    </w:p>
    <w:p w14:paraId="326C01FC" w14:textId="496F3672"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The goal of this project was to create a Notepad/Code Editor application using object-oriented programming (OOP) principles, implemented with the Qt5 framework</w:t>
      </w:r>
      <w:r>
        <w:rPr>
          <w:rFonts w:ascii="Times New Roman" w:eastAsia="Times New Roman" w:hAnsi="Times New Roman" w:cs="Times New Roman"/>
          <w:kern w:val="0"/>
          <w14:ligatures w14:val="none"/>
        </w:rPr>
        <w:t xml:space="preserve"> that is both versatile, fast and portable easily</w:t>
      </w:r>
      <w:r w:rsidRPr="00793DEC">
        <w:rPr>
          <w:rFonts w:ascii="Times New Roman" w:eastAsia="Times New Roman" w:hAnsi="Times New Roman" w:cs="Times New Roman"/>
          <w:kern w:val="0"/>
          <w14:ligatures w14:val="none"/>
        </w:rPr>
        <w:t>. The application serves as a simple yet powerful text editor with features suited for both general text editing and coding, such as syntax highlighting, multi-tab support, and file handling.</w:t>
      </w:r>
    </w:p>
    <w:p w14:paraId="7494E69A"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1.2 Features</w:t>
      </w:r>
    </w:p>
    <w:p w14:paraId="0F5FA749" w14:textId="77777777" w:rsidR="00793DEC" w:rsidRPr="00793DEC" w:rsidRDefault="00793DEC" w:rsidP="00793DE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Multi-tab support</w:t>
      </w:r>
      <w:r w:rsidRPr="00793DEC">
        <w:rPr>
          <w:rFonts w:ascii="Times New Roman" w:eastAsia="Times New Roman" w:hAnsi="Times New Roman" w:cs="Times New Roman"/>
          <w:kern w:val="0"/>
          <w14:ligatures w14:val="none"/>
        </w:rPr>
        <w:t>: Allows users to open and edit multiple documents simultaneously in different tabs.</w:t>
      </w:r>
    </w:p>
    <w:p w14:paraId="63A144A7" w14:textId="77777777" w:rsidR="00793DEC" w:rsidRPr="00793DEC" w:rsidRDefault="00793DEC" w:rsidP="00793DE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Syntax highlighting</w:t>
      </w:r>
      <w:r w:rsidRPr="00793DEC">
        <w:rPr>
          <w:rFonts w:ascii="Times New Roman" w:eastAsia="Times New Roman" w:hAnsi="Times New Roman" w:cs="Times New Roman"/>
          <w:kern w:val="0"/>
          <w14:ligatures w14:val="none"/>
        </w:rPr>
        <w:t>: Implements syntax highlighting for various programming languages (e.g., Python, C++, JavaScript, GLSL).</w:t>
      </w:r>
    </w:p>
    <w:p w14:paraId="3CD3B028" w14:textId="77777777" w:rsidR="00793DEC" w:rsidRPr="00793DEC" w:rsidRDefault="00793DEC" w:rsidP="00793DE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File management</w:t>
      </w:r>
      <w:r w:rsidRPr="00793DEC">
        <w:rPr>
          <w:rFonts w:ascii="Times New Roman" w:eastAsia="Times New Roman" w:hAnsi="Times New Roman" w:cs="Times New Roman"/>
          <w:kern w:val="0"/>
          <w14:ligatures w14:val="none"/>
        </w:rPr>
        <w:t>: Supports common file operations, including open, save, save as, and file encoding handling.</w:t>
      </w:r>
    </w:p>
    <w:p w14:paraId="2019C12E" w14:textId="77777777" w:rsidR="00793DEC" w:rsidRPr="00793DEC" w:rsidRDefault="00793DEC" w:rsidP="00793DE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Undo/Redo</w:t>
      </w:r>
      <w:r w:rsidRPr="00793DEC">
        <w:rPr>
          <w:rFonts w:ascii="Times New Roman" w:eastAsia="Times New Roman" w:hAnsi="Times New Roman" w:cs="Times New Roman"/>
          <w:kern w:val="0"/>
          <w14:ligatures w14:val="none"/>
        </w:rPr>
        <w:t>: Provides undo and redo functionality for editing.</w:t>
      </w:r>
    </w:p>
    <w:p w14:paraId="1714C29A" w14:textId="77777777" w:rsidR="00793DEC" w:rsidRPr="00793DEC" w:rsidRDefault="00793DEC" w:rsidP="00793DE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Search and Replace</w:t>
      </w:r>
      <w:r w:rsidRPr="00793DEC">
        <w:rPr>
          <w:rFonts w:ascii="Times New Roman" w:eastAsia="Times New Roman" w:hAnsi="Times New Roman" w:cs="Times New Roman"/>
          <w:kern w:val="0"/>
          <w14:ligatures w14:val="none"/>
        </w:rPr>
        <w:t>: Implements search functionality with optional replace.</w:t>
      </w:r>
    </w:p>
    <w:p w14:paraId="73EC302F" w14:textId="3EC2CE93" w:rsidR="00793DEC" w:rsidRPr="00793DEC" w:rsidRDefault="00793DEC" w:rsidP="00793DE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Customizable UI</w:t>
      </w:r>
      <w:r w:rsidRPr="00793DEC">
        <w:rPr>
          <w:rFonts w:ascii="Times New Roman" w:eastAsia="Times New Roman" w:hAnsi="Times New Roman" w:cs="Times New Roman"/>
          <w:kern w:val="0"/>
          <w14:ligatures w14:val="none"/>
        </w:rPr>
        <w:t>: Offers basic theme adjustments, font size, and color preferences.</w:t>
      </w:r>
    </w:p>
    <w:p w14:paraId="78E749FD" w14:textId="77777777" w:rsidR="00793DEC" w:rsidRPr="00793DEC" w:rsidRDefault="00000000" w:rsidP="00793DE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007A617">
          <v:rect id="_x0000_i1025" style="width:0;height:1.5pt" o:hralign="center" o:hrstd="t" o:hr="t" fillcolor="#a0a0a0" stroked="f"/>
        </w:pict>
      </w:r>
    </w:p>
    <w:p w14:paraId="5C0E59D5"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t>2. Technologies Used</w:t>
      </w:r>
    </w:p>
    <w:p w14:paraId="2D992203"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2.1 Qt5 Framework</w:t>
      </w:r>
    </w:p>
    <w:p w14:paraId="66BA9A90"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The project was built using the Qt5 framework, which is well-suited for developing cross-platform applications. The Qt Widgets module was used to design the user interface (UI), while the QtCore module provided essential features like file handling, event management, and text manipulation.</w:t>
      </w:r>
    </w:p>
    <w:p w14:paraId="1FC87F79"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2.2 Programming Languages</w:t>
      </w:r>
    </w:p>
    <w:p w14:paraId="69CF13C8" w14:textId="77777777" w:rsidR="00793DEC" w:rsidRPr="00793DEC" w:rsidRDefault="00793DEC" w:rsidP="00793DE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C++</w:t>
      </w:r>
      <w:r w:rsidRPr="00793DEC">
        <w:rPr>
          <w:rFonts w:ascii="Times New Roman" w:eastAsia="Times New Roman" w:hAnsi="Times New Roman" w:cs="Times New Roman"/>
          <w:kern w:val="0"/>
          <w14:ligatures w14:val="none"/>
        </w:rPr>
        <w:t>: The primary programming language for implementing the application logic.</w:t>
      </w:r>
    </w:p>
    <w:p w14:paraId="4836BCCB" w14:textId="77777777" w:rsidR="00793DEC" w:rsidRPr="00793DEC" w:rsidRDefault="00793DEC" w:rsidP="00793DE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QML</w:t>
      </w:r>
      <w:r w:rsidRPr="00793DEC">
        <w:rPr>
          <w:rFonts w:ascii="Times New Roman" w:eastAsia="Times New Roman" w:hAnsi="Times New Roman" w:cs="Times New Roman"/>
          <w:kern w:val="0"/>
          <w14:ligatures w14:val="none"/>
        </w:rPr>
        <w:t xml:space="preserve"> (Optional): Used for UI customization.</w:t>
      </w:r>
    </w:p>
    <w:p w14:paraId="76F5891D"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2.3 IDE &amp; Tools</w:t>
      </w:r>
    </w:p>
    <w:p w14:paraId="449A27C7" w14:textId="77777777" w:rsidR="00793DEC" w:rsidRPr="00793DEC" w:rsidRDefault="00793DEC" w:rsidP="00793DE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Qt Creator</w:t>
      </w:r>
      <w:r w:rsidRPr="00793DEC">
        <w:rPr>
          <w:rFonts w:ascii="Times New Roman" w:eastAsia="Times New Roman" w:hAnsi="Times New Roman" w:cs="Times New Roman"/>
          <w:kern w:val="0"/>
          <w14:ligatures w14:val="none"/>
        </w:rPr>
        <w:t>: Integrated Development Environment (IDE) used for writing and compiling the project.</w:t>
      </w:r>
    </w:p>
    <w:p w14:paraId="68F4DC13" w14:textId="77777777" w:rsidR="00793DEC" w:rsidRPr="00793DEC" w:rsidRDefault="00793DEC" w:rsidP="00793DE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lastRenderedPageBreak/>
        <w:t>CMake</w:t>
      </w:r>
      <w:r w:rsidRPr="00793DEC">
        <w:rPr>
          <w:rFonts w:ascii="Times New Roman" w:eastAsia="Times New Roman" w:hAnsi="Times New Roman" w:cs="Times New Roman"/>
          <w:kern w:val="0"/>
          <w14:ligatures w14:val="none"/>
        </w:rPr>
        <w:t>: Used for project building and configuration.</w:t>
      </w:r>
    </w:p>
    <w:p w14:paraId="14ABBC7E" w14:textId="77777777" w:rsidR="00793DEC" w:rsidRPr="00793DEC" w:rsidRDefault="00793DEC" w:rsidP="00793DE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Git</w:t>
      </w:r>
      <w:r w:rsidRPr="00793DEC">
        <w:rPr>
          <w:rFonts w:ascii="Times New Roman" w:eastAsia="Times New Roman" w:hAnsi="Times New Roman" w:cs="Times New Roman"/>
          <w:kern w:val="0"/>
          <w14:ligatures w14:val="none"/>
        </w:rPr>
        <w:t>: For version control.</w:t>
      </w:r>
    </w:p>
    <w:p w14:paraId="1B6ADD5B" w14:textId="77777777" w:rsidR="00793DEC" w:rsidRPr="00793DEC" w:rsidRDefault="00000000" w:rsidP="00793DE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07BA4E9">
          <v:rect id="_x0000_i1026" style="width:0;height:1.5pt" o:hralign="center" o:hrstd="t" o:hr="t" fillcolor="#a0a0a0" stroked="f"/>
        </w:pict>
      </w:r>
    </w:p>
    <w:p w14:paraId="6DBAACA5"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t>3. Object-Oriented Design</w:t>
      </w:r>
    </w:p>
    <w:p w14:paraId="2D7E25D0"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3.1 Classes and Inheritance</w:t>
      </w:r>
    </w:p>
    <w:p w14:paraId="5B7D5761"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The core of the application is built around several key classes that follow OOP principles. Here’s a breakdown of the main classes and their responsibilities:</w:t>
      </w:r>
    </w:p>
    <w:p w14:paraId="728E14A1"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 </w:t>
      </w:r>
      <w:r w:rsidRPr="00793DEC">
        <w:rPr>
          <w:rFonts w:ascii="Courier New" w:eastAsia="Times New Roman" w:hAnsi="Courier New" w:cs="Courier New"/>
          <w:b/>
          <w:bCs/>
          <w:kern w:val="0"/>
          <w:sz w:val="20"/>
          <w:szCs w:val="20"/>
          <w14:ligatures w14:val="none"/>
        </w:rPr>
        <w:t>MainWindow</w:t>
      </w:r>
      <w:r w:rsidRPr="00793DEC">
        <w:rPr>
          <w:rFonts w:ascii="Times New Roman" w:eastAsia="Times New Roman" w:hAnsi="Times New Roman" w:cs="Times New Roman"/>
          <w:b/>
          <w:bCs/>
          <w:kern w:val="0"/>
          <w14:ligatures w14:val="none"/>
        </w:rPr>
        <w:t xml:space="preserve"> Class</w:t>
      </w:r>
    </w:p>
    <w:p w14:paraId="4FBA5002" w14:textId="77777777" w:rsidR="00793DEC" w:rsidRPr="00793DEC" w:rsidRDefault="00793DEC" w:rsidP="00793DE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The primary window of the application that manages the overall UI, including the toolbar, status bar, and menus.</w:t>
      </w:r>
    </w:p>
    <w:p w14:paraId="399C4FBE" w14:textId="77777777" w:rsidR="00793DEC" w:rsidRPr="00793DEC" w:rsidRDefault="00793DEC" w:rsidP="00793DE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Handles events like opening, saving, and closing files.</w:t>
      </w:r>
    </w:p>
    <w:p w14:paraId="44E32D14" w14:textId="51AE97AF" w:rsidR="00B33DFF" w:rsidRPr="00B33DFF" w:rsidRDefault="00793DEC" w:rsidP="00B33DF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 xml:space="preserve">Uses </w:t>
      </w:r>
      <w:r w:rsidRPr="00793DEC">
        <w:rPr>
          <w:rFonts w:ascii="Courier New" w:eastAsia="Times New Roman" w:hAnsi="Courier New" w:cs="Courier New"/>
          <w:kern w:val="0"/>
          <w:sz w:val="20"/>
          <w:szCs w:val="20"/>
          <w14:ligatures w14:val="none"/>
        </w:rPr>
        <w:t>QTextEdit</w:t>
      </w:r>
      <w:r w:rsidRPr="00793DEC">
        <w:rPr>
          <w:rFonts w:ascii="Times New Roman" w:eastAsia="Times New Roman" w:hAnsi="Times New Roman" w:cs="Times New Roman"/>
          <w:kern w:val="0"/>
          <w14:ligatures w14:val="none"/>
        </w:rPr>
        <w:t xml:space="preserve"> for text input and display.</w:t>
      </w:r>
    </w:p>
    <w:p w14:paraId="2D5E6CFC"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3.1.2 </w:t>
      </w:r>
      <w:r w:rsidRPr="00793DEC">
        <w:rPr>
          <w:rFonts w:ascii="Courier New" w:eastAsia="Times New Roman" w:hAnsi="Courier New" w:cs="Courier New"/>
          <w:b/>
          <w:bCs/>
          <w:kern w:val="0"/>
          <w:sz w:val="20"/>
          <w:szCs w:val="20"/>
          <w14:ligatures w14:val="none"/>
        </w:rPr>
        <w:t>QCXXHighlighter</w:t>
      </w:r>
      <w:r w:rsidRPr="00793DEC">
        <w:rPr>
          <w:rFonts w:ascii="Times New Roman" w:eastAsia="Times New Roman" w:hAnsi="Times New Roman" w:cs="Times New Roman"/>
          <w:b/>
          <w:bCs/>
          <w:kern w:val="0"/>
          <w14:ligatures w14:val="none"/>
        </w:rPr>
        <w:t xml:space="preserve"> Class</w:t>
      </w:r>
    </w:p>
    <w:p w14:paraId="1A87D890" w14:textId="77777777" w:rsidR="00793DEC" w:rsidRPr="00793DEC" w:rsidRDefault="00793DEC" w:rsidP="00793DE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Handles syntax highlighting for C++.</w:t>
      </w:r>
    </w:p>
    <w:p w14:paraId="688BDE0F" w14:textId="77777777" w:rsidR="00793DEC" w:rsidRPr="00793DEC" w:rsidRDefault="00793DEC" w:rsidP="00793DE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Highlights keywords, data types, comments, and other syntax elements specific to C++.</w:t>
      </w:r>
    </w:p>
    <w:p w14:paraId="58D2C5CE"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3.1.3 </w:t>
      </w:r>
      <w:r w:rsidRPr="00793DEC">
        <w:rPr>
          <w:rFonts w:ascii="Courier New" w:eastAsia="Times New Roman" w:hAnsi="Courier New" w:cs="Courier New"/>
          <w:b/>
          <w:bCs/>
          <w:kern w:val="0"/>
          <w:sz w:val="20"/>
          <w:szCs w:val="20"/>
          <w14:ligatures w14:val="none"/>
        </w:rPr>
        <w:t>QCodeEditor</w:t>
      </w:r>
      <w:r w:rsidRPr="00793DEC">
        <w:rPr>
          <w:rFonts w:ascii="Times New Roman" w:eastAsia="Times New Roman" w:hAnsi="Times New Roman" w:cs="Times New Roman"/>
          <w:b/>
          <w:bCs/>
          <w:kern w:val="0"/>
          <w14:ligatures w14:val="none"/>
        </w:rPr>
        <w:t xml:space="preserve"> Class</w:t>
      </w:r>
    </w:p>
    <w:p w14:paraId="28FB604E" w14:textId="77777777" w:rsidR="00793DEC" w:rsidRPr="00793DEC" w:rsidRDefault="00793DEC" w:rsidP="00793DE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Serves as the central editor widget that integrates syntax highlighting, code completion, and other features like line numbers and text formatting.</w:t>
      </w:r>
    </w:p>
    <w:p w14:paraId="4EAA5C76" w14:textId="77777777" w:rsidR="00793DEC" w:rsidRPr="00793DEC" w:rsidRDefault="00793DEC" w:rsidP="00793DE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 xml:space="preserve">Inherits from </w:t>
      </w:r>
      <w:r w:rsidRPr="00793DEC">
        <w:rPr>
          <w:rFonts w:ascii="Courier New" w:eastAsia="Times New Roman" w:hAnsi="Courier New" w:cs="Courier New"/>
          <w:kern w:val="0"/>
          <w:sz w:val="20"/>
          <w:szCs w:val="20"/>
          <w14:ligatures w14:val="none"/>
        </w:rPr>
        <w:t>QTextEdit</w:t>
      </w:r>
      <w:r w:rsidRPr="00793DEC">
        <w:rPr>
          <w:rFonts w:ascii="Times New Roman" w:eastAsia="Times New Roman" w:hAnsi="Times New Roman" w:cs="Times New Roman"/>
          <w:kern w:val="0"/>
          <w14:ligatures w14:val="none"/>
        </w:rPr>
        <w:t xml:space="preserve"> and interacts with language-specific highlighters and completers.</w:t>
      </w:r>
    </w:p>
    <w:p w14:paraId="78AA09AF"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3.1.4 </w:t>
      </w:r>
      <w:r w:rsidRPr="00793DEC">
        <w:rPr>
          <w:rFonts w:ascii="Courier New" w:eastAsia="Times New Roman" w:hAnsi="Courier New" w:cs="Courier New"/>
          <w:b/>
          <w:bCs/>
          <w:kern w:val="0"/>
          <w:sz w:val="20"/>
          <w:szCs w:val="20"/>
          <w14:ligatures w14:val="none"/>
        </w:rPr>
        <w:t>QFramedTextAttribute</w:t>
      </w:r>
      <w:r w:rsidRPr="00793DEC">
        <w:rPr>
          <w:rFonts w:ascii="Times New Roman" w:eastAsia="Times New Roman" w:hAnsi="Times New Roman" w:cs="Times New Roman"/>
          <w:b/>
          <w:bCs/>
          <w:kern w:val="0"/>
          <w14:ligatures w14:val="none"/>
        </w:rPr>
        <w:t xml:space="preserve"> Class</w:t>
      </w:r>
    </w:p>
    <w:p w14:paraId="2E427137" w14:textId="77777777" w:rsidR="00793DEC" w:rsidRPr="00793DEC" w:rsidRDefault="00793DEC" w:rsidP="00793DE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Provides a framework for defining text attributes that can be applied to code, such as bold, italics, and color.</w:t>
      </w:r>
    </w:p>
    <w:p w14:paraId="45FE2186"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3.1.5 </w:t>
      </w:r>
      <w:r w:rsidRPr="00793DEC">
        <w:rPr>
          <w:rFonts w:ascii="Courier New" w:eastAsia="Times New Roman" w:hAnsi="Courier New" w:cs="Courier New"/>
          <w:b/>
          <w:bCs/>
          <w:kern w:val="0"/>
          <w:sz w:val="20"/>
          <w:szCs w:val="20"/>
          <w14:ligatures w14:val="none"/>
        </w:rPr>
        <w:t>QGLSLCompleter</w:t>
      </w:r>
      <w:r w:rsidRPr="00793DEC">
        <w:rPr>
          <w:rFonts w:ascii="Times New Roman" w:eastAsia="Times New Roman" w:hAnsi="Times New Roman" w:cs="Times New Roman"/>
          <w:b/>
          <w:bCs/>
          <w:kern w:val="0"/>
          <w14:ligatures w14:val="none"/>
        </w:rPr>
        <w:t xml:space="preserve"> Class</w:t>
      </w:r>
    </w:p>
    <w:p w14:paraId="4158E3A7" w14:textId="77777777" w:rsidR="00793DEC" w:rsidRPr="00793DEC" w:rsidRDefault="00793DEC" w:rsidP="00793DE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Implements code completion for GLSL (OpenGL Shading Language).</w:t>
      </w:r>
    </w:p>
    <w:p w14:paraId="0A224C92" w14:textId="77777777" w:rsidR="00793DEC" w:rsidRPr="00793DEC" w:rsidRDefault="00793DEC" w:rsidP="00793DE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Suggests keywords, functions, and variables as the user types, enhancing the GLSL coding experience.</w:t>
      </w:r>
    </w:p>
    <w:p w14:paraId="60E03AC7"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3.1.6 </w:t>
      </w:r>
      <w:r w:rsidRPr="00793DEC">
        <w:rPr>
          <w:rFonts w:ascii="Courier New" w:eastAsia="Times New Roman" w:hAnsi="Courier New" w:cs="Courier New"/>
          <w:b/>
          <w:bCs/>
          <w:kern w:val="0"/>
          <w:sz w:val="20"/>
          <w:szCs w:val="20"/>
          <w14:ligatures w14:val="none"/>
        </w:rPr>
        <w:t>QGLSLHighlighter</w:t>
      </w:r>
      <w:r w:rsidRPr="00793DEC">
        <w:rPr>
          <w:rFonts w:ascii="Times New Roman" w:eastAsia="Times New Roman" w:hAnsi="Times New Roman" w:cs="Times New Roman"/>
          <w:b/>
          <w:bCs/>
          <w:kern w:val="0"/>
          <w14:ligatures w14:val="none"/>
        </w:rPr>
        <w:t xml:space="preserve"> Class</w:t>
      </w:r>
    </w:p>
    <w:p w14:paraId="153BD7E9" w14:textId="77777777" w:rsidR="00793DEC" w:rsidRPr="00793DEC" w:rsidRDefault="00793DEC" w:rsidP="00793DE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lastRenderedPageBreak/>
        <w:t>Provides syntax highlighting for GLSL code, highlighting shaders, built-in functions, and other GLSL-specific constructs.</w:t>
      </w:r>
    </w:p>
    <w:p w14:paraId="33D6C389"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3.1.7 </w:t>
      </w:r>
      <w:r w:rsidRPr="00793DEC">
        <w:rPr>
          <w:rFonts w:ascii="Courier New" w:eastAsia="Times New Roman" w:hAnsi="Courier New" w:cs="Courier New"/>
          <w:b/>
          <w:bCs/>
          <w:kern w:val="0"/>
          <w:sz w:val="20"/>
          <w:szCs w:val="20"/>
          <w14:ligatures w14:val="none"/>
        </w:rPr>
        <w:t>QJSONHighlighter</w:t>
      </w:r>
      <w:r w:rsidRPr="00793DEC">
        <w:rPr>
          <w:rFonts w:ascii="Times New Roman" w:eastAsia="Times New Roman" w:hAnsi="Times New Roman" w:cs="Times New Roman"/>
          <w:b/>
          <w:bCs/>
          <w:kern w:val="0"/>
          <w14:ligatures w14:val="none"/>
        </w:rPr>
        <w:t xml:space="preserve"> Class</w:t>
      </w:r>
    </w:p>
    <w:p w14:paraId="511839F5" w14:textId="77777777" w:rsidR="00793DEC" w:rsidRPr="00793DEC" w:rsidRDefault="00793DEC" w:rsidP="00793DE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Implements syntax highlighting for JSON (JavaScript Object Notation) files, making it easier to read and understand JSON data.</w:t>
      </w:r>
    </w:p>
    <w:p w14:paraId="29744804"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3.1.8 </w:t>
      </w:r>
      <w:r w:rsidRPr="00793DEC">
        <w:rPr>
          <w:rFonts w:ascii="Courier New" w:eastAsia="Times New Roman" w:hAnsi="Courier New" w:cs="Courier New"/>
          <w:b/>
          <w:bCs/>
          <w:kern w:val="0"/>
          <w:sz w:val="20"/>
          <w:szCs w:val="20"/>
          <w14:ligatures w14:val="none"/>
        </w:rPr>
        <w:t>QLanguage</w:t>
      </w:r>
      <w:r w:rsidRPr="00793DEC">
        <w:rPr>
          <w:rFonts w:ascii="Times New Roman" w:eastAsia="Times New Roman" w:hAnsi="Times New Roman" w:cs="Times New Roman"/>
          <w:b/>
          <w:bCs/>
          <w:kern w:val="0"/>
          <w14:ligatures w14:val="none"/>
        </w:rPr>
        <w:t xml:space="preserve"> Class</w:t>
      </w:r>
    </w:p>
    <w:p w14:paraId="6CFB9D63" w14:textId="77777777" w:rsidR="00793DEC" w:rsidRPr="00793DEC" w:rsidRDefault="00793DEC" w:rsidP="00793DE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Manages language-specific attributes like keywords, operators, and syntax rules.</w:t>
      </w:r>
    </w:p>
    <w:p w14:paraId="0BD1DA4D" w14:textId="77777777" w:rsidR="00793DEC" w:rsidRPr="00793DEC" w:rsidRDefault="00793DEC" w:rsidP="00793DE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Acts as a base for language-specific highlighters and completers.</w:t>
      </w:r>
    </w:p>
    <w:p w14:paraId="0CB06EDA"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3.1.9 </w:t>
      </w:r>
      <w:r w:rsidRPr="00793DEC">
        <w:rPr>
          <w:rFonts w:ascii="Courier New" w:eastAsia="Times New Roman" w:hAnsi="Courier New" w:cs="Courier New"/>
          <w:b/>
          <w:bCs/>
          <w:kern w:val="0"/>
          <w:sz w:val="20"/>
          <w:szCs w:val="20"/>
          <w14:ligatures w14:val="none"/>
        </w:rPr>
        <w:t>QLineNumberArea</w:t>
      </w:r>
      <w:r w:rsidRPr="00793DEC">
        <w:rPr>
          <w:rFonts w:ascii="Times New Roman" w:eastAsia="Times New Roman" w:hAnsi="Times New Roman" w:cs="Times New Roman"/>
          <w:b/>
          <w:bCs/>
          <w:kern w:val="0"/>
          <w14:ligatures w14:val="none"/>
        </w:rPr>
        <w:t xml:space="preserve"> Class</w:t>
      </w:r>
    </w:p>
    <w:p w14:paraId="6799617B" w14:textId="77777777" w:rsidR="00793DEC" w:rsidRPr="00793DEC" w:rsidRDefault="00793DEC" w:rsidP="00793DE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Implements a side panel that displays line numbers next to the code editor.</w:t>
      </w:r>
    </w:p>
    <w:p w14:paraId="023DA60C" w14:textId="77777777" w:rsidR="00793DEC" w:rsidRPr="00793DEC" w:rsidRDefault="00793DEC" w:rsidP="00793DE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Synchronizes with the text editor, ensuring the line numbers remain accurate as the user scrolls or edits the text.</w:t>
      </w:r>
    </w:p>
    <w:p w14:paraId="1217BF3A"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3.1.10 </w:t>
      </w:r>
      <w:r w:rsidRPr="00793DEC">
        <w:rPr>
          <w:rFonts w:ascii="Courier New" w:eastAsia="Times New Roman" w:hAnsi="Courier New" w:cs="Courier New"/>
          <w:b/>
          <w:bCs/>
          <w:kern w:val="0"/>
          <w:sz w:val="20"/>
          <w:szCs w:val="20"/>
          <w14:ligatures w14:val="none"/>
        </w:rPr>
        <w:t>QLuaCompleter</w:t>
      </w:r>
      <w:r w:rsidRPr="00793DEC">
        <w:rPr>
          <w:rFonts w:ascii="Times New Roman" w:eastAsia="Times New Roman" w:hAnsi="Times New Roman" w:cs="Times New Roman"/>
          <w:b/>
          <w:bCs/>
          <w:kern w:val="0"/>
          <w14:ligatures w14:val="none"/>
        </w:rPr>
        <w:t xml:space="preserve"> Class</w:t>
      </w:r>
    </w:p>
    <w:p w14:paraId="340FD5A3" w14:textId="77777777" w:rsidR="00793DEC" w:rsidRPr="00793DEC" w:rsidRDefault="00793DEC" w:rsidP="00793DE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Provides code completion for Lua code.</w:t>
      </w:r>
    </w:p>
    <w:p w14:paraId="5E839638" w14:textId="77777777" w:rsidR="00793DEC" w:rsidRPr="00793DEC" w:rsidRDefault="00793DEC" w:rsidP="00793DE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Suggests Lua keywords, functions, and variables.</w:t>
      </w:r>
    </w:p>
    <w:p w14:paraId="7926D189"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3.1.11 </w:t>
      </w:r>
      <w:r w:rsidRPr="00793DEC">
        <w:rPr>
          <w:rFonts w:ascii="Courier New" w:eastAsia="Times New Roman" w:hAnsi="Courier New" w:cs="Courier New"/>
          <w:b/>
          <w:bCs/>
          <w:kern w:val="0"/>
          <w:sz w:val="20"/>
          <w:szCs w:val="20"/>
          <w14:ligatures w14:val="none"/>
        </w:rPr>
        <w:t>QLuaHighlighter</w:t>
      </w:r>
      <w:r w:rsidRPr="00793DEC">
        <w:rPr>
          <w:rFonts w:ascii="Times New Roman" w:eastAsia="Times New Roman" w:hAnsi="Times New Roman" w:cs="Times New Roman"/>
          <w:b/>
          <w:bCs/>
          <w:kern w:val="0"/>
          <w14:ligatures w14:val="none"/>
        </w:rPr>
        <w:t xml:space="preserve"> Class</w:t>
      </w:r>
    </w:p>
    <w:p w14:paraId="614163E3" w14:textId="77777777" w:rsidR="00793DEC" w:rsidRPr="00793DEC" w:rsidRDefault="00793DEC" w:rsidP="00793DE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Highlights Lua syntax, including keywords, comments, and string literals, to make the code easier to read.</w:t>
      </w:r>
    </w:p>
    <w:p w14:paraId="24A1E3B1"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3.1.12 </w:t>
      </w:r>
      <w:r w:rsidRPr="00793DEC">
        <w:rPr>
          <w:rFonts w:ascii="Courier New" w:eastAsia="Times New Roman" w:hAnsi="Courier New" w:cs="Courier New"/>
          <w:b/>
          <w:bCs/>
          <w:kern w:val="0"/>
          <w:sz w:val="20"/>
          <w:szCs w:val="20"/>
          <w14:ligatures w14:val="none"/>
        </w:rPr>
        <w:t>QPythonCompleter</w:t>
      </w:r>
      <w:r w:rsidRPr="00793DEC">
        <w:rPr>
          <w:rFonts w:ascii="Times New Roman" w:eastAsia="Times New Roman" w:hAnsi="Times New Roman" w:cs="Times New Roman"/>
          <w:b/>
          <w:bCs/>
          <w:kern w:val="0"/>
          <w14:ligatures w14:val="none"/>
        </w:rPr>
        <w:t xml:space="preserve"> Class</w:t>
      </w:r>
    </w:p>
    <w:p w14:paraId="71A8CA2D" w14:textId="77777777" w:rsidR="00793DEC" w:rsidRPr="00793DEC" w:rsidRDefault="00793DEC" w:rsidP="00793DE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Implements Python-specific code completion.</w:t>
      </w:r>
    </w:p>
    <w:p w14:paraId="7361081F" w14:textId="77777777" w:rsidR="00793DEC" w:rsidRPr="00793DEC" w:rsidRDefault="00793DEC" w:rsidP="00793DE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Suggests Python keywords, functions, and standard libraries as the user types.</w:t>
      </w:r>
    </w:p>
    <w:p w14:paraId="6C817D21"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3.1.13 </w:t>
      </w:r>
      <w:r w:rsidRPr="00793DEC">
        <w:rPr>
          <w:rFonts w:ascii="Courier New" w:eastAsia="Times New Roman" w:hAnsi="Courier New" w:cs="Courier New"/>
          <w:b/>
          <w:bCs/>
          <w:kern w:val="0"/>
          <w:sz w:val="20"/>
          <w:szCs w:val="20"/>
          <w14:ligatures w14:val="none"/>
        </w:rPr>
        <w:t>QPythonHighlighter</w:t>
      </w:r>
      <w:r w:rsidRPr="00793DEC">
        <w:rPr>
          <w:rFonts w:ascii="Times New Roman" w:eastAsia="Times New Roman" w:hAnsi="Times New Roman" w:cs="Times New Roman"/>
          <w:b/>
          <w:bCs/>
          <w:kern w:val="0"/>
          <w14:ligatures w14:val="none"/>
        </w:rPr>
        <w:t xml:space="preserve"> Class</w:t>
      </w:r>
    </w:p>
    <w:p w14:paraId="3EAA3C2C" w14:textId="77777777" w:rsidR="00793DEC" w:rsidRPr="00793DEC" w:rsidRDefault="00793DEC" w:rsidP="00793DE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Provides syntax highlighting for Python code, focusing on elements like indentation, function definitions, and keywords.</w:t>
      </w:r>
    </w:p>
    <w:p w14:paraId="23D32E17"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3.1.14 </w:t>
      </w:r>
      <w:r w:rsidRPr="00793DEC">
        <w:rPr>
          <w:rFonts w:ascii="Courier New" w:eastAsia="Times New Roman" w:hAnsi="Courier New" w:cs="Courier New"/>
          <w:b/>
          <w:bCs/>
          <w:kern w:val="0"/>
          <w:sz w:val="20"/>
          <w:szCs w:val="20"/>
          <w14:ligatures w14:val="none"/>
        </w:rPr>
        <w:t>QStyleSyntaxHighlighter</w:t>
      </w:r>
      <w:r w:rsidRPr="00793DEC">
        <w:rPr>
          <w:rFonts w:ascii="Times New Roman" w:eastAsia="Times New Roman" w:hAnsi="Times New Roman" w:cs="Times New Roman"/>
          <w:b/>
          <w:bCs/>
          <w:kern w:val="0"/>
          <w14:ligatures w14:val="none"/>
        </w:rPr>
        <w:t xml:space="preserve"> Class</w:t>
      </w:r>
    </w:p>
    <w:p w14:paraId="779BF47B" w14:textId="77777777" w:rsidR="00793DEC" w:rsidRPr="00793DEC" w:rsidRDefault="00793DEC" w:rsidP="00793DE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A base class providing common functionality for all syntax highlighters.</w:t>
      </w:r>
    </w:p>
    <w:p w14:paraId="34FF0181" w14:textId="77777777" w:rsidR="00793DEC" w:rsidRPr="00793DEC" w:rsidRDefault="00793DEC" w:rsidP="00793DE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Ensures consistency in style and formatting across different language-specific highlighters.</w:t>
      </w:r>
    </w:p>
    <w:p w14:paraId="35E97E37"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3.1.15 </w:t>
      </w:r>
      <w:r w:rsidRPr="00793DEC">
        <w:rPr>
          <w:rFonts w:ascii="Courier New" w:eastAsia="Times New Roman" w:hAnsi="Courier New" w:cs="Courier New"/>
          <w:b/>
          <w:bCs/>
          <w:kern w:val="0"/>
          <w:sz w:val="20"/>
          <w:szCs w:val="20"/>
          <w14:ligatures w14:val="none"/>
        </w:rPr>
        <w:t>QSyntaxStyle</w:t>
      </w:r>
      <w:r w:rsidRPr="00793DEC">
        <w:rPr>
          <w:rFonts w:ascii="Times New Roman" w:eastAsia="Times New Roman" w:hAnsi="Times New Roman" w:cs="Times New Roman"/>
          <w:b/>
          <w:bCs/>
          <w:kern w:val="0"/>
          <w14:ligatures w14:val="none"/>
        </w:rPr>
        <w:t xml:space="preserve"> Class</w:t>
      </w:r>
    </w:p>
    <w:p w14:paraId="599BE157" w14:textId="77777777" w:rsidR="00793DEC" w:rsidRPr="00793DEC" w:rsidRDefault="00793DEC" w:rsidP="00793DE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lastRenderedPageBreak/>
        <w:t>Defines styles used for syntax highlighting, including colors, fonts, and text attributes for different code elements.</w:t>
      </w:r>
    </w:p>
    <w:p w14:paraId="4C20ACE2" w14:textId="77777777" w:rsidR="00793DEC" w:rsidRPr="00793DEC" w:rsidRDefault="00793DEC" w:rsidP="00793D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93DEC">
        <w:rPr>
          <w:rFonts w:ascii="Times New Roman" w:eastAsia="Times New Roman" w:hAnsi="Times New Roman" w:cs="Times New Roman"/>
          <w:b/>
          <w:bCs/>
          <w:kern w:val="0"/>
          <w14:ligatures w14:val="none"/>
        </w:rPr>
        <w:t xml:space="preserve">3.1.16 </w:t>
      </w:r>
      <w:bookmarkStart w:id="0" w:name="_Hlk197877484"/>
      <w:r w:rsidRPr="00793DEC">
        <w:rPr>
          <w:rFonts w:ascii="Courier New" w:eastAsia="Times New Roman" w:hAnsi="Courier New" w:cs="Courier New"/>
          <w:b/>
          <w:bCs/>
          <w:kern w:val="0"/>
          <w:sz w:val="20"/>
          <w:szCs w:val="20"/>
          <w14:ligatures w14:val="none"/>
        </w:rPr>
        <w:t>QXMLHighlighter</w:t>
      </w:r>
      <w:bookmarkEnd w:id="0"/>
      <w:r w:rsidRPr="00793DEC">
        <w:rPr>
          <w:rFonts w:ascii="Times New Roman" w:eastAsia="Times New Roman" w:hAnsi="Times New Roman" w:cs="Times New Roman"/>
          <w:b/>
          <w:bCs/>
          <w:kern w:val="0"/>
          <w14:ligatures w14:val="none"/>
        </w:rPr>
        <w:t xml:space="preserve"> Class</w:t>
      </w:r>
    </w:p>
    <w:p w14:paraId="1C95319F" w14:textId="77777777" w:rsidR="00793DEC" w:rsidRDefault="00793DEC" w:rsidP="00793DE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Implements syntax highlighting for XML files, ensuring that elements, attributes, and values are clearly distinguished.</w:t>
      </w:r>
    </w:p>
    <w:p w14:paraId="77903494" w14:textId="5FC00273" w:rsidR="00B33DFF" w:rsidRDefault="00B33DFF" w:rsidP="00B33DF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3.1.17 </w:t>
      </w:r>
      <w:r w:rsidRPr="00793DEC">
        <w:rPr>
          <w:rFonts w:ascii="Courier New" w:eastAsia="Times New Roman" w:hAnsi="Courier New" w:cs="Courier New"/>
          <w:b/>
          <w:bCs/>
          <w:kern w:val="0"/>
          <w:sz w:val="20"/>
          <w:szCs w:val="20"/>
          <w14:ligatures w14:val="none"/>
        </w:rPr>
        <w:t>Q</w:t>
      </w:r>
      <w:r>
        <w:rPr>
          <w:rFonts w:ascii="Courier New" w:eastAsia="Times New Roman" w:hAnsi="Courier New" w:cs="Courier New"/>
          <w:b/>
          <w:bCs/>
          <w:kern w:val="0"/>
          <w:sz w:val="20"/>
          <w:szCs w:val="20"/>
          <w14:ligatures w14:val="none"/>
        </w:rPr>
        <w:t xml:space="preserve">CodeEditor </w:t>
      </w:r>
      <w:r w:rsidRPr="00793DEC">
        <w:rPr>
          <w:rFonts w:ascii="Times New Roman" w:eastAsia="Times New Roman" w:hAnsi="Times New Roman" w:cs="Times New Roman"/>
          <w:b/>
          <w:bCs/>
          <w:kern w:val="0"/>
          <w14:ligatures w14:val="none"/>
        </w:rPr>
        <w:t>Class</w:t>
      </w:r>
    </w:p>
    <w:p w14:paraId="5D42C5D7" w14:textId="293C7541" w:rsidR="00B33DFF" w:rsidRPr="00B33DFF" w:rsidRDefault="00B33DFF" w:rsidP="00B33DFF">
      <w:pPr>
        <w:pStyle w:val="ListParagraph"/>
        <w:numPr>
          <w:ilvl w:val="0"/>
          <w:numId w:val="48"/>
        </w:num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Define the overall UI layout and the location of widgets placed in the window</w:t>
      </w:r>
    </w:p>
    <w:p w14:paraId="229D5A3C" w14:textId="77777777" w:rsidR="00793DEC" w:rsidRPr="00793DEC" w:rsidRDefault="00000000" w:rsidP="00793DE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2724F58">
          <v:rect id="_x0000_i1027" style="width:0;height:1.5pt" o:hralign="center" o:hrstd="t" o:hr="t" fillcolor="#a0a0a0" stroked="f"/>
        </w:pict>
      </w:r>
    </w:p>
    <w:p w14:paraId="099B6F7D"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t>4. Key Features Implementation</w:t>
      </w:r>
    </w:p>
    <w:p w14:paraId="2B10D106"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With the addition of these new classes, the editor now supports advanced features like multi-language syntax highlighting, code completion, and enhanced UI elements. Here’s how the features are implemented:</w:t>
      </w:r>
    </w:p>
    <w:p w14:paraId="3F2F9903"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4.1 Multi-Language Support</w:t>
      </w:r>
    </w:p>
    <w:p w14:paraId="200DED05"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The editor supports syntax highlighting and code completion for various programming languages, including:</w:t>
      </w:r>
    </w:p>
    <w:p w14:paraId="514AA5FE" w14:textId="77777777" w:rsidR="00793DEC" w:rsidRPr="00793DEC" w:rsidRDefault="00793DEC" w:rsidP="00793DE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C++</w:t>
      </w:r>
      <w:r w:rsidRPr="00793DEC">
        <w:rPr>
          <w:rFonts w:ascii="Times New Roman" w:eastAsia="Times New Roman" w:hAnsi="Times New Roman" w:cs="Times New Roman"/>
          <w:kern w:val="0"/>
          <w14:ligatures w14:val="none"/>
        </w:rPr>
        <w:t xml:space="preserve">: </w:t>
      </w:r>
      <w:r w:rsidRPr="00793DEC">
        <w:rPr>
          <w:rFonts w:ascii="Courier New" w:eastAsia="Times New Roman" w:hAnsi="Courier New" w:cs="Courier New"/>
          <w:kern w:val="0"/>
          <w:sz w:val="20"/>
          <w:szCs w:val="20"/>
          <w14:ligatures w14:val="none"/>
        </w:rPr>
        <w:t>QCXXHighlighter</w:t>
      </w:r>
      <w:r w:rsidRPr="00793DEC">
        <w:rPr>
          <w:rFonts w:ascii="Times New Roman" w:eastAsia="Times New Roman" w:hAnsi="Times New Roman" w:cs="Times New Roman"/>
          <w:kern w:val="0"/>
          <w14:ligatures w14:val="none"/>
        </w:rPr>
        <w:t xml:space="preserve"> for syntax highlighting and </w:t>
      </w:r>
      <w:r w:rsidRPr="00793DEC">
        <w:rPr>
          <w:rFonts w:ascii="Courier New" w:eastAsia="Times New Roman" w:hAnsi="Courier New" w:cs="Courier New"/>
          <w:kern w:val="0"/>
          <w:sz w:val="20"/>
          <w:szCs w:val="20"/>
          <w14:ligatures w14:val="none"/>
        </w:rPr>
        <w:t>QCodeEditor</w:t>
      </w:r>
      <w:r w:rsidRPr="00793DEC">
        <w:rPr>
          <w:rFonts w:ascii="Times New Roman" w:eastAsia="Times New Roman" w:hAnsi="Times New Roman" w:cs="Times New Roman"/>
          <w:kern w:val="0"/>
          <w14:ligatures w14:val="none"/>
        </w:rPr>
        <w:t xml:space="preserve"> for code editing.</w:t>
      </w:r>
    </w:p>
    <w:p w14:paraId="37CEDE8F" w14:textId="77777777" w:rsidR="00793DEC" w:rsidRPr="00793DEC" w:rsidRDefault="00793DEC" w:rsidP="00793DE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GLSL</w:t>
      </w:r>
      <w:r w:rsidRPr="00793DEC">
        <w:rPr>
          <w:rFonts w:ascii="Times New Roman" w:eastAsia="Times New Roman" w:hAnsi="Times New Roman" w:cs="Times New Roman"/>
          <w:kern w:val="0"/>
          <w14:ligatures w14:val="none"/>
        </w:rPr>
        <w:t xml:space="preserve">: </w:t>
      </w:r>
      <w:r w:rsidRPr="00793DEC">
        <w:rPr>
          <w:rFonts w:ascii="Courier New" w:eastAsia="Times New Roman" w:hAnsi="Courier New" w:cs="Courier New"/>
          <w:kern w:val="0"/>
          <w:sz w:val="20"/>
          <w:szCs w:val="20"/>
          <w14:ligatures w14:val="none"/>
        </w:rPr>
        <w:t>QGLSLHighlighter</w:t>
      </w:r>
      <w:r w:rsidRPr="00793DEC">
        <w:rPr>
          <w:rFonts w:ascii="Times New Roman" w:eastAsia="Times New Roman" w:hAnsi="Times New Roman" w:cs="Times New Roman"/>
          <w:kern w:val="0"/>
          <w14:ligatures w14:val="none"/>
        </w:rPr>
        <w:t xml:space="preserve"> and </w:t>
      </w:r>
      <w:r w:rsidRPr="00793DEC">
        <w:rPr>
          <w:rFonts w:ascii="Courier New" w:eastAsia="Times New Roman" w:hAnsi="Courier New" w:cs="Courier New"/>
          <w:kern w:val="0"/>
          <w:sz w:val="20"/>
          <w:szCs w:val="20"/>
          <w14:ligatures w14:val="none"/>
        </w:rPr>
        <w:t>QGLSLCompleter</w:t>
      </w:r>
      <w:r w:rsidRPr="00793DEC">
        <w:rPr>
          <w:rFonts w:ascii="Times New Roman" w:eastAsia="Times New Roman" w:hAnsi="Times New Roman" w:cs="Times New Roman"/>
          <w:kern w:val="0"/>
          <w14:ligatures w14:val="none"/>
        </w:rPr>
        <w:t xml:space="preserve"> for shader programming.</w:t>
      </w:r>
    </w:p>
    <w:p w14:paraId="163CF343" w14:textId="77777777" w:rsidR="00793DEC" w:rsidRPr="00793DEC" w:rsidRDefault="00793DEC" w:rsidP="00793DE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Python</w:t>
      </w:r>
      <w:r w:rsidRPr="00793DEC">
        <w:rPr>
          <w:rFonts w:ascii="Times New Roman" w:eastAsia="Times New Roman" w:hAnsi="Times New Roman" w:cs="Times New Roman"/>
          <w:kern w:val="0"/>
          <w14:ligatures w14:val="none"/>
        </w:rPr>
        <w:t xml:space="preserve">: </w:t>
      </w:r>
      <w:r w:rsidRPr="00793DEC">
        <w:rPr>
          <w:rFonts w:ascii="Courier New" w:eastAsia="Times New Roman" w:hAnsi="Courier New" w:cs="Courier New"/>
          <w:kern w:val="0"/>
          <w:sz w:val="20"/>
          <w:szCs w:val="20"/>
          <w14:ligatures w14:val="none"/>
        </w:rPr>
        <w:t>QPythonHighlighter</w:t>
      </w:r>
      <w:r w:rsidRPr="00793DEC">
        <w:rPr>
          <w:rFonts w:ascii="Times New Roman" w:eastAsia="Times New Roman" w:hAnsi="Times New Roman" w:cs="Times New Roman"/>
          <w:kern w:val="0"/>
          <w14:ligatures w14:val="none"/>
        </w:rPr>
        <w:t xml:space="preserve"> and </w:t>
      </w:r>
      <w:r w:rsidRPr="00793DEC">
        <w:rPr>
          <w:rFonts w:ascii="Courier New" w:eastAsia="Times New Roman" w:hAnsi="Courier New" w:cs="Courier New"/>
          <w:kern w:val="0"/>
          <w:sz w:val="20"/>
          <w:szCs w:val="20"/>
          <w14:ligatures w14:val="none"/>
        </w:rPr>
        <w:t>QPythonCompleter</w:t>
      </w:r>
      <w:r w:rsidRPr="00793DEC">
        <w:rPr>
          <w:rFonts w:ascii="Times New Roman" w:eastAsia="Times New Roman" w:hAnsi="Times New Roman" w:cs="Times New Roman"/>
          <w:kern w:val="0"/>
          <w14:ligatures w14:val="none"/>
        </w:rPr>
        <w:t xml:space="preserve"> for Python code.</w:t>
      </w:r>
    </w:p>
    <w:p w14:paraId="3B4D069D" w14:textId="77777777" w:rsidR="00793DEC" w:rsidRPr="00793DEC" w:rsidRDefault="00793DEC" w:rsidP="00793DE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Lua</w:t>
      </w:r>
      <w:r w:rsidRPr="00793DEC">
        <w:rPr>
          <w:rFonts w:ascii="Times New Roman" w:eastAsia="Times New Roman" w:hAnsi="Times New Roman" w:cs="Times New Roman"/>
          <w:kern w:val="0"/>
          <w14:ligatures w14:val="none"/>
        </w:rPr>
        <w:t xml:space="preserve">: </w:t>
      </w:r>
      <w:r w:rsidRPr="00793DEC">
        <w:rPr>
          <w:rFonts w:ascii="Courier New" w:eastAsia="Times New Roman" w:hAnsi="Courier New" w:cs="Courier New"/>
          <w:kern w:val="0"/>
          <w:sz w:val="20"/>
          <w:szCs w:val="20"/>
          <w14:ligatures w14:val="none"/>
        </w:rPr>
        <w:t>QLuaHighlighter</w:t>
      </w:r>
      <w:r w:rsidRPr="00793DEC">
        <w:rPr>
          <w:rFonts w:ascii="Times New Roman" w:eastAsia="Times New Roman" w:hAnsi="Times New Roman" w:cs="Times New Roman"/>
          <w:kern w:val="0"/>
          <w14:ligatures w14:val="none"/>
        </w:rPr>
        <w:t xml:space="preserve"> and </w:t>
      </w:r>
      <w:r w:rsidRPr="00793DEC">
        <w:rPr>
          <w:rFonts w:ascii="Courier New" w:eastAsia="Times New Roman" w:hAnsi="Courier New" w:cs="Courier New"/>
          <w:kern w:val="0"/>
          <w:sz w:val="20"/>
          <w:szCs w:val="20"/>
          <w14:ligatures w14:val="none"/>
        </w:rPr>
        <w:t>QLuaCompleter</w:t>
      </w:r>
      <w:r w:rsidRPr="00793DEC">
        <w:rPr>
          <w:rFonts w:ascii="Times New Roman" w:eastAsia="Times New Roman" w:hAnsi="Times New Roman" w:cs="Times New Roman"/>
          <w:kern w:val="0"/>
          <w14:ligatures w14:val="none"/>
        </w:rPr>
        <w:t xml:space="preserve"> for Lua scripts.</w:t>
      </w:r>
    </w:p>
    <w:p w14:paraId="1503947F" w14:textId="77777777" w:rsidR="00793DEC" w:rsidRPr="00793DEC" w:rsidRDefault="00793DEC" w:rsidP="00793DE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JSON</w:t>
      </w:r>
      <w:r w:rsidRPr="00793DEC">
        <w:rPr>
          <w:rFonts w:ascii="Times New Roman" w:eastAsia="Times New Roman" w:hAnsi="Times New Roman" w:cs="Times New Roman"/>
          <w:kern w:val="0"/>
          <w14:ligatures w14:val="none"/>
        </w:rPr>
        <w:t xml:space="preserve">: </w:t>
      </w:r>
      <w:r w:rsidRPr="00793DEC">
        <w:rPr>
          <w:rFonts w:ascii="Courier New" w:eastAsia="Times New Roman" w:hAnsi="Courier New" w:cs="Courier New"/>
          <w:kern w:val="0"/>
          <w:sz w:val="20"/>
          <w:szCs w:val="20"/>
          <w14:ligatures w14:val="none"/>
        </w:rPr>
        <w:t>QJSONHighlighter</w:t>
      </w:r>
      <w:r w:rsidRPr="00793DEC">
        <w:rPr>
          <w:rFonts w:ascii="Times New Roman" w:eastAsia="Times New Roman" w:hAnsi="Times New Roman" w:cs="Times New Roman"/>
          <w:kern w:val="0"/>
          <w14:ligatures w14:val="none"/>
        </w:rPr>
        <w:t xml:space="preserve"> for highlighting JSON data.</w:t>
      </w:r>
    </w:p>
    <w:p w14:paraId="45648F59" w14:textId="77777777" w:rsidR="00793DEC" w:rsidRPr="00793DEC" w:rsidRDefault="00793DEC" w:rsidP="00793DE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b/>
          <w:bCs/>
          <w:kern w:val="0"/>
          <w14:ligatures w14:val="none"/>
        </w:rPr>
        <w:t>XML</w:t>
      </w:r>
      <w:r w:rsidRPr="00793DEC">
        <w:rPr>
          <w:rFonts w:ascii="Times New Roman" w:eastAsia="Times New Roman" w:hAnsi="Times New Roman" w:cs="Times New Roman"/>
          <w:kern w:val="0"/>
          <w14:ligatures w14:val="none"/>
        </w:rPr>
        <w:t xml:space="preserve">: </w:t>
      </w:r>
      <w:r w:rsidRPr="00793DEC">
        <w:rPr>
          <w:rFonts w:ascii="Courier New" w:eastAsia="Times New Roman" w:hAnsi="Courier New" w:cs="Courier New"/>
          <w:kern w:val="0"/>
          <w:sz w:val="20"/>
          <w:szCs w:val="20"/>
          <w14:ligatures w14:val="none"/>
        </w:rPr>
        <w:t>QXMLHighlighter</w:t>
      </w:r>
      <w:r w:rsidRPr="00793DEC">
        <w:rPr>
          <w:rFonts w:ascii="Times New Roman" w:eastAsia="Times New Roman" w:hAnsi="Times New Roman" w:cs="Times New Roman"/>
          <w:kern w:val="0"/>
          <w14:ligatures w14:val="none"/>
        </w:rPr>
        <w:t xml:space="preserve"> for XML files.</w:t>
      </w:r>
    </w:p>
    <w:p w14:paraId="3DDC208D"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4.2 Code Completion</w:t>
      </w:r>
    </w:p>
    <w:p w14:paraId="40D9852F"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 xml:space="preserve">Auto-completion is supported for all major programming languages. The relevant completer classes, such as </w:t>
      </w:r>
      <w:r w:rsidRPr="00793DEC">
        <w:rPr>
          <w:rFonts w:ascii="Courier New" w:eastAsia="Times New Roman" w:hAnsi="Courier New" w:cs="Courier New"/>
          <w:kern w:val="0"/>
          <w:sz w:val="20"/>
          <w:szCs w:val="20"/>
          <w14:ligatures w14:val="none"/>
        </w:rPr>
        <w:t>QGLSLCompleter</w:t>
      </w:r>
      <w:r w:rsidRPr="00793DEC">
        <w:rPr>
          <w:rFonts w:ascii="Times New Roman" w:eastAsia="Times New Roman" w:hAnsi="Times New Roman" w:cs="Times New Roman"/>
          <w:kern w:val="0"/>
          <w14:ligatures w14:val="none"/>
        </w:rPr>
        <w:t xml:space="preserve">, </w:t>
      </w:r>
      <w:r w:rsidRPr="00793DEC">
        <w:rPr>
          <w:rFonts w:ascii="Courier New" w:eastAsia="Times New Roman" w:hAnsi="Courier New" w:cs="Courier New"/>
          <w:kern w:val="0"/>
          <w:sz w:val="20"/>
          <w:szCs w:val="20"/>
          <w14:ligatures w14:val="none"/>
        </w:rPr>
        <w:t>QLuaCompleter</w:t>
      </w:r>
      <w:r w:rsidRPr="00793DEC">
        <w:rPr>
          <w:rFonts w:ascii="Times New Roman" w:eastAsia="Times New Roman" w:hAnsi="Times New Roman" w:cs="Times New Roman"/>
          <w:kern w:val="0"/>
          <w14:ligatures w14:val="none"/>
        </w:rPr>
        <w:t xml:space="preserve">, and </w:t>
      </w:r>
      <w:r w:rsidRPr="00793DEC">
        <w:rPr>
          <w:rFonts w:ascii="Courier New" w:eastAsia="Times New Roman" w:hAnsi="Courier New" w:cs="Courier New"/>
          <w:kern w:val="0"/>
          <w:sz w:val="20"/>
          <w:szCs w:val="20"/>
          <w14:ligatures w14:val="none"/>
        </w:rPr>
        <w:t>QPythonCompleter</w:t>
      </w:r>
      <w:r w:rsidRPr="00793DEC">
        <w:rPr>
          <w:rFonts w:ascii="Times New Roman" w:eastAsia="Times New Roman" w:hAnsi="Times New Roman" w:cs="Times New Roman"/>
          <w:kern w:val="0"/>
          <w14:ligatures w14:val="none"/>
        </w:rPr>
        <w:t>, offer suggestions for keywords, functions, variables, and more, as the user types.</w:t>
      </w:r>
    </w:p>
    <w:p w14:paraId="73D72C3F"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4.3 Line Numbers</w:t>
      </w:r>
    </w:p>
    <w:p w14:paraId="20C9545D"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 xml:space="preserve">The </w:t>
      </w:r>
      <w:r w:rsidRPr="00793DEC">
        <w:rPr>
          <w:rFonts w:ascii="Courier New" w:eastAsia="Times New Roman" w:hAnsi="Courier New" w:cs="Courier New"/>
          <w:kern w:val="0"/>
          <w:sz w:val="20"/>
          <w:szCs w:val="20"/>
          <w14:ligatures w14:val="none"/>
        </w:rPr>
        <w:t>QLineNumberArea</w:t>
      </w:r>
      <w:r w:rsidRPr="00793DEC">
        <w:rPr>
          <w:rFonts w:ascii="Times New Roman" w:eastAsia="Times New Roman" w:hAnsi="Times New Roman" w:cs="Times New Roman"/>
          <w:kern w:val="0"/>
          <w14:ligatures w14:val="none"/>
        </w:rPr>
        <w:t xml:space="preserve"> class adds a line number display alongside the text editor. It updates dynamically as the user scrolls or edits the document, ensuring accurate line numbering at all times.</w:t>
      </w:r>
    </w:p>
    <w:p w14:paraId="66B647C7"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4.4 Syntax Highlighting</w:t>
      </w:r>
    </w:p>
    <w:p w14:paraId="79EC8EE2"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lastRenderedPageBreak/>
        <w:t xml:space="preserve">Each language-specific highlighter class, such as </w:t>
      </w:r>
      <w:r w:rsidRPr="00793DEC">
        <w:rPr>
          <w:rFonts w:ascii="Courier New" w:eastAsia="Times New Roman" w:hAnsi="Courier New" w:cs="Courier New"/>
          <w:kern w:val="0"/>
          <w:sz w:val="20"/>
          <w:szCs w:val="20"/>
          <w14:ligatures w14:val="none"/>
        </w:rPr>
        <w:t>QPythonHighlighter</w:t>
      </w:r>
      <w:r w:rsidRPr="00793DEC">
        <w:rPr>
          <w:rFonts w:ascii="Times New Roman" w:eastAsia="Times New Roman" w:hAnsi="Times New Roman" w:cs="Times New Roman"/>
          <w:kern w:val="0"/>
          <w14:ligatures w14:val="none"/>
        </w:rPr>
        <w:t xml:space="preserve"> or </w:t>
      </w:r>
      <w:r w:rsidRPr="00793DEC">
        <w:rPr>
          <w:rFonts w:ascii="Courier New" w:eastAsia="Times New Roman" w:hAnsi="Courier New" w:cs="Courier New"/>
          <w:kern w:val="0"/>
          <w:sz w:val="20"/>
          <w:szCs w:val="20"/>
          <w14:ligatures w14:val="none"/>
        </w:rPr>
        <w:t>QLuaHighlighter</w:t>
      </w:r>
      <w:r w:rsidRPr="00793DEC">
        <w:rPr>
          <w:rFonts w:ascii="Times New Roman" w:eastAsia="Times New Roman" w:hAnsi="Times New Roman" w:cs="Times New Roman"/>
          <w:kern w:val="0"/>
          <w14:ligatures w14:val="none"/>
        </w:rPr>
        <w:t>, is responsible for highlighting code elements in different colors, making the code more readable and helping developers spot errors more easily.</w:t>
      </w:r>
    </w:p>
    <w:p w14:paraId="03325C08"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4.5 File Management</w:t>
      </w:r>
    </w:p>
    <w:p w14:paraId="3E014FFC"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 xml:space="preserve">The </w:t>
      </w:r>
      <w:r w:rsidRPr="00793DEC">
        <w:rPr>
          <w:rFonts w:ascii="Courier New" w:eastAsia="Times New Roman" w:hAnsi="Courier New" w:cs="Courier New"/>
          <w:kern w:val="0"/>
          <w:sz w:val="20"/>
          <w:szCs w:val="20"/>
          <w14:ligatures w14:val="none"/>
        </w:rPr>
        <w:t>FileManager</w:t>
      </w:r>
      <w:r w:rsidRPr="00793DEC">
        <w:rPr>
          <w:rFonts w:ascii="Times New Roman" w:eastAsia="Times New Roman" w:hAnsi="Times New Roman" w:cs="Times New Roman"/>
          <w:kern w:val="0"/>
          <w14:ligatures w14:val="none"/>
        </w:rPr>
        <w:t xml:space="preserve"> class handles file operations, such as loading and saving files. The editor dynamically adjusts to the file type, activating the appropriate syntax highlighter and code completion features based on the file’s language.</w:t>
      </w:r>
    </w:p>
    <w:p w14:paraId="53664F6A" w14:textId="77777777" w:rsidR="00793DEC" w:rsidRPr="00793DEC" w:rsidRDefault="00000000" w:rsidP="00793DE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65AAE7F">
          <v:rect id="_x0000_i1028" style="width:0;height:1.5pt" o:hralign="center" o:hrstd="t" o:hr="t" fillcolor="#a0a0a0" stroked="f"/>
        </w:pict>
      </w:r>
    </w:p>
    <w:p w14:paraId="17017053"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t>5. Design Considerations</w:t>
      </w:r>
    </w:p>
    <w:p w14:paraId="2D3ED953"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5.1 User Interface Design</w:t>
      </w:r>
    </w:p>
    <w:p w14:paraId="5F240F54"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The user interface is designed for simplicity and ease of use. It includes a standard menu bar with options for common text-editing operations and a toolbar with quick-access buttons for frequently used features like opening, saving, and printing files.</w:t>
      </w:r>
    </w:p>
    <w:p w14:paraId="056D02FA"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5.2 Error Handling</w:t>
      </w:r>
    </w:p>
    <w:p w14:paraId="4217F528"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Error handling is implemented to manage potential issues like file not found, permission errors, or unsupported file formats. Appropriate messages are displayed to the user in case of errors.</w:t>
      </w:r>
    </w:p>
    <w:p w14:paraId="2C24CC2F"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5.3 Code Reusability and Modularity</w:t>
      </w:r>
    </w:p>
    <w:p w14:paraId="1AB9F9F3"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By following OOP principles, the code is modular and reusable. Each class has a single responsibility, making it easy to extend the application with new features, such as adding support for more programming languages or implementing additional plugins.</w:t>
      </w:r>
    </w:p>
    <w:p w14:paraId="6BB68EB4" w14:textId="77777777" w:rsidR="00793DEC" w:rsidRPr="00793DEC" w:rsidRDefault="00000000" w:rsidP="00793DE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E51B92">
          <v:rect id="_x0000_i1029" style="width:0;height:1.5pt" o:hralign="center" o:hrstd="t" o:hr="t" fillcolor="#a0a0a0" stroked="f"/>
        </w:pict>
      </w:r>
    </w:p>
    <w:p w14:paraId="558D8EC5"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t>6. Testing</w:t>
      </w:r>
    </w:p>
    <w:p w14:paraId="32AAED50"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6.1 Unit Testing</w:t>
      </w:r>
    </w:p>
    <w:p w14:paraId="625EF66B"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Unit tests were written for critical components like file handling, text manipulation, and syntax highlighting. The Qt test framework was used to automate the tests.</w:t>
      </w:r>
    </w:p>
    <w:p w14:paraId="70205756"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6.2 Manual Testing</w:t>
      </w:r>
    </w:p>
    <w:p w14:paraId="23C370BC" w14:textId="77777777" w:rsidR="00793DEC" w:rsidRPr="00793DEC" w:rsidRDefault="00793DEC" w:rsidP="00793DEC">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Manual testing focused on the following:</w:t>
      </w:r>
    </w:p>
    <w:p w14:paraId="1BC8A4C1" w14:textId="77777777" w:rsidR="00793DEC" w:rsidRPr="00793DEC" w:rsidRDefault="00793DEC" w:rsidP="00793DE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lastRenderedPageBreak/>
        <w:t>Verifying syntax highlighting and code completion</w:t>
      </w:r>
    </w:p>
    <w:p w14:paraId="7B654C63" w14:textId="77777777" w:rsidR="00793DEC" w:rsidRPr="00793DEC" w:rsidRDefault="00000000" w:rsidP="00793DE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5F9D49">
          <v:rect id="_x0000_i1030" style="width:0;height:1.5pt" o:hralign="center" o:hrstd="t" o:hr="t" fillcolor="#a0a0a0" stroked="f"/>
        </w:pict>
      </w:r>
    </w:p>
    <w:p w14:paraId="78306EB8"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t>7. Screenshots</w:t>
      </w:r>
    </w:p>
    <w:p w14:paraId="75147350" w14:textId="77777777" w:rsid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7.1 Screenshot 1: Main Application Window</w:t>
      </w:r>
    </w:p>
    <w:p w14:paraId="5EDCAEF1" w14:textId="67C08DEF" w:rsidR="00897EE5" w:rsidRPr="00793DEC" w:rsidRDefault="00897EE5"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noProof/>
        </w:rPr>
        <w:drawing>
          <wp:inline distT="0" distB="0" distL="0" distR="0" wp14:anchorId="6111FC76" wp14:editId="53623B89">
            <wp:extent cx="5943600" cy="4130675"/>
            <wp:effectExtent l="0" t="0" r="0" b="3175"/>
            <wp:docPr id="191716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63652" name=""/>
                    <pic:cNvPicPr/>
                  </pic:nvPicPr>
                  <pic:blipFill>
                    <a:blip r:embed="rId5"/>
                    <a:stretch>
                      <a:fillRect/>
                    </a:stretch>
                  </pic:blipFill>
                  <pic:spPr>
                    <a:xfrm>
                      <a:off x="0" y="0"/>
                      <a:ext cx="5943600" cy="4130675"/>
                    </a:xfrm>
                    <a:prstGeom prst="rect">
                      <a:avLst/>
                    </a:prstGeom>
                  </pic:spPr>
                </pic:pic>
              </a:graphicData>
            </a:graphic>
          </wp:inline>
        </w:drawing>
      </w:r>
    </w:p>
    <w:p w14:paraId="7C54EEF2" w14:textId="6FEAEAA1" w:rsidR="00793DEC" w:rsidRPr="00793DEC" w:rsidRDefault="00000000" w:rsidP="00793DE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621CCEB">
          <v:rect id="_x0000_i1031" style="width:0;height:1.5pt" o:hralign="center" o:hrstd="t" o:hr="t" fillcolor="#a0a0a0" stroked="f"/>
        </w:pict>
      </w:r>
    </w:p>
    <w:p w14:paraId="615FB7CB"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7.2 Screenshot 2: Syntax Highlighting in Action</w:t>
      </w:r>
    </w:p>
    <w:p w14:paraId="0E4101D2" w14:textId="39476883" w:rsidR="00793DEC" w:rsidRPr="00793DEC" w:rsidRDefault="00EA575E" w:rsidP="00793DEC">
      <w:pPr>
        <w:spacing w:after="0" w:line="240" w:lineRule="auto"/>
        <w:rPr>
          <w:rFonts w:ascii="Times New Roman" w:eastAsia="Times New Roman" w:hAnsi="Times New Roman" w:cs="Times New Roman"/>
          <w:kern w:val="0"/>
          <w14:ligatures w14:val="none"/>
        </w:rPr>
      </w:pPr>
      <w:r>
        <w:rPr>
          <w:noProof/>
        </w:rPr>
        <w:lastRenderedPageBreak/>
        <w:drawing>
          <wp:inline distT="0" distB="0" distL="0" distR="0" wp14:anchorId="038137F8" wp14:editId="509BA643">
            <wp:extent cx="5943600" cy="4463415"/>
            <wp:effectExtent l="0" t="0" r="0" b="0"/>
            <wp:docPr id="50031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14855" name=""/>
                    <pic:cNvPicPr/>
                  </pic:nvPicPr>
                  <pic:blipFill>
                    <a:blip r:embed="rId6"/>
                    <a:stretch>
                      <a:fillRect/>
                    </a:stretch>
                  </pic:blipFill>
                  <pic:spPr>
                    <a:xfrm>
                      <a:off x="0" y="0"/>
                      <a:ext cx="5943600" cy="4463415"/>
                    </a:xfrm>
                    <a:prstGeom prst="rect">
                      <a:avLst/>
                    </a:prstGeom>
                  </pic:spPr>
                </pic:pic>
              </a:graphicData>
            </a:graphic>
          </wp:inline>
        </w:drawing>
      </w:r>
      <w:r w:rsidR="00000000">
        <w:rPr>
          <w:rFonts w:ascii="Times New Roman" w:eastAsia="Times New Roman" w:hAnsi="Times New Roman" w:cs="Times New Roman"/>
          <w:kern w:val="0"/>
          <w14:ligatures w14:val="none"/>
        </w:rPr>
        <w:pict w14:anchorId="79BF0D36">
          <v:rect id="_x0000_i1032" style="width:0;height:1.5pt" o:hralign="center" o:hrstd="t" o:hr="t" fillcolor="#a0a0a0" stroked="f"/>
        </w:pict>
      </w:r>
    </w:p>
    <w:p w14:paraId="6EEF97E6" w14:textId="77777777"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7.3 Screenshot 3: Code Completion in Action</w:t>
      </w:r>
    </w:p>
    <w:p w14:paraId="29AB30AE" w14:textId="10FE2EC6" w:rsidR="00793DEC" w:rsidRPr="00793DEC" w:rsidRDefault="00EA575E" w:rsidP="00793DEC">
      <w:pPr>
        <w:spacing w:after="0" w:line="240" w:lineRule="auto"/>
        <w:rPr>
          <w:rFonts w:ascii="Times New Roman" w:eastAsia="Times New Roman" w:hAnsi="Times New Roman" w:cs="Times New Roman"/>
          <w:kern w:val="0"/>
          <w14:ligatures w14:val="none"/>
        </w:rPr>
      </w:pPr>
      <w:r>
        <w:rPr>
          <w:noProof/>
        </w:rPr>
        <w:drawing>
          <wp:inline distT="0" distB="0" distL="0" distR="0" wp14:anchorId="02551004" wp14:editId="145411C4">
            <wp:extent cx="2828925" cy="2257425"/>
            <wp:effectExtent l="0" t="0" r="9525" b="9525"/>
            <wp:docPr id="78941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4453" name=""/>
                    <pic:cNvPicPr/>
                  </pic:nvPicPr>
                  <pic:blipFill>
                    <a:blip r:embed="rId7"/>
                    <a:stretch>
                      <a:fillRect/>
                    </a:stretch>
                  </pic:blipFill>
                  <pic:spPr>
                    <a:xfrm>
                      <a:off x="0" y="0"/>
                      <a:ext cx="2828925" cy="2257425"/>
                    </a:xfrm>
                    <a:prstGeom prst="rect">
                      <a:avLst/>
                    </a:prstGeom>
                  </pic:spPr>
                </pic:pic>
              </a:graphicData>
            </a:graphic>
          </wp:inline>
        </w:drawing>
      </w:r>
      <w:r w:rsidR="00000000">
        <w:rPr>
          <w:rFonts w:ascii="Times New Roman" w:eastAsia="Times New Roman" w:hAnsi="Times New Roman" w:cs="Times New Roman"/>
          <w:kern w:val="0"/>
          <w14:ligatures w14:val="none"/>
        </w:rPr>
        <w:pict w14:anchorId="316AD983">
          <v:rect id="_x0000_i1033" style="width:0;height:1.5pt" o:hralign="center" o:hrstd="t" o:hr="t" fillcolor="#a0a0a0" stroked="f"/>
        </w:pict>
      </w:r>
    </w:p>
    <w:p w14:paraId="27539D3D" w14:textId="77777777" w:rsidR="00EA575E" w:rsidRDefault="00EA575E"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FD692C9" w14:textId="054B713F" w:rsidR="00793DEC" w:rsidRPr="00793DEC" w:rsidRDefault="00793DEC" w:rsidP="00793D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lastRenderedPageBreak/>
        <w:t>7.</w:t>
      </w:r>
      <w:r w:rsidR="0068291B">
        <w:rPr>
          <w:rFonts w:ascii="Times New Roman" w:eastAsia="Times New Roman" w:hAnsi="Times New Roman" w:cs="Times New Roman"/>
          <w:b/>
          <w:bCs/>
          <w:kern w:val="0"/>
          <w:sz w:val="27"/>
          <w:szCs w:val="27"/>
          <w14:ligatures w14:val="none"/>
        </w:rPr>
        <w:t>4</w:t>
      </w:r>
      <w:r w:rsidRPr="00793DEC">
        <w:rPr>
          <w:rFonts w:ascii="Times New Roman" w:eastAsia="Times New Roman" w:hAnsi="Times New Roman" w:cs="Times New Roman"/>
          <w:b/>
          <w:bCs/>
          <w:kern w:val="0"/>
          <w:sz w:val="27"/>
          <w:szCs w:val="27"/>
          <w14:ligatures w14:val="none"/>
        </w:rPr>
        <w:t xml:space="preserve"> Screenshot </w:t>
      </w:r>
      <w:r w:rsidR="0068291B">
        <w:rPr>
          <w:rFonts w:ascii="Times New Roman" w:eastAsia="Times New Roman" w:hAnsi="Times New Roman" w:cs="Times New Roman"/>
          <w:b/>
          <w:bCs/>
          <w:kern w:val="0"/>
          <w:sz w:val="27"/>
          <w:szCs w:val="27"/>
          <w14:ligatures w14:val="none"/>
        </w:rPr>
        <w:t>4</w:t>
      </w:r>
      <w:r w:rsidRPr="00793DEC">
        <w:rPr>
          <w:rFonts w:ascii="Times New Roman" w:eastAsia="Times New Roman" w:hAnsi="Times New Roman" w:cs="Times New Roman"/>
          <w:b/>
          <w:bCs/>
          <w:kern w:val="0"/>
          <w:sz w:val="27"/>
          <w:szCs w:val="27"/>
          <w14:ligatures w14:val="none"/>
        </w:rPr>
        <w:t xml:space="preserve">: </w:t>
      </w:r>
      <w:r w:rsidR="00AD75FA">
        <w:rPr>
          <w:rFonts w:ascii="Times New Roman" w:eastAsia="Times New Roman" w:hAnsi="Times New Roman" w:cs="Times New Roman"/>
          <w:b/>
          <w:bCs/>
          <w:kern w:val="0"/>
          <w:sz w:val="27"/>
          <w:szCs w:val="27"/>
          <w14:ligatures w14:val="none"/>
        </w:rPr>
        <w:t>Customization sidebar</w:t>
      </w:r>
    </w:p>
    <w:p w14:paraId="15AB5D1D" w14:textId="77777777" w:rsidR="00AD75FA" w:rsidRDefault="00EA575E" w:rsidP="00793DEC">
      <w:pPr>
        <w:spacing w:after="0" w:line="240" w:lineRule="auto"/>
        <w:rPr>
          <w:rFonts w:ascii="Times New Roman" w:eastAsia="Times New Roman" w:hAnsi="Times New Roman" w:cs="Times New Roman"/>
          <w:kern w:val="0"/>
          <w14:ligatures w14:val="none"/>
        </w:rPr>
      </w:pPr>
      <w:r>
        <w:rPr>
          <w:noProof/>
        </w:rPr>
        <w:drawing>
          <wp:inline distT="0" distB="0" distL="0" distR="0" wp14:anchorId="4B4F02CD" wp14:editId="312B3E87">
            <wp:extent cx="1495425" cy="3409950"/>
            <wp:effectExtent l="0" t="0" r="9525" b="0"/>
            <wp:docPr id="127410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04415" name=""/>
                    <pic:cNvPicPr/>
                  </pic:nvPicPr>
                  <pic:blipFill>
                    <a:blip r:embed="rId8"/>
                    <a:stretch>
                      <a:fillRect/>
                    </a:stretch>
                  </pic:blipFill>
                  <pic:spPr>
                    <a:xfrm>
                      <a:off x="0" y="0"/>
                      <a:ext cx="1495425" cy="3409950"/>
                    </a:xfrm>
                    <a:prstGeom prst="rect">
                      <a:avLst/>
                    </a:prstGeom>
                  </pic:spPr>
                </pic:pic>
              </a:graphicData>
            </a:graphic>
          </wp:inline>
        </w:drawing>
      </w:r>
    </w:p>
    <w:p w14:paraId="6391B65F" w14:textId="77777777" w:rsidR="00AD75FA" w:rsidRDefault="00AD75FA" w:rsidP="00793DEC">
      <w:pPr>
        <w:spacing w:after="0" w:line="240" w:lineRule="auto"/>
        <w:rPr>
          <w:rFonts w:ascii="Times New Roman" w:eastAsia="Times New Roman" w:hAnsi="Times New Roman" w:cs="Times New Roman"/>
          <w:kern w:val="0"/>
          <w14:ligatures w14:val="none"/>
        </w:rPr>
      </w:pPr>
    </w:p>
    <w:p w14:paraId="2EA8328A" w14:textId="24C30294" w:rsidR="00AD75FA" w:rsidRDefault="00AD75FA" w:rsidP="00AD75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7.</w:t>
      </w:r>
      <w:r>
        <w:rPr>
          <w:rFonts w:ascii="Times New Roman" w:eastAsia="Times New Roman" w:hAnsi="Times New Roman" w:cs="Times New Roman"/>
          <w:b/>
          <w:bCs/>
          <w:kern w:val="0"/>
          <w:sz w:val="27"/>
          <w:szCs w:val="27"/>
          <w14:ligatures w14:val="none"/>
        </w:rPr>
        <w:t>5</w:t>
      </w:r>
      <w:r w:rsidRPr="00793DEC">
        <w:rPr>
          <w:rFonts w:ascii="Times New Roman" w:eastAsia="Times New Roman" w:hAnsi="Times New Roman" w:cs="Times New Roman"/>
          <w:b/>
          <w:bCs/>
          <w:kern w:val="0"/>
          <w:sz w:val="27"/>
          <w:szCs w:val="27"/>
          <w14:ligatures w14:val="none"/>
        </w:rPr>
        <w:t xml:space="preserve"> Screenshot </w:t>
      </w:r>
      <w:r>
        <w:rPr>
          <w:rFonts w:ascii="Times New Roman" w:eastAsia="Times New Roman" w:hAnsi="Times New Roman" w:cs="Times New Roman"/>
          <w:b/>
          <w:bCs/>
          <w:kern w:val="0"/>
          <w:sz w:val="27"/>
          <w:szCs w:val="27"/>
          <w14:ligatures w14:val="none"/>
        </w:rPr>
        <w:t>5</w:t>
      </w:r>
      <w:r w:rsidRPr="00793DEC">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Integrated ChatGPT window for chatting</w:t>
      </w:r>
    </w:p>
    <w:p w14:paraId="13DAC4A8" w14:textId="36C48B5F" w:rsidR="00AD75FA" w:rsidRDefault="00AD75FA" w:rsidP="00AD75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noProof/>
        </w:rPr>
        <w:lastRenderedPageBreak/>
        <w:drawing>
          <wp:inline distT="0" distB="0" distL="0" distR="0" wp14:anchorId="2D23865E" wp14:editId="46E6893B">
            <wp:extent cx="3000375" cy="6353175"/>
            <wp:effectExtent l="0" t="0" r="9525" b="9525"/>
            <wp:docPr id="99319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97309" name=""/>
                    <pic:cNvPicPr/>
                  </pic:nvPicPr>
                  <pic:blipFill>
                    <a:blip r:embed="rId9"/>
                    <a:stretch>
                      <a:fillRect/>
                    </a:stretch>
                  </pic:blipFill>
                  <pic:spPr>
                    <a:xfrm>
                      <a:off x="0" y="0"/>
                      <a:ext cx="3000375" cy="6353175"/>
                    </a:xfrm>
                    <a:prstGeom prst="rect">
                      <a:avLst/>
                    </a:prstGeom>
                  </pic:spPr>
                </pic:pic>
              </a:graphicData>
            </a:graphic>
          </wp:inline>
        </w:drawing>
      </w:r>
    </w:p>
    <w:p w14:paraId="03FEEDC7" w14:textId="77777777" w:rsidR="00AD75FA" w:rsidRDefault="00AD75FA" w:rsidP="00AD75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DF39F87" w14:textId="612B37B0" w:rsidR="00AD75FA" w:rsidRDefault="00AD75FA" w:rsidP="00AD75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3DEC">
        <w:rPr>
          <w:rFonts w:ascii="Times New Roman" w:eastAsia="Times New Roman" w:hAnsi="Times New Roman" w:cs="Times New Roman"/>
          <w:b/>
          <w:bCs/>
          <w:kern w:val="0"/>
          <w:sz w:val="27"/>
          <w:szCs w:val="27"/>
          <w14:ligatures w14:val="none"/>
        </w:rPr>
        <w:t>7.</w:t>
      </w:r>
      <w:r>
        <w:rPr>
          <w:rFonts w:ascii="Times New Roman" w:eastAsia="Times New Roman" w:hAnsi="Times New Roman" w:cs="Times New Roman"/>
          <w:b/>
          <w:bCs/>
          <w:kern w:val="0"/>
          <w:sz w:val="27"/>
          <w:szCs w:val="27"/>
          <w14:ligatures w14:val="none"/>
        </w:rPr>
        <w:t>6</w:t>
      </w:r>
      <w:r w:rsidRPr="00793DEC">
        <w:rPr>
          <w:rFonts w:ascii="Times New Roman" w:eastAsia="Times New Roman" w:hAnsi="Times New Roman" w:cs="Times New Roman"/>
          <w:b/>
          <w:bCs/>
          <w:kern w:val="0"/>
          <w:sz w:val="27"/>
          <w:szCs w:val="27"/>
          <w14:ligatures w14:val="none"/>
        </w:rPr>
        <w:t xml:space="preserve"> Screenshot </w:t>
      </w:r>
      <w:r>
        <w:rPr>
          <w:rFonts w:ascii="Times New Roman" w:eastAsia="Times New Roman" w:hAnsi="Times New Roman" w:cs="Times New Roman"/>
          <w:b/>
          <w:bCs/>
          <w:kern w:val="0"/>
          <w:sz w:val="27"/>
          <w:szCs w:val="27"/>
          <w14:ligatures w14:val="none"/>
        </w:rPr>
        <w:t>6</w:t>
      </w:r>
      <w:r w:rsidRPr="00793DEC">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Read and Write to a file on disk</w:t>
      </w:r>
    </w:p>
    <w:p w14:paraId="068366CE" w14:textId="634BC920" w:rsidR="00AD75FA" w:rsidRDefault="00AD75FA" w:rsidP="00AD75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noProof/>
        </w:rPr>
        <w:lastRenderedPageBreak/>
        <w:drawing>
          <wp:inline distT="0" distB="0" distL="0" distR="0" wp14:anchorId="6D6FB507" wp14:editId="7180B6AA">
            <wp:extent cx="1743075" cy="1543050"/>
            <wp:effectExtent l="0" t="0" r="9525" b="0"/>
            <wp:docPr id="37781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13101" name=""/>
                    <pic:cNvPicPr/>
                  </pic:nvPicPr>
                  <pic:blipFill>
                    <a:blip r:embed="rId10"/>
                    <a:stretch>
                      <a:fillRect/>
                    </a:stretch>
                  </pic:blipFill>
                  <pic:spPr>
                    <a:xfrm>
                      <a:off x="0" y="0"/>
                      <a:ext cx="1743075" cy="1543050"/>
                    </a:xfrm>
                    <a:prstGeom prst="rect">
                      <a:avLst/>
                    </a:prstGeom>
                  </pic:spPr>
                </pic:pic>
              </a:graphicData>
            </a:graphic>
          </wp:inline>
        </w:drawing>
      </w:r>
    </w:p>
    <w:p w14:paraId="766FE6BC" w14:textId="77777777" w:rsidR="00AD75FA" w:rsidRPr="00793DEC" w:rsidRDefault="00AD75FA" w:rsidP="00AD75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7ECBDD6" w14:textId="680E3C37" w:rsidR="00793DEC" w:rsidRPr="00793DEC" w:rsidRDefault="00000000" w:rsidP="00793DE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D7666F1">
          <v:rect id="_x0000_i1034" style="width:0;height:1.5pt" o:hralign="center" o:hrstd="t" o:hr="t" fillcolor="#a0a0a0" stroked="f"/>
        </w:pict>
      </w:r>
    </w:p>
    <w:p w14:paraId="703B746F" w14:textId="77777777" w:rsidR="00793DEC" w:rsidRPr="00793DEC" w:rsidRDefault="00793DEC" w:rsidP="00793D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3DEC">
        <w:rPr>
          <w:rFonts w:ascii="Times New Roman" w:eastAsia="Times New Roman" w:hAnsi="Times New Roman" w:cs="Times New Roman"/>
          <w:b/>
          <w:bCs/>
          <w:kern w:val="0"/>
          <w:sz w:val="36"/>
          <w:szCs w:val="36"/>
          <w14:ligatures w14:val="none"/>
        </w:rPr>
        <w:t>8. Conclusion</w:t>
      </w:r>
    </w:p>
    <w:p w14:paraId="1C31C3D7" w14:textId="1F2C2AFB" w:rsidR="00581E51" w:rsidRPr="0068291B" w:rsidRDefault="00793DEC" w:rsidP="0068291B">
      <w:pPr>
        <w:spacing w:before="100" w:beforeAutospacing="1" w:after="100" w:afterAutospacing="1" w:line="240" w:lineRule="auto"/>
        <w:rPr>
          <w:rFonts w:ascii="Times New Roman" w:eastAsia="Times New Roman" w:hAnsi="Times New Roman" w:cs="Times New Roman"/>
          <w:kern w:val="0"/>
          <w14:ligatures w14:val="none"/>
        </w:rPr>
      </w:pPr>
      <w:r w:rsidRPr="00793DEC">
        <w:rPr>
          <w:rFonts w:ascii="Times New Roman" w:eastAsia="Times New Roman" w:hAnsi="Times New Roman" w:cs="Times New Roman"/>
          <w:kern w:val="0"/>
          <w14:ligatures w14:val="none"/>
        </w:rPr>
        <w:t>This project successfully implements a functional Notepad/Code Editor with advanced features like syntax highlighting, multi-language support, code completion, and a customizable UI. The use of object-oriented principles ensures that the application is modular, extensible, and maintainable. Future improvements could include adding additional languages, themes, and plugin support.</w:t>
      </w:r>
    </w:p>
    <w:sectPr w:rsidR="00581E51" w:rsidRPr="0068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3CBD"/>
    <w:multiLevelType w:val="multilevel"/>
    <w:tmpl w:val="E022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2001"/>
    <w:multiLevelType w:val="multilevel"/>
    <w:tmpl w:val="0DB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11DEB"/>
    <w:multiLevelType w:val="multilevel"/>
    <w:tmpl w:val="FF8E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3321B"/>
    <w:multiLevelType w:val="multilevel"/>
    <w:tmpl w:val="E19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C2051"/>
    <w:multiLevelType w:val="multilevel"/>
    <w:tmpl w:val="1740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22F8A"/>
    <w:multiLevelType w:val="multilevel"/>
    <w:tmpl w:val="E522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F0588"/>
    <w:multiLevelType w:val="multilevel"/>
    <w:tmpl w:val="B65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11CDC"/>
    <w:multiLevelType w:val="multilevel"/>
    <w:tmpl w:val="CF1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A179F"/>
    <w:multiLevelType w:val="multilevel"/>
    <w:tmpl w:val="B55E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21B0E"/>
    <w:multiLevelType w:val="multilevel"/>
    <w:tmpl w:val="3B3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6736F"/>
    <w:multiLevelType w:val="multilevel"/>
    <w:tmpl w:val="82EA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21E30"/>
    <w:multiLevelType w:val="multilevel"/>
    <w:tmpl w:val="8D5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111A9"/>
    <w:multiLevelType w:val="multilevel"/>
    <w:tmpl w:val="7E4E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32B8C"/>
    <w:multiLevelType w:val="multilevel"/>
    <w:tmpl w:val="8E8E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22695"/>
    <w:multiLevelType w:val="multilevel"/>
    <w:tmpl w:val="B7D8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27951"/>
    <w:multiLevelType w:val="multilevel"/>
    <w:tmpl w:val="D686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F6344"/>
    <w:multiLevelType w:val="multilevel"/>
    <w:tmpl w:val="C398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E53B4"/>
    <w:multiLevelType w:val="multilevel"/>
    <w:tmpl w:val="F14A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B720E"/>
    <w:multiLevelType w:val="multilevel"/>
    <w:tmpl w:val="88C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55704"/>
    <w:multiLevelType w:val="multilevel"/>
    <w:tmpl w:val="11AC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53ACC"/>
    <w:multiLevelType w:val="multilevel"/>
    <w:tmpl w:val="D08C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CA0342"/>
    <w:multiLevelType w:val="multilevel"/>
    <w:tmpl w:val="3F08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E4DCF"/>
    <w:multiLevelType w:val="multilevel"/>
    <w:tmpl w:val="765E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6314B"/>
    <w:multiLevelType w:val="multilevel"/>
    <w:tmpl w:val="9C0E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FB7757"/>
    <w:multiLevelType w:val="multilevel"/>
    <w:tmpl w:val="1290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D6A3D"/>
    <w:multiLevelType w:val="multilevel"/>
    <w:tmpl w:val="F8F8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EB4389"/>
    <w:multiLevelType w:val="multilevel"/>
    <w:tmpl w:val="645C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2953B5"/>
    <w:multiLevelType w:val="multilevel"/>
    <w:tmpl w:val="2894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FA0AC8"/>
    <w:multiLevelType w:val="multilevel"/>
    <w:tmpl w:val="7554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686343"/>
    <w:multiLevelType w:val="multilevel"/>
    <w:tmpl w:val="957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6F1814"/>
    <w:multiLevelType w:val="multilevel"/>
    <w:tmpl w:val="F340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792E5A"/>
    <w:multiLevelType w:val="multilevel"/>
    <w:tmpl w:val="DF5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D6AAA"/>
    <w:multiLevelType w:val="multilevel"/>
    <w:tmpl w:val="851C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5501DC"/>
    <w:multiLevelType w:val="multilevel"/>
    <w:tmpl w:val="E3BA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18108E"/>
    <w:multiLevelType w:val="multilevel"/>
    <w:tmpl w:val="A52C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30F59"/>
    <w:multiLevelType w:val="multilevel"/>
    <w:tmpl w:val="EE6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97E48"/>
    <w:multiLevelType w:val="multilevel"/>
    <w:tmpl w:val="B08A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B62FC7"/>
    <w:multiLevelType w:val="multilevel"/>
    <w:tmpl w:val="61D0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E2798D"/>
    <w:multiLevelType w:val="multilevel"/>
    <w:tmpl w:val="EB4E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81391A"/>
    <w:multiLevelType w:val="multilevel"/>
    <w:tmpl w:val="A6CA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9C6AD7"/>
    <w:multiLevelType w:val="multilevel"/>
    <w:tmpl w:val="EECE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A8113A"/>
    <w:multiLevelType w:val="hybridMultilevel"/>
    <w:tmpl w:val="15A8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7E5CA1"/>
    <w:multiLevelType w:val="multilevel"/>
    <w:tmpl w:val="CFF0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8D177D"/>
    <w:multiLevelType w:val="multilevel"/>
    <w:tmpl w:val="745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E5455C"/>
    <w:multiLevelType w:val="multilevel"/>
    <w:tmpl w:val="43C2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781AD2"/>
    <w:multiLevelType w:val="multilevel"/>
    <w:tmpl w:val="1D30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A6D07"/>
    <w:multiLevelType w:val="multilevel"/>
    <w:tmpl w:val="0A52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391AA3"/>
    <w:multiLevelType w:val="multilevel"/>
    <w:tmpl w:val="4BF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813900">
    <w:abstractNumId w:val="12"/>
  </w:num>
  <w:num w:numId="2" w16cid:durableId="764305335">
    <w:abstractNumId w:val="14"/>
  </w:num>
  <w:num w:numId="3" w16cid:durableId="474570555">
    <w:abstractNumId w:val="20"/>
  </w:num>
  <w:num w:numId="4" w16cid:durableId="1566067593">
    <w:abstractNumId w:val="18"/>
  </w:num>
  <w:num w:numId="5" w16cid:durableId="1374111648">
    <w:abstractNumId w:val="2"/>
  </w:num>
  <w:num w:numId="6" w16cid:durableId="847211644">
    <w:abstractNumId w:val="10"/>
  </w:num>
  <w:num w:numId="7" w16cid:durableId="2104717861">
    <w:abstractNumId w:val="11"/>
  </w:num>
  <w:num w:numId="8" w16cid:durableId="1410033502">
    <w:abstractNumId w:val="25"/>
  </w:num>
  <w:num w:numId="9" w16cid:durableId="50933339">
    <w:abstractNumId w:val="34"/>
  </w:num>
  <w:num w:numId="10" w16cid:durableId="580218179">
    <w:abstractNumId w:val="13"/>
  </w:num>
  <w:num w:numId="11" w16cid:durableId="304627728">
    <w:abstractNumId w:val="47"/>
  </w:num>
  <w:num w:numId="12" w16cid:durableId="1573587414">
    <w:abstractNumId w:val="36"/>
  </w:num>
  <w:num w:numId="13" w16cid:durableId="780298472">
    <w:abstractNumId w:val="44"/>
  </w:num>
  <w:num w:numId="14" w16cid:durableId="372316721">
    <w:abstractNumId w:val="37"/>
  </w:num>
  <w:num w:numId="15" w16cid:durableId="398476252">
    <w:abstractNumId w:val="3"/>
  </w:num>
  <w:num w:numId="16" w16cid:durableId="651713433">
    <w:abstractNumId w:val="7"/>
  </w:num>
  <w:num w:numId="17" w16cid:durableId="1631280117">
    <w:abstractNumId w:val="28"/>
  </w:num>
  <w:num w:numId="18" w16cid:durableId="7409319">
    <w:abstractNumId w:val="8"/>
  </w:num>
  <w:num w:numId="19" w16cid:durableId="1128930726">
    <w:abstractNumId w:val="23"/>
  </w:num>
  <w:num w:numId="20" w16cid:durableId="1247181315">
    <w:abstractNumId w:val="16"/>
  </w:num>
  <w:num w:numId="21" w16cid:durableId="10420301">
    <w:abstractNumId w:val="4"/>
  </w:num>
  <w:num w:numId="22" w16cid:durableId="1040128911">
    <w:abstractNumId w:val="22"/>
  </w:num>
  <w:num w:numId="23" w16cid:durableId="485390950">
    <w:abstractNumId w:val="38"/>
  </w:num>
  <w:num w:numId="24" w16cid:durableId="233322196">
    <w:abstractNumId w:val="45"/>
  </w:num>
  <w:num w:numId="25" w16cid:durableId="1196886080">
    <w:abstractNumId w:val="21"/>
  </w:num>
  <w:num w:numId="26" w16cid:durableId="1502814463">
    <w:abstractNumId w:val="32"/>
  </w:num>
  <w:num w:numId="27" w16cid:durableId="206525096">
    <w:abstractNumId w:val="35"/>
  </w:num>
  <w:num w:numId="28" w16cid:durableId="1222211000">
    <w:abstractNumId w:val="26"/>
  </w:num>
  <w:num w:numId="29" w16cid:durableId="1054937442">
    <w:abstractNumId w:val="33"/>
  </w:num>
  <w:num w:numId="30" w16cid:durableId="896093822">
    <w:abstractNumId w:val="0"/>
  </w:num>
  <w:num w:numId="31" w16cid:durableId="1379285624">
    <w:abstractNumId w:val="40"/>
  </w:num>
  <w:num w:numId="32" w16cid:durableId="1030882959">
    <w:abstractNumId w:val="30"/>
  </w:num>
  <w:num w:numId="33" w16cid:durableId="2078938681">
    <w:abstractNumId w:val="24"/>
  </w:num>
  <w:num w:numId="34" w16cid:durableId="932587166">
    <w:abstractNumId w:val="17"/>
  </w:num>
  <w:num w:numId="35" w16cid:durableId="1853182511">
    <w:abstractNumId w:val="27"/>
  </w:num>
  <w:num w:numId="36" w16cid:durableId="372074649">
    <w:abstractNumId w:val="9"/>
  </w:num>
  <w:num w:numId="37" w16cid:durableId="46076699">
    <w:abstractNumId w:val="43"/>
  </w:num>
  <w:num w:numId="38" w16cid:durableId="1456095909">
    <w:abstractNumId w:val="19"/>
  </w:num>
  <w:num w:numId="39" w16cid:durableId="80496753">
    <w:abstractNumId w:val="39"/>
  </w:num>
  <w:num w:numId="40" w16cid:durableId="2097314134">
    <w:abstractNumId w:val="29"/>
  </w:num>
  <w:num w:numId="41" w16cid:durableId="1443190272">
    <w:abstractNumId w:val="15"/>
  </w:num>
  <w:num w:numId="42" w16cid:durableId="728573724">
    <w:abstractNumId w:val="46"/>
  </w:num>
  <w:num w:numId="43" w16cid:durableId="480659556">
    <w:abstractNumId w:val="6"/>
  </w:num>
  <w:num w:numId="44" w16cid:durableId="101074915">
    <w:abstractNumId w:val="31"/>
  </w:num>
  <w:num w:numId="45" w16cid:durableId="1730765656">
    <w:abstractNumId w:val="5"/>
  </w:num>
  <w:num w:numId="46" w16cid:durableId="994575953">
    <w:abstractNumId w:val="1"/>
  </w:num>
  <w:num w:numId="47" w16cid:durableId="2040861620">
    <w:abstractNumId w:val="42"/>
  </w:num>
  <w:num w:numId="48" w16cid:durableId="150077928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51"/>
    <w:rsid w:val="0020498A"/>
    <w:rsid w:val="003731AC"/>
    <w:rsid w:val="00581E51"/>
    <w:rsid w:val="005D2D5A"/>
    <w:rsid w:val="00670C84"/>
    <w:rsid w:val="0068291B"/>
    <w:rsid w:val="00793DEC"/>
    <w:rsid w:val="00897EE5"/>
    <w:rsid w:val="00913EA3"/>
    <w:rsid w:val="00970CCB"/>
    <w:rsid w:val="00A37F49"/>
    <w:rsid w:val="00AD75FA"/>
    <w:rsid w:val="00B33DFF"/>
    <w:rsid w:val="00EA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FE9C"/>
  <w15:chartTrackingRefBased/>
  <w15:docId w15:val="{31734C71-7A33-47E9-8B85-D01C00EA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E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1E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1E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81E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1E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1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E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1E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1E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81E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1E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1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E51"/>
    <w:rPr>
      <w:rFonts w:eastAsiaTheme="majorEastAsia" w:cstheme="majorBidi"/>
      <w:color w:val="272727" w:themeColor="text1" w:themeTint="D8"/>
    </w:rPr>
  </w:style>
  <w:style w:type="paragraph" w:styleId="Title">
    <w:name w:val="Title"/>
    <w:basedOn w:val="Normal"/>
    <w:next w:val="Normal"/>
    <w:link w:val="TitleChar"/>
    <w:uiPriority w:val="10"/>
    <w:qFormat/>
    <w:rsid w:val="00581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E51"/>
    <w:pPr>
      <w:spacing w:before="160"/>
      <w:jc w:val="center"/>
    </w:pPr>
    <w:rPr>
      <w:i/>
      <w:iCs/>
      <w:color w:val="404040" w:themeColor="text1" w:themeTint="BF"/>
    </w:rPr>
  </w:style>
  <w:style w:type="character" w:customStyle="1" w:styleId="QuoteChar">
    <w:name w:val="Quote Char"/>
    <w:basedOn w:val="DefaultParagraphFont"/>
    <w:link w:val="Quote"/>
    <w:uiPriority w:val="29"/>
    <w:rsid w:val="00581E51"/>
    <w:rPr>
      <w:i/>
      <w:iCs/>
      <w:color w:val="404040" w:themeColor="text1" w:themeTint="BF"/>
    </w:rPr>
  </w:style>
  <w:style w:type="paragraph" w:styleId="ListParagraph">
    <w:name w:val="List Paragraph"/>
    <w:basedOn w:val="Normal"/>
    <w:uiPriority w:val="34"/>
    <w:qFormat/>
    <w:rsid w:val="00581E51"/>
    <w:pPr>
      <w:ind w:left="720"/>
      <w:contextualSpacing/>
    </w:pPr>
  </w:style>
  <w:style w:type="character" w:styleId="IntenseEmphasis">
    <w:name w:val="Intense Emphasis"/>
    <w:basedOn w:val="DefaultParagraphFont"/>
    <w:uiPriority w:val="21"/>
    <w:qFormat/>
    <w:rsid w:val="00581E51"/>
    <w:rPr>
      <w:i/>
      <w:iCs/>
      <w:color w:val="2F5496" w:themeColor="accent1" w:themeShade="BF"/>
    </w:rPr>
  </w:style>
  <w:style w:type="paragraph" w:styleId="IntenseQuote">
    <w:name w:val="Intense Quote"/>
    <w:basedOn w:val="Normal"/>
    <w:next w:val="Normal"/>
    <w:link w:val="IntenseQuoteChar"/>
    <w:uiPriority w:val="30"/>
    <w:qFormat/>
    <w:rsid w:val="00581E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1E51"/>
    <w:rPr>
      <w:i/>
      <w:iCs/>
      <w:color w:val="2F5496" w:themeColor="accent1" w:themeShade="BF"/>
    </w:rPr>
  </w:style>
  <w:style w:type="character" w:styleId="IntenseReference">
    <w:name w:val="Intense Reference"/>
    <w:basedOn w:val="DefaultParagraphFont"/>
    <w:uiPriority w:val="32"/>
    <w:qFormat/>
    <w:rsid w:val="00581E51"/>
    <w:rPr>
      <w:b/>
      <w:bCs/>
      <w:smallCaps/>
      <w:color w:val="2F5496" w:themeColor="accent1" w:themeShade="BF"/>
      <w:spacing w:val="5"/>
    </w:rPr>
  </w:style>
  <w:style w:type="character" w:styleId="Strong">
    <w:name w:val="Strong"/>
    <w:basedOn w:val="DefaultParagraphFont"/>
    <w:uiPriority w:val="22"/>
    <w:qFormat/>
    <w:rsid w:val="00793DEC"/>
    <w:rPr>
      <w:b/>
      <w:bCs/>
    </w:rPr>
  </w:style>
  <w:style w:type="character" w:styleId="HTMLCode">
    <w:name w:val="HTML Code"/>
    <w:basedOn w:val="DefaultParagraphFont"/>
    <w:uiPriority w:val="99"/>
    <w:semiHidden/>
    <w:unhideWhenUsed/>
    <w:rsid w:val="00793DEC"/>
    <w:rPr>
      <w:rFonts w:ascii="Courier New" w:eastAsia="Times New Roman" w:hAnsi="Courier New" w:cs="Courier New"/>
      <w:sz w:val="20"/>
      <w:szCs w:val="20"/>
    </w:rPr>
  </w:style>
  <w:style w:type="character" w:styleId="Emphasis">
    <w:name w:val="Emphasis"/>
    <w:basedOn w:val="DefaultParagraphFont"/>
    <w:uiPriority w:val="20"/>
    <w:qFormat/>
    <w:rsid w:val="00793D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224295">
      <w:bodyDiv w:val="1"/>
      <w:marLeft w:val="0"/>
      <w:marRight w:val="0"/>
      <w:marTop w:val="0"/>
      <w:marBottom w:val="0"/>
      <w:divBdr>
        <w:top w:val="none" w:sz="0" w:space="0" w:color="auto"/>
        <w:left w:val="none" w:sz="0" w:space="0" w:color="auto"/>
        <w:bottom w:val="none" w:sz="0" w:space="0" w:color="auto"/>
        <w:right w:val="none" w:sz="0" w:space="0" w:color="auto"/>
      </w:divBdr>
    </w:div>
    <w:div w:id="396585591">
      <w:bodyDiv w:val="1"/>
      <w:marLeft w:val="0"/>
      <w:marRight w:val="0"/>
      <w:marTop w:val="0"/>
      <w:marBottom w:val="0"/>
      <w:divBdr>
        <w:top w:val="none" w:sz="0" w:space="0" w:color="auto"/>
        <w:left w:val="none" w:sz="0" w:space="0" w:color="auto"/>
        <w:bottom w:val="none" w:sz="0" w:space="0" w:color="auto"/>
        <w:right w:val="none" w:sz="0" w:space="0" w:color="auto"/>
      </w:divBdr>
    </w:div>
    <w:div w:id="92361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Raza</dc:creator>
  <cp:keywords/>
  <dc:description/>
  <cp:lastModifiedBy>Hassan Raza</cp:lastModifiedBy>
  <cp:revision>6</cp:revision>
  <dcterms:created xsi:type="dcterms:W3CDTF">2025-04-24T13:43:00Z</dcterms:created>
  <dcterms:modified xsi:type="dcterms:W3CDTF">2025-05-11T12:46:00Z</dcterms:modified>
</cp:coreProperties>
</file>