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AD738" w14:textId="77777777" w:rsidR="00B1697A" w:rsidRDefault="00B1697A" w:rsidP="00B1697A">
      <w:commentRangeStart w:id="0"/>
      <w:commentRangeStart w:id="1"/>
      <w:commentRangeStart w:id="2"/>
      <w:r>
        <w:t xml:space="preserve">213.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D10846">
        <w:rPr>
          <w:noProof/>
        </w:rPr>
        <w:drawing>
          <wp:inline distT="0" distB="0" distL="0" distR="0" wp14:anchorId="5332407A" wp14:editId="49E05AE4">
            <wp:extent cx="2809240" cy="28835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D10846">
        <w:rPr>
          <w:noProof/>
        </w:rPr>
        <w:drawing>
          <wp:inline distT="0" distB="0" distL="0" distR="0" wp14:anchorId="3F0BBD1D" wp14:editId="4062C4AC">
            <wp:extent cx="1285240" cy="798830"/>
            <wp:effectExtent l="0" t="0" r="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D10846">
        <w:rPr>
          <w:noProof/>
        </w:rPr>
        <w:drawing>
          <wp:inline distT="0" distB="0" distL="0" distR="0" wp14:anchorId="281FCABC" wp14:editId="66B15660">
            <wp:extent cx="1136650" cy="692150"/>
            <wp:effectExtent l="0" t="0" r="635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D10846">
        <w:rPr>
          <w:noProof/>
        </w:rPr>
        <w:drawing>
          <wp:inline distT="0" distB="0" distL="0" distR="0" wp14:anchorId="3C4B970A" wp14:editId="3AEE1F45">
            <wp:extent cx="906145" cy="543560"/>
            <wp:effectExtent l="0" t="0" r="8255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D10846">
        <w:rPr>
          <w:noProof/>
        </w:rPr>
        <w:drawing>
          <wp:inline distT="0" distB="0" distL="0" distR="0" wp14:anchorId="5C325C3A" wp14:editId="130905D3">
            <wp:extent cx="980440" cy="6756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422B18">
        <w:rPr>
          <w:rStyle w:val="CommentReference"/>
        </w:rPr>
        <w:commentReference w:id="0"/>
      </w:r>
      <w:commentRangeEnd w:id="1"/>
      <w:r w:rsidR="00422B18">
        <w:rPr>
          <w:rStyle w:val="CommentReference"/>
        </w:rPr>
        <w:commentReference w:id="1"/>
      </w:r>
      <w:commentRangeEnd w:id="2"/>
      <w:r w:rsidR="00422B18">
        <w:rPr>
          <w:rStyle w:val="CommentReference"/>
        </w:rPr>
        <w:commentReference w:id="2"/>
      </w:r>
    </w:p>
    <w:p w14:paraId="46AF8BAF" w14:textId="77777777" w:rsidR="004F7E30" w:rsidRDefault="00422B1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5C312094" w14:textId="77777777" w:rsidR="00422B18" w:rsidRDefault="00422B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Answer:213.c. Camera is to photograph as teakettle is to a cup of tea. The camera is used to make the photo; the teakettle is used to make the tea. </w:t>
      </w:r>
    </w:p>
    <w:p w14:paraId="63BBBF0E" w14:textId="77777777" w:rsidR="00422B18" w:rsidRDefault="00422B18">
      <w:pPr>
        <w:pStyle w:val="CommentText"/>
      </w:pPr>
    </w:p>
  </w:comment>
  <w:comment w:id="1" w:author="Hassan Ahmad" w:date="2019-05-23T09:44:00Z" w:initials="HA">
    <w:p w14:paraId="349D6E81" w14:textId="77777777" w:rsidR="00422B18" w:rsidRDefault="00422B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16A50C5A" w14:textId="77777777" w:rsidR="00422B18" w:rsidRDefault="00422B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BBBF0E" w15:done="0"/>
  <w15:commentEx w15:paraId="349D6E81" w15:done="0"/>
  <w15:commentEx w15:paraId="16A50C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BBBF0E" w16cid:durableId="2090EBC1"/>
  <w16cid:commentId w16cid:paraId="349D6E81" w16cid:durableId="2090EBC2"/>
  <w16cid:commentId w16cid:paraId="16A50C5A" w16cid:durableId="2090EB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7A"/>
    <w:rsid w:val="000C0D1F"/>
    <w:rsid w:val="0019429B"/>
    <w:rsid w:val="002A263A"/>
    <w:rsid w:val="00422B18"/>
    <w:rsid w:val="00586C80"/>
    <w:rsid w:val="00630244"/>
    <w:rsid w:val="00746D05"/>
    <w:rsid w:val="0085657A"/>
    <w:rsid w:val="00923028"/>
    <w:rsid w:val="00966C9F"/>
    <w:rsid w:val="009701CB"/>
    <w:rsid w:val="00AB2509"/>
    <w:rsid w:val="00B1697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6D5F"/>
  <w15:chartTrackingRefBased/>
  <w15:docId w15:val="{BDA14100-A5F9-474B-AC97-0A71568C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2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B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