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7E6E2" w14:textId="77777777" w:rsidR="009D3877" w:rsidRDefault="009D3877" w:rsidP="009D3877">
      <w:r>
        <w:t>321. Violating an Apartment Lease occurs when a tenant does something prohibited by the legally binding document that he or she has signed with a landlord. Which situation below is the best example of Violating an Apartment Lease? a. Tim has decided to move to another city, so he calls his landlord to tell him that he is not interested in renewing his lease when it expires next month. b. Valerie recently lost her job and, for the last three months, has neglected to pay her landlord the monthly rent they agreed upon in writing when she moved into her apartment eight months ago. c. Mark writes a letter to his landlord that lists numerous complaints about the apartment he has agreed to rent for two years. d. Leslie thinks that her landlord is neglecting the building in which she rents an apartment. She calls her attorney to ask for advice.</w:t>
      </w:r>
    </w:p>
    <w:p w14:paraId="29B593F0" w14:textId="77777777" w:rsidR="009D3877" w:rsidRDefault="009D3877" w:rsidP="009D3877">
      <w:r>
        <w:t>322. It is appropriate to compensate someone ifyou have damaged his or her property in some way. This is called Restitution.Which situation below is the best example ofRestitution? a. Jake borrows Leslie’s camera and the lens shatters when it falls on the ground because he fails to zipper the case. When Jake returns the camera, he tells Leslie that he will pay for the repair. b. Rebecca borrows her neighbor’s car, and when she returns it, the gas tank is practically empty. She apologizes profusely and tells her neighbor she will be more considerate the next time. c. Aaron asks Tom to check in on his apartment while he is out of town. When Tom arrives, he discovers that a pipe has burst and there is a considerable amount of water damage. He calls a plumber to repair the pipe. d. Lisa suspects that the pothole in her company’s parking lot caused her ﬂat tire. She tells her boss that she thinks the company should pay for the repair.</w:t>
      </w:r>
    </w:p>
    <w:p w14:paraId="43146F9C" w14:textId="77777777" w:rsidR="009D3877" w:rsidRDefault="009D3877" w:rsidP="009D3877">
      <w:r>
        <w:t>323. People speculate when they consider a situation and assume something to be true based on inconclusive evidence. Which situation below is the best example of Speculation? a. Francine decides that it would be appropriate to wear jeans to her new ofﬁce on Friday after reading about “Casual Fridays”in her employee handbook. b. Mary spends thirty minutes sitting in trafﬁc and wishes that she took the train instead of driving. c. After consulting several guidebooks and her travel agent, Jennifer feels conﬁdent that the hotel she has chosen is ﬁrst-rate. d. When Emily opens the door in tears, Theo guesses that she’s had a death in her family.</w:t>
      </w:r>
    </w:p>
    <w:p w14:paraId="561D3DF1" w14:textId="77777777" w:rsidR="009D3877" w:rsidRDefault="009D3877" w:rsidP="009D3877">
      <w:r>
        <w:t>324. A Guarantee is a promise or assurance that attests to the quality of a product that is either (1) given in writing by the manufacturer or (2) given verbally by the person selling the product. Which situation below is the best example of a Guarantee? a. Melissa purchases a DVD player with the highest consumer ratings in its category. b. The salesperson advises Curt to be sure that he buys an air conditioner with a guarantee. c. The local auto body shop specializes in refurbishing and selling used cars. d. Lori buys a used digital camera from her coworker who says that she will refund Lori’s money if the camera’s performance is not of the highest quality.</w:t>
      </w:r>
    </w:p>
    <w:p w14:paraId="501BDFAC" w14:textId="77777777" w:rsidR="009D3877" w:rsidRDefault="009D3877" w:rsidP="009D3877">
      <w:r>
        <w:t>325. Reentry occurs when a person leaves his or her social system for a period of time and then returns. Which situation below best describes Reentry? a. When he is offered a better paying position, Jacob leaves the restaurant he manages to manage a new restaurant on the other side of town. b. Catherine is spending her junior year of college studying abroad in France. c. Malcolm is readjusting to civilian life after two years of overseas military service. d. After several miserable months, Sharon decides that she can no longer share an apartment with her roommate Hilary.</w:t>
      </w:r>
    </w:p>
    <w:p w14:paraId="709CAE4A" w14:textId="77777777" w:rsidR="009D3877" w:rsidRDefault="009D3877" w:rsidP="009D3877">
      <w:r>
        <w:t xml:space="preserve">326. Embellishing the Truth occurs when a person adds ﬁctitious details or exaggerates facts or true stories. Which situation below is the best example of Embellishing the Truth? a. Isabel goes to the theater, and the next day, she tells her coworkers she thought the play was excellent. b. The realtor </w:t>
      </w:r>
      <w:r>
        <w:lastRenderedPageBreak/>
        <w:t>describes the house, which is eleven blocks away from the ocean, as prime waterfront property. c. During the job interview, Fred, who has been teaching elementary school for ten years, describes himself as a very experienced teacher. d. The basketball coach says it is likely that only the most talented players will get a college scholarship.</w:t>
      </w:r>
    </w:p>
    <w:p w14:paraId="42924B59" w14:textId="77777777" w:rsidR="009D3877" w:rsidRDefault="009D3877" w:rsidP="009D3877">
      <w:r>
        <w:t>327. Applying for Seasonal Employment occurs when a person requests to be considered for a job that is dependent on a particular season or time of year. Which situation below is the best example of Applying for Seasonal Employment? a. The ski instructors at Top of the Peak Ski School work from December through March. b. Matthew prefers jobs that allow him to work outdoors. c. Lucinda makes an appointment with the beach resort restaurant manager to interview for the summer waitressing position that was advertised in the newspaper. d. Doug’s ice cream shop stays open until 11 p.m. during the summer months.</w:t>
      </w:r>
    </w:p>
    <w:p w14:paraId="06EF10AC" w14:textId="77777777" w:rsidR="009D3877" w:rsidRDefault="009D3877" w:rsidP="009D3877">
      <w:r>
        <w:t>328. An Informal Gathering occurs when a group of people get together in a casual, relaxed manner. Which situation below is the best example of an Informal Gathering? a. The book club meets on the ﬁrst Thursday evening of every month. b. After ﬁnding out about his promotion, Jeremy and a few coworkers decide to go out for a quick drink after work. c. Mary sends out 25 invitations for the bridal shower she is giving for her sister. d. Whenever she eats at the Mexican restaurant, Clara seems to run into Peter.</w:t>
      </w:r>
    </w:p>
    <w:p w14:paraId="6335C530" w14:textId="77777777" w:rsidR="009D3877" w:rsidRDefault="009D3877" w:rsidP="009D3877">
      <w:r>
        <w:t>329. The rules of baseball state that a batter Legally Completes His Time at Bat when he is put out or becomes a base runner. Which situation below is the best example of a batter Legally Completing His Time at Bat? a. Jared’s blooper over the head of the shortstop puts him in scoring position. b. The umpire calls a strike, even though the last pitch was way outside. c. The pitcher throws his famous knuckleball, Joe swings and misses, and the umpire calls a strike. d. The count is two balls and two strikes as Mario waits for the next pitch.</w:t>
      </w:r>
    </w:p>
    <w:p w14:paraId="09F1C774" w14:textId="77777777" w:rsidR="009D3877" w:rsidRDefault="009D3877" w:rsidP="009D3877">
      <w:r>
        <w:t>330. In the Maple Hill school district, a Five-Day Suspension occurs when a student is not permitted to attend school for ﬁve days for (1) physically assaulting another student, a teacher, or a school employee or (2) willfully destructing or defacing school property. Which situation below is the best example of a Five-Day Suspension? a. Lillian gets caught cheating on a math test for the second time and is suspended from school. b. Marc is asked to leave the classroom due to his constant disruptions. c. Franny uses spray paint to write derogatory comments on the locker room wall and she is given a suspension. d. Ms. Farmer tells her class that students who fail the midterm exam will be expected to stay after school for tutoring help.</w:t>
      </w:r>
    </w:p>
    <w:p w14:paraId="56987942" w14:textId="77777777" w:rsidR="009D3877" w:rsidRDefault="009D3877" w:rsidP="009D3877">
      <w:r>
        <w:t>331. A Tiebreaker is an additional contest or period of play designed to establish a winner among tied contestants. Which situation below is the best example of a Tiebreaker? a. At halftime, the score is tied at 28. b. Mary and Megan have each scored three goals in the game. c. The referee tosses a coin to decide which team will have possession of the ball ﬁrst. d. The Sharks and the Bears each ﬁnished with 14 points, and they are now battling it out in a ﬁve-minute overtime.</w:t>
      </w:r>
    </w:p>
    <w:p w14:paraId="4E25C0B8" w14:textId="77777777" w:rsidR="009D3877" w:rsidRDefault="009D3877" w:rsidP="009D3877">
      <w:r>
        <w:t xml:space="preserve">332. Establishing a Power of Attorney occurs when a legal document is created that gives one individual the authority to act for another. Which situation below is the best example of Establishing a Power of Attorney? a. Louise is selling her house and she hires a lawyer to review the contract. b. Simone’s mother can no longer get to the bank to cash her checks and make deposits, so she has taken legal steps to enable Simone to do these things for her. c. Jack’s father is elderly and Jack thinks he is no longer able </w:t>
      </w:r>
      <w:r>
        <w:lastRenderedPageBreak/>
        <w:t>to make decisions for himself. d. At her daughter’s urging, Mrs. Lenox opens up a retirement account with the local bank.</w:t>
      </w:r>
    </w:p>
    <w:p w14:paraId="2D0D0045" w14:textId="77777777" w:rsidR="009D3877" w:rsidRDefault="009D3877" w:rsidP="009D3877">
      <w:r>
        <w:t>333. Erratic Behavior occurs when an individual acts in a manner that lacks consistency, regularity, and uniformity. Which situation below is the best example of Erratic Behavior? a. Julia cannot contain her anger whenever the subject of local politics is discussed. b. Martin has just been told that he is being laid off. Before leaving his supervisor’s ofﬁce, he punches a hole in the door. c. Rhonda has visited the dealership several times, but she still cannot decide which car to buy. d. In the past month, Jeffrey, who has been a model employee for three years, has repeatedly called in sick, forgotten important meetings, and been verbally abusive to colleagues.</w:t>
      </w:r>
    </w:p>
    <w:p w14:paraId="6961B3EF" w14:textId="7608074D" w:rsidR="004F7E30" w:rsidRPr="009D3877" w:rsidRDefault="009D3877" w:rsidP="009D3877">
      <w:r>
        <w:t>334. Posthumous Publication occurs when a book is published after the author’s death. Which situation below is the best example of Posthumous Publication? a. Richard’s illness took his life before he was able to enjoy the amazing early reviews of his novel. b. Melissa’s publisher cancels her book contract after she fails to deliver the manuscript on time. c. Clarence never thought he’d live to see the third book in his trilogy published. d. Elizabeth is honored with a prestigious literary award for her writing career and her daughter accepts the award on behalf of her deceased mother.</w:t>
      </w:r>
      <w:bookmarkStart w:id="0" w:name="_GoBack"/>
      <w:bookmarkEnd w:id="0"/>
    </w:p>
    <w:sectPr w:rsidR="004F7E30" w:rsidRPr="009D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64"/>
    <w:rsid w:val="002A263A"/>
    <w:rsid w:val="00402464"/>
    <w:rsid w:val="00746D05"/>
    <w:rsid w:val="0085657A"/>
    <w:rsid w:val="00923028"/>
    <w:rsid w:val="00966C9F"/>
    <w:rsid w:val="009701CB"/>
    <w:rsid w:val="009D3877"/>
    <w:rsid w:val="00AB2509"/>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0EE"/>
  <w15:chartTrackingRefBased/>
  <w15:docId w15:val="{2972C871-12AE-4AED-B8C7-5A9B8394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2019-05-23T01:40:00Z</dcterms:created>
  <dcterms:modified xsi:type="dcterms:W3CDTF">2019-05-23T01:43:00Z</dcterms:modified>
</cp:coreProperties>
</file>