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70118" w14:textId="77777777" w:rsidR="0024068F" w:rsidRDefault="0024068F" w:rsidP="0024068F">
      <w:bookmarkStart w:id="0" w:name="_GoBack"/>
      <w:bookmarkEnd w:id="0"/>
      <w:r>
        <w:t xml:space="preserve">321.b. Valerie signed a legally binding document that requires her to pay a monthly rent for her apartment and she has failed to do this for the last three months. Therefore, she has violated her apartment lease. </w:t>
      </w:r>
    </w:p>
    <w:p w14:paraId="4CA3E5B0" w14:textId="77777777" w:rsidR="0024068F" w:rsidRDefault="0024068F" w:rsidP="0024068F">
      <w:r>
        <w:t xml:space="preserve">322.a. Jake damaged Leslie’s camera while it was in his possession and he has agreed to compensate Leslie for the cost of the repair. </w:t>
      </w:r>
    </w:p>
    <w:p w14:paraId="540A55AB" w14:textId="77777777" w:rsidR="0024068F" w:rsidRDefault="0024068F" w:rsidP="0024068F">
      <w:r>
        <w:t xml:space="preserve">323.d. This is the only situation in which someone makes an assumption that is not based on conclusive evidence. Choices a and c reﬂect situations in which assumptions are made based on evidence. In choice b, Mary is not assuming anything to be true.She is simply wishing that she’d made a different decision. </w:t>
      </w:r>
    </w:p>
    <w:p w14:paraId="389A4309" w14:textId="77777777" w:rsidR="0024068F" w:rsidRDefault="0024068F" w:rsidP="0024068F">
      <w:r>
        <w:t xml:space="preserve">324.d. Choices a, b, and c do not describe situations in which a product is guaranteed. Only choice dreﬂects a situation in which a seller attests to the quality of a product by giving the buyer a promise or assurance about its quality. </w:t>
      </w:r>
    </w:p>
    <w:p w14:paraId="5CC2E172" w14:textId="77777777" w:rsidR="0024068F" w:rsidRDefault="0024068F" w:rsidP="0024068F">
      <w:r>
        <w:t xml:space="preserve">325.c. Malcolm is the only person returning to a social system that he has been away from for an extended period of time. </w:t>
      </w:r>
    </w:p>
    <w:p w14:paraId="7C7E750A" w14:textId="77777777" w:rsidR="0024068F" w:rsidRDefault="0024068F" w:rsidP="0024068F">
      <w:r>
        <w:t xml:space="preserve">326.b. The realtor is using a clear exaggeration when she states that a house which is eleven blocks away from the ocean is prime waterfront property. </w:t>
      </w:r>
    </w:p>
    <w:p w14:paraId="7A2743D1" w14:textId="77777777" w:rsidR="0024068F" w:rsidRDefault="0024068F" w:rsidP="0024068F">
      <w:r>
        <w:t>327.c. Although the ski instructors at Top of the Peak Ski School do work seasonally, choice a does not describe anyone applying for seasonal employment. In choice b, the statement that Matthew likes to work outdoors tells us nothing about seasonal employment or someone applying for it.And although choice ddescribes a business with seasonal hours, it does not describe a person applying for seasonal work. Choice c, on the other hand, very speciﬁcally depicts a person, Lucinda, who is applying for a job as a summer waitress at a beach resort, which is dependent upon a particular season of the year.</w:t>
      </w:r>
      <w:r>
        <w:t xml:space="preserve"> </w:t>
      </w:r>
    </w:p>
    <w:p w14:paraId="70C786FA" w14:textId="77777777" w:rsidR="0024068F" w:rsidRDefault="0024068F" w:rsidP="0024068F">
      <w:r>
        <w:t xml:space="preserve">328.b. After getting some good news, Jeremy and a few friends casually get together for a drink after work,thereby having an informal gathering.Choices aand cdescribe more formal types of gatherings. Choice d describes a chance or coincidental kind of meeting. </w:t>
      </w:r>
    </w:p>
    <w:p w14:paraId="4C4A6408" w14:textId="77777777" w:rsidR="0024068F" w:rsidRDefault="0024068F" w:rsidP="0024068F">
      <w:r>
        <w:t xml:space="preserve">329.a. The fact that Jared is in scoring position due to his blooper indicates that he has hit the ball and is now a base runner; therefore, he has legally completed his time at bat. Choices b and cboth describe situations in which a strike is called,but they do not state that the batter has been put out or that he is now a base runner. Choice ddescribes a situation in which the batter, Mario, is still at the plate waiting for the next pitch. </w:t>
      </w:r>
    </w:p>
    <w:p w14:paraId="7225FE1E" w14:textId="77777777" w:rsidR="0024068F" w:rsidRDefault="0024068F" w:rsidP="0024068F">
      <w:r>
        <w:t xml:space="preserve">330.c. Although choices a and c both describe suspensions,only choice cdescribes a suspension that is the result of one of the two scenarios given in the deﬁnition of a ﬁve-day suspension (physical assault or destructing or defacing school property). Therefore, we can assume that Franny’s suspension,which is the result of spray painting school property, will be a ﬁveday suspension. Since the deﬁnition doesn’t provide any information about suspensions for cheating, we can assume that Lillian’s suspension does not fall into the ﬁve-day suspension category. </w:t>
      </w:r>
    </w:p>
    <w:p w14:paraId="36B1B2DA" w14:textId="77777777" w:rsidR="0024068F" w:rsidRDefault="0024068F" w:rsidP="0024068F">
      <w:r>
        <w:t xml:space="preserve">331.d. This is the only choice that indicates that an additional period of play is taking place to determine the winner of a game that ended in a tie. </w:t>
      </w:r>
    </w:p>
    <w:p w14:paraId="2BB76448" w14:textId="77777777" w:rsidR="0024068F" w:rsidRDefault="0024068F" w:rsidP="0024068F">
      <w:r>
        <w:lastRenderedPageBreak/>
        <w:t xml:space="preserve">332.b. Simone’s mother has taken legal steps to allow another person to act on her behalf.Therefore, this is the only choice that indicates that a power of attorney has been established. </w:t>
      </w:r>
    </w:p>
    <w:p w14:paraId="447FD4D7" w14:textId="77777777" w:rsidR="0024068F" w:rsidRDefault="0024068F" w:rsidP="0024068F">
      <w:r>
        <w:t>333.d. Jeffrey’s recent behavior is clearly inconsistent and irregular.</w:t>
      </w:r>
      <w:r>
        <w:t xml:space="preserve"> </w:t>
      </w:r>
    </w:p>
    <w:p w14:paraId="29813229" w14:textId="358EDB4C" w:rsidR="004F7E30" w:rsidRDefault="0024068F" w:rsidP="0024068F">
      <w:r>
        <w:t>334.a. Although choice dalso mentions a writer who has died,it does not state that one ofthe writer’s books was published after her death, only that she received an award. Choice a states that Richard wasn’t around to see the early reviews of his novel, therefore implying that Richard died before the book was published.The other two options depict living writers.</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AA"/>
    <w:rsid w:val="000C0D1F"/>
    <w:rsid w:val="0019429B"/>
    <w:rsid w:val="0024068F"/>
    <w:rsid w:val="002A263A"/>
    <w:rsid w:val="00586C80"/>
    <w:rsid w:val="00630244"/>
    <w:rsid w:val="006D06AA"/>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705"/>
  <w15:chartTrackingRefBased/>
  <w15:docId w15:val="{EE00ED2C-B5B2-4718-A46E-D2AD5DD3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2019-05-23T03:16:00Z</dcterms:created>
  <dcterms:modified xsi:type="dcterms:W3CDTF">2019-05-23T03:17:00Z</dcterms:modified>
</cp:coreProperties>
</file>