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C4546" w14:textId="77777777" w:rsidR="0085072E" w:rsidRDefault="0085072E" w:rsidP="0085072E">
      <w:commentRangeStart w:id="0"/>
      <w:commentRangeStart w:id="1"/>
      <w:commentRangeStart w:id="2"/>
      <w:r>
        <w:t>141. Select the word that is most opposite to the word provided. perspicacious is most opposite to a. calm b. easy c. dull d. winsome</w:t>
      </w:r>
      <w:commentRangeEnd w:id="0"/>
      <w:r w:rsidR="00807320">
        <w:rPr>
          <w:rStyle w:val="CommentReference"/>
        </w:rPr>
        <w:commentReference w:id="0"/>
      </w:r>
      <w:commentRangeEnd w:id="1"/>
      <w:r w:rsidR="00807320">
        <w:rPr>
          <w:rStyle w:val="CommentReference"/>
        </w:rPr>
        <w:commentReference w:id="1"/>
      </w:r>
      <w:commentRangeEnd w:id="2"/>
      <w:r w:rsidR="00807320">
        <w:rPr>
          <w:rStyle w:val="CommentReference"/>
        </w:rPr>
        <w:commentReference w:id="2"/>
      </w:r>
    </w:p>
    <w:p w14:paraId="282A7EC0" w14:textId="77777777" w:rsidR="004F7E30" w:rsidRDefault="0080732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4AC429C7" w14:textId="77777777" w:rsidR="00807320" w:rsidRDefault="008073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Answer:141. c. perspicacious means keen or astute, therefore dull is the opposite</w:t>
      </w:r>
    </w:p>
    <w:p w14:paraId="6283A03A" w14:textId="77777777" w:rsidR="00807320" w:rsidRDefault="00807320">
      <w:pPr>
        <w:pStyle w:val="CommentText"/>
      </w:pPr>
    </w:p>
  </w:comment>
  <w:comment w:id="1" w:author="Hassan Ahmad" w:date="2019-05-28T20:15:00Z" w:initials="HA">
    <w:p w14:paraId="6EA6CD00" w14:textId="77777777" w:rsidR="00807320" w:rsidRDefault="008073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1013637A" w14:textId="77777777" w:rsidR="00807320" w:rsidRDefault="008073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83A03A" w15:done="0"/>
  <w15:commentEx w15:paraId="6EA6CD00" w15:done="0"/>
  <w15:commentEx w15:paraId="101363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83A03A" w16cid:durableId="20981602"/>
  <w16cid:commentId w16cid:paraId="6EA6CD00" w16cid:durableId="20981603"/>
  <w16cid:commentId w16cid:paraId="1013637A" w16cid:durableId="209816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2E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07320"/>
    <w:rsid w:val="0085072E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A6FF"/>
  <w15:chartTrackingRefBased/>
  <w15:docId w15:val="{F2DBE032-D8A4-4FEC-89C0-56ECCF49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73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3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3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3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3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