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1F1C1" w14:textId="77777777" w:rsidR="00F501B8" w:rsidRDefault="00F501B8" w:rsidP="00F501B8">
      <w:commentRangeStart w:id="0"/>
      <w:commentRangeStart w:id="1"/>
      <w:commentRangeStart w:id="2"/>
      <w:r>
        <w:t>465. Select the word that is most dissimilar in meaning to the word brusque a. cold b. opulent c. gracious d. suspect</w:t>
      </w:r>
      <w:commentRangeEnd w:id="0"/>
      <w:r w:rsidR="00CC2233">
        <w:rPr>
          <w:rStyle w:val="CommentReference"/>
        </w:rPr>
        <w:commentReference w:id="0"/>
      </w:r>
      <w:commentRangeEnd w:id="1"/>
      <w:r w:rsidR="00CC2233">
        <w:rPr>
          <w:rStyle w:val="CommentReference"/>
        </w:rPr>
        <w:commentReference w:id="1"/>
      </w:r>
      <w:commentRangeEnd w:id="2"/>
      <w:r w:rsidR="00CC2233">
        <w:rPr>
          <w:rStyle w:val="CommentReference"/>
        </w:rPr>
        <w:commentReference w:id="2"/>
      </w:r>
    </w:p>
    <w:p w14:paraId="4BD446F7" w14:textId="77777777" w:rsidR="004F7E30" w:rsidRDefault="00CC223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718B59EC" w14:textId="77777777" w:rsidR="00CC2233" w:rsidRDefault="00CC223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Answer:465. c. brusque means blunt in manner or speech to the point of being ungracious; gracious means marked by charm and good taste</w:t>
      </w:r>
    </w:p>
    <w:p w14:paraId="0A0598DE" w14:textId="77777777" w:rsidR="00CC2233" w:rsidRDefault="00CC2233">
      <w:pPr>
        <w:pStyle w:val="CommentText"/>
      </w:pPr>
    </w:p>
  </w:comment>
  <w:comment w:id="1" w:author="Hassan Ahmad" w:date="2019-05-28T20:17:00Z" w:initials="HA">
    <w:p w14:paraId="13C61FF1" w14:textId="77777777" w:rsidR="00CC2233" w:rsidRDefault="00CC223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32C4293B" w14:textId="77777777" w:rsidR="00CC2233" w:rsidRDefault="00CC223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0598DE" w15:done="0"/>
  <w15:commentEx w15:paraId="13C61FF1" w15:done="0"/>
  <w15:commentEx w15:paraId="32C4293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0598DE" w16cid:durableId="20981794"/>
  <w16cid:commentId w16cid:paraId="13C61FF1" w16cid:durableId="20981795"/>
  <w16cid:commentId w16cid:paraId="32C4293B" w16cid:durableId="2098179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1B8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C2233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501B8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178DB"/>
  <w15:chartTrackingRefBased/>
  <w15:docId w15:val="{804F5F78-5CF5-4460-B864-819C2646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C2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2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2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2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22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