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0AF8" w14:textId="77777777" w:rsidR="00913994" w:rsidRDefault="00913994" w:rsidP="00913994">
      <w:commentRangeStart w:id="0"/>
      <w:commentRangeStart w:id="1"/>
      <w:commentRangeStart w:id="2"/>
      <w:r>
        <w:t>277. Select the word that is most similar in meaning to the word provided. affect a. outcome b. share c. pompous d. cultivate</w:t>
      </w:r>
      <w:commentRangeEnd w:id="0"/>
      <w:r w:rsidR="00CF606C">
        <w:rPr>
          <w:rStyle w:val="CommentReference"/>
        </w:rPr>
        <w:commentReference w:id="0"/>
      </w:r>
      <w:commentRangeEnd w:id="1"/>
      <w:r w:rsidR="00CF606C">
        <w:rPr>
          <w:rStyle w:val="CommentReference"/>
        </w:rPr>
        <w:commentReference w:id="1"/>
      </w:r>
      <w:commentRangeEnd w:id="2"/>
      <w:r w:rsidR="00CF606C">
        <w:rPr>
          <w:rStyle w:val="CommentReference"/>
        </w:rPr>
        <w:commentReference w:id="2"/>
      </w:r>
    </w:p>
    <w:p w14:paraId="6232B4C4" w14:textId="77777777" w:rsidR="004F7E30" w:rsidRDefault="00CF606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7D0396A" w14:textId="77777777" w:rsidR="00CF606C" w:rsidRDefault="00CF60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Answer:277. d. to affect means to make a display of using or liking something, or to cultivate</w:t>
      </w:r>
    </w:p>
    <w:p w14:paraId="6A3782E1" w14:textId="77777777" w:rsidR="00CF606C" w:rsidRDefault="00CF606C">
      <w:pPr>
        <w:pStyle w:val="CommentText"/>
      </w:pPr>
    </w:p>
  </w:comment>
  <w:comment w:id="1" w:author="Hassan Ahmad" w:date="2019-05-28T20:19:00Z" w:initials="HA">
    <w:p w14:paraId="6EA4D6BD" w14:textId="77777777" w:rsidR="00CF606C" w:rsidRDefault="00CF60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4CF0B2B" w14:textId="77777777" w:rsidR="00CF606C" w:rsidRDefault="00CF606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3782E1" w15:done="0"/>
  <w15:commentEx w15:paraId="6EA4D6BD" w15:done="0"/>
  <w15:commentEx w15:paraId="44CF0B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3782E1" w16cid:durableId="2098193E"/>
  <w16cid:commentId w16cid:paraId="6EA4D6BD" w16cid:durableId="2098193F"/>
  <w16cid:commentId w16cid:paraId="44CF0B2B" w16cid:durableId="209819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9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13994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CF606C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4A88"/>
  <w15:chartTrackingRefBased/>
  <w15:docId w15:val="{AF3E6CBF-0232-4C75-8B5A-6B05DE34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6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6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6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6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60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