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DF9E6" w14:textId="77777777" w:rsidR="00F10FCA" w:rsidRDefault="00F10FCA" w:rsidP="00F10FCA">
      <w:commentRangeStart w:id="0"/>
      <w:commentRangeStart w:id="1"/>
      <w:commentRangeStart w:id="2"/>
      <w:r>
        <w:t xml:space="preserve">9. The ——— from the factory was ———; consequently, the thick, black smoke was evil-smelling and noxious. (A) effluvium, noisome (B) overflow, salubrious (C) outflow, aromatic (D) view, provoking (E) effluent, redolent </w:t>
      </w:r>
      <w:commentRangeEnd w:id="0"/>
      <w:r w:rsidR="00BE513F">
        <w:rPr>
          <w:rStyle w:val="CommentReference"/>
        </w:rPr>
        <w:commentReference w:id="0"/>
      </w:r>
      <w:commentRangeEnd w:id="1"/>
      <w:r w:rsidR="00BE513F">
        <w:rPr>
          <w:rStyle w:val="CommentReference"/>
        </w:rPr>
        <w:commentReference w:id="1"/>
      </w:r>
      <w:commentRangeEnd w:id="2"/>
      <w:r w:rsidR="00BE513F">
        <w:rPr>
          <w:rStyle w:val="CommentReference"/>
        </w:rPr>
        <w:commentReference w:id="2"/>
      </w:r>
    </w:p>
    <w:p w14:paraId="4318A9D9" w14:textId="77777777" w:rsidR="004F7E30" w:rsidRDefault="00BE513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5953A651" w14:textId="77777777" w:rsidR="00BE513F" w:rsidRDefault="00BE513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Answer:9. E. The correct sentence reads:“The effluent from the factory was redolent; consequently, the thick, black smoke was evil-smelling and noxious.” The clue word consequently shows results.As a result of the redolent (smelly) effluent (material flowing forth), the black smoke was thick and odorous.You might have been able to define effluent from its root fluent—to flow. </w:t>
      </w:r>
    </w:p>
    <w:p w14:paraId="79206290" w14:textId="77777777" w:rsidR="00BE513F" w:rsidRDefault="00BE513F">
      <w:pPr>
        <w:pStyle w:val="CommentText"/>
      </w:pPr>
    </w:p>
  </w:comment>
  <w:comment w:id="1" w:author="Hassan Ahmad" w:date="2019-05-28T07:08:00Z" w:initials="HA">
    <w:p w14:paraId="6A723927" w14:textId="77777777" w:rsidR="00BE513F" w:rsidRDefault="00BE513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3B077D56" w14:textId="77777777" w:rsidR="00BE513F" w:rsidRDefault="00BE513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Section:SentenceCompletions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206290" w15:done="0"/>
  <w15:commentEx w15:paraId="6A723927" w15:done="0"/>
  <w15:commentEx w15:paraId="3B077D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206290" w16cid:durableId="20975CF0"/>
  <w16cid:commentId w16cid:paraId="6A723927" w16cid:durableId="20975CF1"/>
  <w16cid:commentId w16cid:paraId="3B077D56" w16cid:durableId="20975C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CA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BE513F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0FCA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D653"/>
  <w15:chartTrackingRefBased/>
  <w15:docId w15:val="{8DE7F29B-D0A0-46CD-8A7A-F36E2D58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51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1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1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1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1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1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1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