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CADBF" w14:textId="77777777" w:rsidR="005F6AA2" w:rsidRDefault="005F6AA2" w:rsidP="005F6AA2">
      <w:commentRangeStart w:id="0"/>
      <w:commentRangeStart w:id="1"/>
      <w:commentRangeStart w:id="2"/>
      <w:r>
        <w:t xml:space="preserve">5. </w:t>
      </w:r>
      <w:r w:rsidRPr="00875D2D">
        <w:t>If you ——— your energy wisely, then you will never ——— for it. (A) burn, cauterize (B) use, want (C) husband, economize (D) expend, wish (E) economize, alter</w:t>
      </w:r>
      <w:commentRangeEnd w:id="0"/>
      <w:r w:rsidR="0035795F">
        <w:rPr>
          <w:rStyle w:val="CommentReference"/>
        </w:rPr>
        <w:commentReference w:id="0"/>
      </w:r>
      <w:commentRangeEnd w:id="1"/>
      <w:r w:rsidR="0035795F">
        <w:rPr>
          <w:rStyle w:val="CommentReference"/>
        </w:rPr>
        <w:commentReference w:id="1"/>
      </w:r>
      <w:commentRangeEnd w:id="2"/>
      <w:r w:rsidR="0035795F">
        <w:rPr>
          <w:rStyle w:val="CommentReference"/>
        </w:rPr>
        <w:commentReference w:id="2"/>
      </w:r>
    </w:p>
    <w:p w14:paraId="37C23B73" w14:textId="77777777" w:rsidR="004F7E30" w:rsidRDefault="0035795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7:00Z" w:initials="HA">
    <w:p w14:paraId="5064E917" w14:textId="77777777" w:rsidR="0035795F" w:rsidRDefault="003579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B. The cause is stated in the first part of the sentence; the effect or result, in the second part. If you use your energy wisely, then you will never want for it. It may be easier to see the cause-and-effect relationship if you replace the pronoun with the noun:“then you will never want for energy [it].”</w:t>
      </w:r>
    </w:p>
    <w:p w14:paraId="4A4F05E0" w14:textId="77777777" w:rsidR="0035795F" w:rsidRDefault="0035795F">
      <w:pPr>
        <w:pStyle w:val="CommentText"/>
      </w:pPr>
    </w:p>
  </w:comment>
  <w:comment w:id="1" w:author="Hassan Ahmad" w:date="2019-05-28T07:07:00Z" w:initials="HA">
    <w:p w14:paraId="54A13924" w14:textId="77777777" w:rsidR="0035795F" w:rsidRDefault="003579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7:00Z" w:initials="HA">
    <w:p w14:paraId="481A00F4" w14:textId="77777777" w:rsidR="0035795F" w:rsidRDefault="003579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Section:SentenceCompletions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4F05E0" w15:done="0"/>
  <w15:commentEx w15:paraId="54A13924" w15:done="0"/>
  <w15:commentEx w15:paraId="481A00F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4F05E0" w16cid:durableId="20975CD5"/>
  <w16cid:commentId w16cid:paraId="54A13924" w16cid:durableId="20975CD6"/>
  <w16cid:commentId w16cid:paraId="481A00F4" w16cid:durableId="20975CD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A2"/>
    <w:rsid w:val="00033E9A"/>
    <w:rsid w:val="00036590"/>
    <w:rsid w:val="000C0D1F"/>
    <w:rsid w:val="00162B24"/>
    <w:rsid w:val="0019429B"/>
    <w:rsid w:val="001F21A1"/>
    <w:rsid w:val="002A263A"/>
    <w:rsid w:val="0035795F"/>
    <w:rsid w:val="00416F9B"/>
    <w:rsid w:val="0044385F"/>
    <w:rsid w:val="004737DE"/>
    <w:rsid w:val="004870E2"/>
    <w:rsid w:val="004C5107"/>
    <w:rsid w:val="00586C80"/>
    <w:rsid w:val="005E3E25"/>
    <w:rsid w:val="005F6AA2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B0E2"/>
  <w15:chartTrackingRefBased/>
  <w15:docId w15:val="{7F00047E-E02C-4942-9109-8AB9A081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79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9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9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9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9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9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9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2019-05-28T02:07:00Z</dcterms:created>
  <dcterms:modified xsi:type="dcterms:W3CDTF">2019-05-28T02:08:00Z</dcterms:modified>
</cp:coreProperties>
</file>