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1F066" w14:textId="77777777" w:rsidR="000D7C23" w:rsidRDefault="000D7C23" w:rsidP="000D7C23">
      <w:pPr>
        <w:spacing w:after="360"/>
      </w:pPr>
      <w:commentRangeStart w:id="0"/>
      <w:commentRangeStart w:id="1"/>
      <w:commentRangeStart w:id="2"/>
      <w:r>
        <w:t xml:space="preserve">6. Identify Error if there is one. One reason </w:t>
      </w:r>
      <w:r w:rsidRPr="00B54379">
        <w:rPr>
          <w:u w:val="single"/>
        </w:rPr>
        <w:t>for the abundance</w:t>
      </w:r>
      <w:r>
        <w:rPr>
          <w:u w:val="single"/>
          <w:vertAlign w:val="subscript"/>
        </w:rPr>
        <w:t>A</w:t>
      </w:r>
      <w:r>
        <w:t xml:space="preserve"> of fresh produce </w:t>
      </w:r>
      <w:r w:rsidRPr="00B54379">
        <w:rPr>
          <w:u w:val="single"/>
        </w:rPr>
        <w:t>in our grocery</w:t>
      </w:r>
      <w:r>
        <w:rPr>
          <w:u w:val="single"/>
          <w:vertAlign w:val="subscript"/>
        </w:rPr>
        <w:t>B</w:t>
      </w:r>
      <w:r>
        <w:t xml:space="preserve"> stores </w:t>
      </w:r>
      <w:r w:rsidRPr="00B54379">
        <w:rPr>
          <w:u w:val="single"/>
        </w:rPr>
        <w:t>is</w:t>
      </w:r>
      <w:r>
        <w:rPr>
          <w:u w:val="single"/>
          <w:vertAlign w:val="subscript"/>
        </w:rPr>
        <w:t>C</w:t>
      </w:r>
      <w:r>
        <w:t xml:space="preserve"> speeding trucks that carry food </w:t>
      </w:r>
      <w:r w:rsidRPr="00B54379">
        <w:rPr>
          <w:u w:val="single"/>
        </w:rPr>
        <w:t>great distances</w:t>
      </w:r>
      <w:r>
        <w:rPr>
          <w:u w:val="single"/>
          <w:vertAlign w:val="subscript"/>
        </w:rPr>
        <w:t>D</w:t>
      </w:r>
      <w:r>
        <w:t xml:space="preserve">. </w:t>
      </w:r>
      <w:r w:rsidRPr="00B54379">
        <w:rPr>
          <w:u w:val="single"/>
        </w:rPr>
        <w:t>No error</w:t>
      </w:r>
      <w:r>
        <w:rPr>
          <w:u w:val="single"/>
          <w:vertAlign w:val="subscript"/>
        </w:rPr>
        <w:t>E</w:t>
      </w:r>
      <w:r>
        <w:t>.</w:t>
      </w:r>
      <w:commentRangeEnd w:id="0"/>
      <w:r w:rsidR="00D2189E">
        <w:rPr>
          <w:rStyle w:val="CommentReference"/>
        </w:rPr>
        <w:commentReference w:id="0"/>
      </w:r>
      <w:commentRangeEnd w:id="1"/>
      <w:r w:rsidR="00D2189E">
        <w:rPr>
          <w:rStyle w:val="CommentReference"/>
        </w:rPr>
        <w:commentReference w:id="1"/>
      </w:r>
      <w:commentRangeEnd w:id="2"/>
      <w:r w:rsidR="00D2189E">
        <w:rPr>
          <w:rStyle w:val="CommentReference"/>
        </w:rPr>
        <w:commentReference w:id="2"/>
      </w:r>
    </w:p>
    <w:p w14:paraId="5C90434F" w14:textId="77777777" w:rsidR="004F7E30" w:rsidRDefault="00D2189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467F97E6" w14:textId="77777777" w:rsidR="00D2189E" w:rsidRDefault="00D218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Answer:6. C. The plural subject trucks agrees with the plural verb are, not the singular verb is. Do not be mislead by the singular predicate nominative reason. (A predicate nominative is a noun or a pronoun used after some form of to be.) </w:t>
      </w:r>
    </w:p>
    <w:p w14:paraId="27F321E8" w14:textId="77777777" w:rsidR="00D2189E" w:rsidRDefault="00D2189E">
      <w:pPr>
        <w:pStyle w:val="CommentText"/>
      </w:pPr>
    </w:p>
  </w:comment>
  <w:comment w:id="1" w:author="Hassan Ahmad" w:date="2019-05-28T07:08:00Z" w:initials="HA">
    <w:p w14:paraId="35688278" w14:textId="77777777" w:rsidR="00D2189E" w:rsidRDefault="00D218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0562107C" w14:textId="77777777" w:rsidR="00D2189E" w:rsidRDefault="00D218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F321E8" w15:done="0"/>
  <w15:commentEx w15:paraId="35688278" w15:done="0"/>
  <w15:commentEx w15:paraId="056210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F321E8" w16cid:durableId="20975D59"/>
  <w16cid:commentId w16cid:paraId="35688278" w16cid:durableId="20975D5A"/>
  <w16cid:commentId w16cid:paraId="0562107C" w16cid:durableId="20975D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23"/>
    <w:rsid w:val="00033E9A"/>
    <w:rsid w:val="00036590"/>
    <w:rsid w:val="000C0D1F"/>
    <w:rsid w:val="000D7C23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2189E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5E6B"/>
  <w15:chartTrackingRefBased/>
  <w15:docId w15:val="{E395F6F9-A72C-4E68-B0EF-450ECD9E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18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8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8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8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8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