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E00F6" w14:textId="77777777" w:rsidR="005F5ACA" w:rsidRDefault="005F5ACA" w:rsidP="005F5ACA">
      <w:commentRangeStart w:id="0"/>
      <w:commentRangeStart w:id="1"/>
      <w:commentRangeStart w:id="2"/>
      <w:r>
        <w:t xml:space="preserve">13. </w:t>
      </w:r>
      <w:r w:rsidRPr="00DC1E7C">
        <w:t>Choose the best version of the underlined portion</w:t>
      </w:r>
      <w:r>
        <w:t xml:space="preserve">. According to some </w:t>
      </w:r>
      <w:r w:rsidRPr="00DC1E7C">
        <w:rPr>
          <w:u w:val="single"/>
        </w:rPr>
        <w:t>sources nearly</w:t>
      </w:r>
      <w:r>
        <w:t xml:space="preserve"> one-third of all American children go to bed hungry each night, despite social welfare programs designed to combat hunger. (A) sources nearly (B) sources: nearly (C) sources, nearly (D) sources—nearly (E) sources; nearly </w:t>
      </w:r>
      <w:commentRangeEnd w:id="0"/>
      <w:r w:rsidR="004B7572">
        <w:rPr>
          <w:rStyle w:val="CommentReference"/>
        </w:rPr>
        <w:commentReference w:id="0"/>
      </w:r>
      <w:commentRangeEnd w:id="1"/>
      <w:r w:rsidR="004B7572">
        <w:rPr>
          <w:rStyle w:val="CommentReference"/>
        </w:rPr>
        <w:commentReference w:id="1"/>
      </w:r>
      <w:commentRangeEnd w:id="2"/>
      <w:r w:rsidR="004B7572">
        <w:rPr>
          <w:rStyle w:val="CommentReference"/>
        </w:rPr>
        <w:commentReference w:id="2"/>
      </w:r>
    </w:p>
    <w:p w14:paraId="6C17D1E1" w14:textId="77777777" w:rsidR="004F7E30" w:rsidRDefault="004B757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7ADD0994" w14:textId="77777777" w:rsidR="004B7572" w:rsidRDefault="004B75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Answer:13. C. Use a comma after an introductory subordinate clause. </w:t>
      </w:r>
    </w:p>
    <w:p w14:paraId="0CC56D6D" w14:textId="77777777" w:rsidR="004B7572" w:rsidRDefault="004B7572">
      <w:pPr>
        <w:pStyle w:val="CommentText"/>
      </w:pPr>
    </w:p>
  </w:comment>
  <w:comment w:id="1" w:author="Hassan Ahmad" w:date="2019-05-28T07:09:00Z" w:initials="HA">
    <w:p w14:paraId="0D03AF6A" w14:textId="77777777" w:rsidR="004B7572" w:rsidRDefault="004B75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616D2D8D" w14:textId="77777777" w:rsidR="004B7572" w:rsidRDefault="004B75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C56D6D" w15:done="0"/>
  <w15:commentEx w15:paraId="0D03AF6A" w15:done="0"/>
  <w15:commentEx w15:paraId="616D2D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C56D6D" w16cid:durableId="20975D6E"/>
  <w16cid:commentId w16cid:paraId="0D03AF6A" w16cid:durableId="20975D6F"/>
  <w16cid:commentId w16cid:paraId="616D2D8D" w16cid:durableId="20975D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C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B7572"/>
    <w:rsid w:val="004C5107"/>
    <w:rsid w:val="00586C80"/>
    <w:rsid w:val="005E3E25"/>
    <w:rsid w:val="005F5ACA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B0B9"/>
  <w15:chartTrackingRefBased/>
  <w15:docId w15:val="{F3BCB007-44B9-4CA2-A745-9297902F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75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5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5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5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2019-05-28T02:09:00Z</dcterms:modified>
</cp:coreProperties>
</file>