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EE4DE" w14:textId="77777777" w:rsidR="00AD78A7" w:rsidRDefault="00AD78A7" w:rsidP="00AD78A7">
      <w:commentRangeStart w:id="0"/>
      <w:commentRangeStart w:id="1"/>
      <w:commentRangeStart w:id="2"/>
      <w:r>
        <w:t xml:space="preserve">20. </w:t>
      </w:r>
      <w:r w:rsidRPr="00DC1E7C">
        <w:t>Choose the best version of the underlined portion</w:t>
      </w:r>
      <w:r>
        <w:t xml:space="preserve">. Most people who drink coffee do not know where it comes </w:t>
      </w:r>
      <w:r w:rsidRPr="00466DF2">
        <w:rPr>
          <w:u w:val="single"/>
        </w:rPr>
        <w:t>from it is</w:t>
      </w:r>
      <w:r>
        <w:t xml:space="preserve"> actually the fruit of an evergreen tree. (A) from it is (B) from, it is (C) from it is, (D) from; it is (E) from it; is ask you to consider organization and development. In making your decisions, follow the conventions of standard written English. After you have chosen your</w:t>
      </w:r>
      <w:commentRangeEnd w:id="0"/>
      <w:r w:rsidR="003C2A5B">
        <w:rPr>
          <w:rStyle w:val="CommentReference"/>
        </w:rPr>
        <w:commentReference w:id="0"/>
      </w:r>
      <w:commentRangeEnd w:id="1"/>
      <w:r w:rsidR="003C2A5B">
        <w:rPr>
          <w:rStyle w:val="CommentReference"/>
        </w:rPr>
        <w:commentReference w:id="1"/>
      </w:r>
      <w:commentRangeEnd w:id="2"/>
      <w:r w:rsidR="003C2A5B">
        <w:rPr>
          <w:rStyle w:val="CommentReference"/>
        </w:rPr>
        <w:commentReference w:id="2"/>
      </w:r>
    </w:p>
    <w:p w14:paraId="065EC828" w14:textId="77777777" w:rsidR="004F7E30" w:rsidRDefault="003C2A5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15139D7B" w14:textId="77777777" w:rsidR="003C2A5B" w:rsidRDefault="003C2A5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Answer:20. D. As written, this is a run-on sentence, two independent clauses run together. Just adding a comma (choice B), creates a comma splice.You can correct the error by adding a semicolon or a coordinating conjunction (and, for, but, yet, so, nor, or). Choice D is the only correct version:“Most people who drink coffee do not know where it comes from; it is actually the fruit of an evergreen tree.” </w:t>
      </w:r>
    </w:p>
    <w:p w14:paraId="2C8D3E44" w14:textId="77777777" w:rsidR="003C2A5B" w:rsidRDefault="003C2A5B">
      <w:pPr>
        <w:pStyle w:val="CommentText"/>
      </w:pPr>
    </w:p>
  </w:comment>
  <w:comment w:id="1" w:author="Hassan Ahmad" w:date="2019-05-28T07:09:00Z" w:initials="HA">
    <w:p w14:paraId="419A9497" w14:textId="77777777" w:rsidR="003C2A5B" w:rsidRDefault="003C2A5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62432F2F" w14:textId="77777777" w:rsidR="003C2A5B" w:rsidRDefault="003C2A5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8D3E44" w15:done="0"/>
  <w15:commentEx w15:paraId="419A9497" w15:done="0"/>
  <w15:commentEx w15:paraId="62432F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8D3E44" w16cid:durableId="20975D83"/>
  <w16cid:commentId w16cid:paraId="419A9497" w16cid:durableId="20975D84"/>
  <w16cid:commentId w16cid:paraId="62432F2F" w16cid:durableId="20975D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A7"/>
    <w:rsid w:val="00033E9A"/>
    <w:rsid w:val="00036590"/>
    <w:rsid w:val="000C0D1F"/>
    <w:rsid w:val="00162B24"/>
    <w:rsid w:val="0019429B"/>
    <w:rsid w:val="001F21A1"/>
    <w:rsid w:val="002A263A"/>
    <w:rsid w:val="003C2A5B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AD78A7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1EF6"/>
  <w15:chartTrackingRefBased/>
  <w15:docId w15:val="{D3406EB3-5FCA-4CEC-BC1E-3D1490BD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2A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